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 w:afterAutospacing="0" w:line="600" w:lineRule="exact"/>
        <w:ind w:right="640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附件3</w:t>
      </w:r>
    </w:p>
    <w:p>
      <w:pPr>
        <w:widowControl/>
        <w:spacing w:line="560" w:lineRule="exact"/>
        <w:ind w:right="-512" w:rightChars="-244"/>
        <w:rPr>
          <w:rFonts w:ascii="仿宋" w:hAnsi="仿宋" w:eastAsia="仿宋" w:cs="仿宋_GB2312"/>
          <w:kern w:val="0"/>
          <w:sz w:val="32"/>
          <w:szCs w:val="32"/>
        </w:rPr>
      </w:pPr>
    </w:p>
    <w:p>
      <w:pPr>
        <w:widowControl/>
        <w:spacing w:line="560" w:lineRule="exact"/>
        <w:ind w:right="-512" w:rightChars="-244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诚信考试承诺书</w:t>
      </w:r>
    </w:p>
    <w:bookmarkEnd w:id="0"/>
    <w:p>
      <w:pPr>
        <w:widowControl/>
        <w:spacing w:line="560" w:lineRule="exact"/>
        <w:ind w:right="-512" w:rightChars="-244" w:firstLine="640" w:firstLineChars="200"/>
        <w:rPr>
          <w:rFonts w:hint="eastAsia" w:ascii="仿宋" w:hAnsi="仿宋" w:eastAsia="仿宋" w:cs="仿宋_GB2312"/>
          <w:kern w:val="0"/>
          <w:sz w:val="32"/>
          <w:szCs w:val="32"/>
        </w:rPr>
      </w:pPr>
    </w:p>
    <w:p>
      <w:pPr>
        <w:pStyle w:val="5"/>
        <w:spacing w:before="0" w:beforeAutospacing="0" w:after="0" w:afterAutospacing="0" w:line="620" w:lineRule="exact"/>
        <w:ind w:firstLine="640" w:firstLineChars="200"/>
        <w:jc w:val="both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我已仔细阅读2020年娄底市娄星区</w:t>
      </w:r>
      <w:r>
        <w:rPr>
          <w:rFonts w:hint="eastAsia" w:ascii="仿宋_GB2312" w:hAnsi="仿宋" w:eastAsia="仿宋_GB2312"/>
          <w:sz w:val="32"/>
          <w:szCs w:val="32"/>
        </w:rPr>
        <w:t>人民医院公开引进高层次医疗卫生专业技术人才</w:t>
      </w:r>
      <w:r>
        <w:rPr>
          <w:rFonts w:hint="eastAsia" w:ascii="仿宋_GB2312" w:hAnsi="仿宋_GB2312" w:eastAsia="仿宋_GB2312" w:cs="仿宋_GB2312"/>
          <w:sz w:val="32"/>
          <w:szCs w:val="32"/>
        </w:rPr>
        <w:t>公告、相关政策、纪律要求及违纪违规处理规定，清楚并理解其内容。我郑重承诺：</w:t>
      </w:r>
    </w:p>
    <w:p>
      <w:pPr>
        <w:widowControl/>
        <w:spacing w:line="560" w:lineRule="exact"/>
        <w:ind w:right="-512" w:rightChars="-244"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一、自觉遵守公开引才的有关规定及聘用的有关政策。</w:t>
      </w:r>
    </w:p>
    <w:p>
      <w:pPr>
        <w:widowControl/>
        <w:spacing w:line="560" w:lineRule="exact"/>
        <w:ind w:right="-512" w:rightChars="-244"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二、准确、慎重报考符合条件的岗位，并对自己的报名负责。</w:t>
      </w:r>
    </w:p>
    <w:p>
      <w:pPr>
        <w:widowControl/>
        <w:spacing w:line="560" w:lineRule="exact"/>
        <w:ind w:right="-512" w:rightChars="-244"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三、诚信报名，准确填写有效的手机号码、联系电话、通讯地址等联系方式，并保证在报考期间联系畅通。如实填写报名信息，不虚报、瞒报，不骗取考试资格，不干扰正常的报名秩序。 </w:t>
      </w:r>
    </w:p>
    <w:p>
      <w:pPr>
        <w:widowControl/>
        <w:spacing w:line="560" w:lineRule="exact"/>
        <w:ind w:right="-512" w:rightChars="-244"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四、诚信考试，遵守考试纪律，服从考试安排，不舞弊或协助他人舞弊；考后不散布、不传播考试试题，不参与网上不负责任的议论。远离考试违纪违法高压线，避免一次作弊，悔恨终生。</w:t>
      </w:r>
    </w:p>
    <w:p>
      <w:pPr>
        <w:widowControl/>
        <w:spacing w:line="560" w:lineRule="exact"/>
        <w:ind w:right="-512" w:rightChars="-244"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五、诚信履约，珍惜机会，不轻易放弃，珍惜信誉，认真对待每一个招考环节，认真践行每一项招考要求。特别是进入面试环节后，不随意放弃面试、体检、考察、聘用资格，以免错失实现职业理想的机会，影响其他考生权益和招聘单位的正常补员需求。</w:t>
      </w:r>
    </w:p>
    <w:p>
      <w:pPr>
        <w:widowControl/>
        <w:spacing w:line="560" w:lineRule="exact"/>
        <w:ind w:right="-512" w:rightChars="-244"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六、对违反以上承诺所造成的后果，本人自愿承担相应责任。</w:t>
      </w:r>
    </w:p>
    <w:p>
      <w:pPr>
        <w:widowControl/>
        <w:spacing w:line="560" w:lineRule="exact"/>
        <w:ind w:right="-512" w:rightChars="-244"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                      </w:t>
      </w:r>
    </w:p>
    <w:p>
      <w:pPr>
        <w:widowControl/>
        <w:spacing w:line="560" w:lineRule="exact"/>
        <w:ind w:right="-512" w:rightChars="-244" w:firstLine="4800" w:firstLineChars="15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应聘人员承诺签名：</w:t>
      </w:r>
    </w:p>
    <w:p>
      <w:pPr>
        <w:widowControl/>
        <w:spacing w:line="560" w:lineRule="exact"/>
        <w:ind w:right="-512" w:rightChars="-244" w:firstLine="640" w:firstLineChars="20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                         年   月   日</w:t>
      </w:r>
    </w:p>
    <w:p/>
    <w:sectPr>
      <w:footerReference r:id="rId3" w:type="first"/>
      <w:pgSz w:w="11906" w:h="16838"/>
      <w:pgMar w:top="1588" w:right="1701" w:bottom="1474" w:left="1418" w:header="851" w:footer="1418" w:gutter="0"/>
      <w:pgNumType w:fmt="numberInDash" w:start="1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4153"/>
      </w:tabs>
      <w:ind w:right="180"/>
      <w:jc w:val="center"/>
      <w:rPr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B71C7F"/>
    <w:rsid w:val="2B4D4EE2"/>
    <w:rsid w:val="4FB7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custom_unionsty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2020-05-13T06:57:00Z</dcterms:created>
  <dc:creator>sisi</dc:creator>
  <cp:lastModifiedBy>sisi</cp:lastModifiedBy>
  <dcterms:modified xsi:type="dcterms:W3CDTF">2020-05-13T06:57:41Z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