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ascii="仿宋_GB2312" w:hAnsi="仿宋_GB2312" w:eastAsia="仿宋_GB2312" w:cs="仿宋_GB231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枣庄市市中区人民法院公开招聘聘用制人员报名表</w:t>
      </w:r>
    </w:p>
    <w:bookmarkEnd w:id="0"/>
    <w:p>
      <w:pPr>
        <w:jc w:val="left"/>
        <w:rPr>
          <w:rFonts w:ascii="仿宋_GB2312" w:hAnsi="仿宋_GB2312" w:eastAsia="仿宋_GB2312" w:cs="仿宋_GB2312"/>
          <w:kern w:val="0"/>
          <w:szCs w:val="30"/>
        </w:rPr>
      </w:pPr>
      <w:r>
        <w:rPr>
          <w:rFonts w:hint="eastAsia" w:ascii="仿宋_GB2312" w:hAnsi="仿宋_GB2312" w:eastAsia="仿宋_GB2312" w:cs="仿宋_GB2312"/>
          <w:kern w:val="0"/>
          <w:szCs w:val="30"/>
        </w:rPr>
        <w:t>报名岗位：   □书记员1      □书记员2</w:t>
      </w:r>
    </w:p>
    <w:tbl>
      <w:tblPr>
        <w:tblStyle w:val="3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67"/>
        <w:gridCol w:w="852"/>
        <w:gridCol w:w="162"/>
        <w:gridCol w:w="621"/>
        <w:gridCol w:w="423"/>
        <w:gridCol w:w="1136"/>
        <w:gridCol w:w="113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 名</w:t>
            </w:r>
          </w:p>
        </w:tc>
        <w:tc>
          <w:tcPr>
            <w:tcW w:w="17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 族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自何年何月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至何年何月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家庭情况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关系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 年月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 面貌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个人奖惩情况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5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本人声明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5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本人填写的信息真实有效，提供的各类证明材料真实、准确，如有虚假，本人愿意承担相应责任。</w:t>
            </w:r>
          </w:p>
          <w:p>
            <w:pPr>
              <w:pStyle w:val="5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签名：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审查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资格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初审签字：                 复审签字：</w:t>
            </w:r>
          </w:p>
          <w:p>
            <w:pPr>
              <w:pStyle w:val="5"/>
              <w:ind w:firstLine="4800" w:firstLineChars="160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214" w:type="dxa"/>
            <w:gridSpan w:val="9"/>
            <w:shd w:val="clear" w:color="auto" w:fill="auto"/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备注：1、本表中的个人简历由最后学历开始填起。2、家庭成员中填写夫妻关系、直系血亲关系及三代以内旁系血亲。3、本报名表须插入个人近期免冠彩照。</w:t>
            </w:r>
          </w:p>
        </w:tc>
      </w:tr>
    </w:tbl>
    <w:p>
      <w:pPr>
        <w:rPr>
          <w:rFonts w:ascii="仿宋_GB2312" w:hAnsi="仿宋_GB2312" w:eastAsia="仿宋_GB2312" w:cs="仿宋_GB2312"/>
          <w:szCs w:val="30"/>
        </w:rPr>
      </w:pPr>
    </w:p>
    <w:p>
      <w:pPr>
        <w:spacing w:line="0" w:lineRule="atLeast"/>
        <w:jc w:val="left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枣庄市市中区人民法院公开招聘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诚信承诺书</w:t>
      </w:r>
    </w:p>
    <w:p>
      <w:pPr>
        <w:widowControl/>
        <w:shd w:val="clear" w:color="auto" w:fill="FFFFFF"/>
        <w:spacing w:line="375" w:lineRule="atLeas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75" w:lineRule="atLeast"/>
        <w:ind w:firstLine="632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我已仔细阅读《枣庄市市中区人民法院公开招聘简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widowControl/>
        <w:shd w:val="clear" w:color="auto" w:fill="FFFFFF"/>
        <w:spacing w:line="375" w:lineRule="atLeast"/>
        <w:ind w:firstLine="632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75" w:lineRule="atLeast"/>
        <w:ind w:firstLine="632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375" w:lineRule="atLeast"/>
        <w:ind w:firstLine="3680" w:firstLineChars="11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承诺人签名（按手印）：</w:t>
      </w:r>
    </w:p>
    <w:p>
      <w:pPr>
        <w:widowControl/>
        <w:shd w:val="clear" w:color="auto" w:fill="FFFFFF"/>
        <w:spacing w:line="375" w:lineRule="atLeast"/>
        <w:ind w:left="5954" w:firstLine="31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75" w:lineRule="atLeast"/>
        <w:ind w:firstLine="5280" w:firstLineChars="16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   月  日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5FB41D2-9D2A-4FB4-B864-056C47F69D1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2638363-3A9A-4AFB-9805-73C01D337E04}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3" w:fontKey="{391BD13A-CA46-4215-A3A8-964B851753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67256"/>
    <w:rsid w:val="47C6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2020-05-12T09:25:00Z</dcterms:created>
  <dc:creator>像太阳一样发光</dc:creator>
  <cp:lastModifiedBy>像太阳一样发光</cp:lastModifiedBy>
  <dcterms:modified xsi:type="dcterms:W3CDTF">2020-05-12T09:40:48Z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