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附件</w:t>
      </w:r>
      <w:r>
        <w:rPr>
          <w:rFonts w:hint="default" w:ascii="仿宋_GB2312" w:eastAsia="仿宋_GB2312"/>
          <w:sz w:val="30"/>
          <w:szCs w:val="30"/>
          <w:lang w:val="en-US"/>
        </w:rPr>
        <w:t>1</w:t>
      </w:r>
    </w:p>
    <w:tbl>
      <w:tblPr>
        <w:tblStyle w:val="5"/>
        <w:tblW w:w="9146" w:type="dxa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211"/>
        <w:gridCol w:w="127"/>
        <w:gridCol w:w="136"/>
        <w:gridCol w:w="199"/>
        <w:gridCol w:w="65"/>
        <w:gridCol w:w="263"/>
        <w:gridCol w:w="9"/>
        <w:gridCol w:w="255"/>
        <w:gridCol w:w="81"/>
        <w:gridCol w:w="182"/>
        <w:gridCol w:w="153"/>
        <w:gridCol w:w="110"/>
        <w:gridCol w:w="225"/>
        <w:gridCol w:w="39"/>
        <w:gridCol w:w="263"/>
        <w:gridCol w:w="34"/>
        <w:gridCol w:w="334"/>
        <w:gridCol w:w="334"/>
        <w:gridCol w:w="83"/>
        <w:gridCol w:w="83"/>
        <w:gridCol w:w="173"/>
        <w:gridCol w:w="90"/>
        <w:gridCol w:w="245"/>
        <w:gridCol w:w="20"/>
        <w:gridCol w:w="294"/>
        <w:gridCol w:w="23"/>
        <w:gridCol w:w="300"/>
        <w:gridCol w:w="265"/>
        <w:gridCol w:w="2000"/>
        <w:gridCol w:w="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8734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color w:val="000000"/>
                <w:kern w:val="0"/>
                <w:sz w:val="40"/>
                <w:szCs w:val="40"/>
              </w:rPr>
              <w:t>饶平县教育系统2020年人才引进岗位设置表</w:t>
            </w:r>
            <w:bookmarkEnd w:id="0"/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单位：名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41910</wp:posOffset>
                      </wp:positionV>
                      <wp:extent cx="1362075" cy="704850"/>
                      <wp:effectExtent l="1905" t="4445" r="7620" b="14605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7048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0.65pt;margin-top:3.3pt;height:55.5pt;width:107.25pt;z-index:251660288;mso-width-relative:page;mso-height-relative:page;" filled="f" stroked="t" coordsize="21600,21600" o:gfxdata="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0j6e1gAAAAgBAAAPAAAAAAAAAAEAIAAAACIA&#10;AABkcnMvZG93bnJldi54bWxQSwECFAAUAAAACACHTuJA6uQANtIBAACSAwAADgAAAAAAAAABACAA&#10;AAAl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405765</wp:posOffset>
                      </wp:positionV>
                      <wp:extent cx="781050" cy="314325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招聘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单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>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3.1pt;margin-top:31.95pt;height:24.75pt;width:61.5pt;z-index:251661312;mso-width-relative:page;mso-height-relative:page;" filled="f" stroked="f" coordsize="21600,21600" o:gfxdata="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35CqKNUAAAAIAQAADwAAAAAAAAABACAAAAAiAAAAZHJzL2Rvd25yZXYu&#10;eG1sUEsBAhQAFAAAAAgAh07iQOk38/2MAQAA/wIAAA4AAAAAAAAAAQAgAAAAJA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招聘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lang w:val="en-US" w:eastAsia="zh-CN"/>
                              </w:rPr>
                              <w:t>单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招聘学科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2"/>
                <w:lang w:eastAsia="zh-CN"/>
              </w:rPr>
              <w:t>岗位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地理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化学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生物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体育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sz w:val="22"/>
                <w:lang w:val="en-US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物理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小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饶平县第二中学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饶平县人才储备中心</w:t>
            </w:r>
          </w:p>
          <w:p>
            <w:pPr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饶平县第二中学实验学校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饶平县第二中学实验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eastAsia="zh-CN"/>
              </w:rPr>
              <w:t>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饶平县贡天职业技术学校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饶平县人才储备中心</w:t>
            </w:r>
          </w:p>
          <w:p>
            <w:pPr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人才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储备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专项事业编制</w:t>
            </w: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2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/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0356F"/>
    <w:rsid w:val="211F2C18"/>
    <w:rsid w:val="5EA30503"/>
    <w:rsid w:val="5FCD2823"/>
    <w:rsid w:val="60A3116F"/>
    <w:rsid w:val="6776273E"/>
    <w:rsid w:val="798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link w:val="8"/>
    <w:qFormat/>
    <w:uiPriority w:val="1"/>
    <w:rPr>
      <w:rFonts w:eastAsia="仿宋_GB2312"/>
      <w:szCs w:val="20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"/>
    <w:basedOn w:val="1"/>
    <w:link w:val="7"/>
    <w:qFormat/>
    <w:uiPriority w:val="0"/>
    <w:pPr>
      <w:widowControl/>
      <w:spacing w:after="160" w:line="240" w:lineRule="exact"/>
      <w:jc w:val="left"/>
    </w:pPr>
    <w:rPr>
      <w:rFonts w:eastAsia="仿宋_GB2312"/>
      <w:szCs w:val="20"/>
    </w:rPr>
  </w:style>
  <w:style w:type="character" w:customStyle="1" w:styleId="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6</Pages>
  <Words>2074</Words>
  <Characters>2186</Characters>
  <Paragraphs>290</Paragraphs>
  <TotalTime>35</TotalTime>
  <ScaleCrop>false</ScaleCrop>
  <LinksUpToDate>false</LinksUpToDate>
  <CharactersWithSpaces>2294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2020-05-07T14:27:00Z</dcterms:created>
  <dc:creator>aaa</dc:creator>
  <cp:lastModifiedBy>韩小图</cp:lastModifiedBy>
  <cp:lastPrinted>2020-05-12T07:23:00Z</cp:lastPrinted>
  <dcterms:modified xsi:type="dcterms:W3CDTF">2020-05-12T09:16:33Z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