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2"/>
        <w:shd w:val="clear" w:color="auto" w:fill="auto"/>
        <w:spacing w:line="580" w:lineRule="exact"/>
        <w:ind w:firstLine="440" w:firstLineChars="100"/>
        <w:jc w:val="left"/>
        <w:outlineLvl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sz w:val="44"/>
          <w:szCs w:val="44"/>
        </w:rPr>
        <w:t>济源产城融合示范区首届法治监督员报名表</w:t>
      </w:r>
    </w:p>
    <w:tbl>
      <w:tblPr>
        <w:tblW w:w="9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73"/>
        <w:gridCol w:w="1368"/>
        <w:gridCol w:w="864"/>
        <w:gridCol w:w="1318"/>
        <w:gridCol w:w="484"/>
        <w:gridCol w:w="356"/>
        <w:gridCol w:w="1572"/>
        <w:gridCol w:w="1970"/>
      </w:tblGrid>
      <w:tr>
        <w:trPr>
          <w:trHeight w:val="80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出生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年月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照片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（</w:t>
            </w:r>
            <w:r>
              <w:rPr>
                <w:rFonts w:hint="eastAsia"/>
              </w:rPr>
              <w:t>2</w:t>
            </w:r>
            <w:r>
              <w:t>寸）</w:t>
            </w:r>
          </w:p>
        </w:tc>
      </w:tr>
      <w:tr>
        <w:trPr>
          <w:trHeight w:val="80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民族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政治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面貌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健康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状况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693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身份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证号</w:t>
            </w:r>
          </w:p>
        </w:tc>
        <w:tc>
          <w:tcPr>
            <w:tcW w:w="5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598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学历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联系方式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809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工作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单位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职务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val="809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通讯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地址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val="2113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工作履历（含曾参加的社会志愿服务）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（可附页）</w:t>
            </w:r>
          </w:p>
        </w:tc>
      </w:tr>
      <w:tr>
        <w:trPr>
          <w:trHeight w:val="1279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曾获</w:t>
            </w:r>
          </w:p>
          <w:p>
            <w:pPr>
              <w:pStyle w:val="11"/>
              <w:widowControl/>
              <w:spacing w:beforeAutospacing="0" w:afterAutospacing="0"/>
              <w:jc w:val="center"/>
            </w:pPr>
            <w:r>
              <w:t>荣誉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（可附页）</w:t>
            </w:r>
          </w:p>
        </w:tc>
      </w:tr>
      <w:tr>
        <w:trPr>
          <w:trHeight w:val="1524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t>单位</w:t>
            </w:r>
          </w:p>
          <w:p>
            <w:pPr>
              <w:pStyle w:val="11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t>意见</w:t>
            </w:r>
          </w:p>
          <w:p>
            <w:pPr>
              <w:pStyle w:val="11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（</w:t>
            </w:r>
            <w:r>
              <w:rPr>
                <w:rFonts w:hint="eastAsia"/>
              </w:rPr>
              <w:t>无单位的无需填写</w:t>
            </w:r>
            <w:r>
              <w:rPr>
                <w:rFonts w:hint="eastAsia" w:eastAsia="宋体"/>
              </w:rPr>
              <w:t>）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ind w:firstLine="5400" w:firstLineChars="2250"/>
              <w:rPr>
                <w:rFonts w:eastAsia="宋体"/>
              </w:rPr>
            </w:pPr>
          </w:p>
          <w:p>
            <w:pPr>
              <w:pStyle w:val="11"/>
              <w:widowControl/>
              <w:spacing w:beforeAutospacing="0" w:afterAutospacing="0"/>
              <w:ind w:firstLine="5400" w:firstLineChars="2250"/>
              <w:rPr>
                <w:rFonts w:eastAsia="宋体"/>
              </w:rPr>
            </w:pPr>
          </w:p>
          <w:p>
            <w:pPr>
              <w:pStyle w:val="11"/>
              <w:widowControl/>
              <w:spacing w:beforeAutospacing="0" w:afterAutospacing="0"/>
              <w:ind w:firstLine="5400" w:firstLineChars="2250"/>
              <w:rPr>
                <w:rFonts w:eastAsia="宋体"/>
              </w:rPr>
            </w:pPr>
            <w:r>
              <w:t>盖章</w:t>
            </w:r>
          </w:p>
          <w:p>
            <w:pPr>
              <w:pStyle w:val="11"/>
              <w:widowControl/>
              <w:spacing w:beforeAutospacing="0" w:afterAutospacing="0"/>
              <w:ind w:firstLine="5040" w:firstLineChars="2100"/>
            </w:pPr>
            <w:r>
              <w:t>年  </w:t>
            </w:r>
            <w:r>
              <w:rPr>
                <w:rFonts w:hint="eastAsia" w:eastAsia="宋体"/>
              </w:rPr>
              <w:t xml:space="preserve">   </w:t>
            </w:r>
            <w:r>
              <w:t>月  </w:t>
            </w:r>
            <w:r>
              <w:rPr>
                <w:rFonts w:hint="eastAsia" w:eastAsia="宋体"/>
              </w:rPr>
              <w:t xml:space="preserve">   </w:t>
            </w:r>
            <w:r>
              <w:t>日             </w:t>
            </w:r>
          </w:p>
          <w:p>
            <w:pPr>
              <w:pStyle w:val="11"/>
              <w:widowControl/>
              <w:spacing w:beforeAutospacing="0" w:afterAutospacing="0"/>
              <w:ind w:firstLine="5280" w:firstLineChars="2200"/>
            </w:pPr>
          </w:p>
        </w:tc>
      </w:tr>
      <w:tr>
        <w:trPr>
          <w:trHeight w:val="2016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  <w:jc w:val="center"/>
            </w:pPr>
            <w:r>
              <w:t>审核机</w:t>
            </w:r>
            <w:r>
              <w:rPr>
                <w:rFonts w:hint="eastAsia" w:eastAsia="宋体"/>
              </w:rPr>
              <w:t>关</w:t>
            </w:r>
            <w:r>
              <w:t>意见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widowControl/>
              <w:spacing w:beforeAutospacing="0" w:afterAutospacing="0"/>
            </w:pPr>
          </w:p>
          <w:p>
            <w:pPr>
              <w:pStyle w:val="11"/>
              <w:widowControl/>
              <w:spacing w:beforeAutospacing="0" w:afterAutospacing="0"/>
            </w:pPr>
          </w:p>
          <w:p>
            <w:pPr>
              <w:pStyle w:val="11"/>
              <w:widowControl/>
              <w:spacing w:beforeAutospacing="0" w:afterAutospacing="0"/>
            </w:pPr>
          </w:p>
          <w:p>
            <w:pPr>
              <w:pStyle w:val="11"/>
              <w:widowControl/>
              <w:spacing w:beforeAutospacing="0" w:afterAutospacing="0"/>
              <w:ind w:firstLine="5040" w:firstLineChars="2100"/>
            </w:pPr>
            <w:r>
              <w:t>年  </w:t>
            </w:r>
            <w:r>
              <w:rPr>
                <w:rFonts w:hint="eastAsia" w:eastAsia="宋体"/>
              </w:rPr>
              <w:t xml:space="preserve">  </w:t>
            </w:r>
            <w:r>
              <w:t>月  </w:t>
            </w:r>
            <w:r>
              <w:rPr>
                <w:rFonts w:hint="eastAsia" w:eastAsia="宋体"/>
              </w:rPr>
              <w:t xml:space="preserve">   </w:t>
            </w:r>
            <w:r>
              <w:t>日</w:t>
            </w:r>
          </w:p>
        </w:tc>
      </w:tr>
    </w:tbl>
    <w:p>
      <w:pPr>
        <w:spacing w:line="20" w:lineRule="exact"/>
        <w:rPr>
          <w:rFonts w:cs="Times New Roman"/>
          <w:lang w:eastAsia="zh-CN"/>
        </w:rPr>
      </w:pPr>
    </w:p>
    <w:sectPr>
      <w:pgSz w:w="12587" w:h="16783"/>
      <w:pgMar w:top="1814" w:right="1587" w:bottom="1440" w:left="1587" w:header="421" w:footer="183" w:gutter="0"/>
      <w:pgNumType w:start="1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HorizontalSpacing w:val="181"/>
  <w:drawingGridVerticalSpacing w:val="181"/>
  <w:displayHorizontalDrawingGridEvery w:val="1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Microsoft JhengHei Light" w:cs="Microsoft JhengHei Light"/>
        <w:lang w:val="en-US" w:eastAsia="zh-CN" w:bidi="ar-SA"/>
      </w:rPr>
    </w:rPrDefault>
  </w:docDefaults>
  <w:style w:type="paragraph" w:default="1" w:styleId="1">
    <w:name w:val="Normal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</w:style>
  <w:style w:type="character" w:customStyle="1" w:styleId="2">
    <w:name w:val="文档结构图 Char"/>
    <w:basedOn w:val="3"/>
    <w:link w:val="4"/>
    <w:semiHidden/>
    <w:rPr>
      <w:rFonts w:ascii="Times New Roman" w:hAnsi="Times New Roman" w:cs="Times New Roman"/>
      <w:color w:val="000000"/>
      <w:kern w:val="0"/>
      <w:sz w:val="2"/>
      <w:szCs w:val="2"/>
      <w:lang w:eastAsia="en-US"/>
    </w:rPr>
  </w:style>
  <w:style w:type="paragraph" w:customStyle="1" w:styleId="4">
    <w:name w:val="Document Map"/>
    <w:basedOn w:val="1"/>
    <w:link w:val="2"/>
    <w:pPr>
      <w:shd w:val="clear" w:color="auto" w:fill="000080"/>
    </w:pPr>
    <w:rPr>
      <w:rFonts w:ascii="Times New Roman" w:hAnsi="Times New Roman" w:cs="Times New Roman"/>
      <w:color w:val="000000"/>
      <w:kern w:val="0"/>
      <w:sz w:val="2"/>
      <w:szCs w:val="2"/>
      <w:lang w:eastAsia="en-US"/>
    </w:rPr>
  </w:style>
  <w:style w:type="paragraph" w:styleId="5">
    <w:name w:val="批注框文本"/>
    <w:basedOn w:val="1"/>
    <w:link w:val="6"/>
    <w:rPr>
      <w:color w:val="000000"/>
      <w:kern w:val="0"/>
      <w:sz w:val="16"/>
      <w:szCs w:val="16"/>
      <w:lang w:eastAsia="en-US"/>
    </w:rPr>
  </w:style>
  <w:style w:type="character" w:customStyle="1" w:styleId="6">
    <w:name w:val="批注框文本 Char"/>
    <w:basedOn w:val="3"/>
    <w:link w:val="5"/>
    <w:semiHidden/>
    <w:rPr>
      <w:color w:val="000000"/>
      <w:kern w:val="0"/>
      <w:sz w:val="16"/>
      <w:szCs w:val="16"/>
      <w:lang w:eastAsia="en-US"/>
    </w:rPr>
  </w:style>
  <w:style w:type="paragraph" w:styleId="7">
    <w:name w:val="footer"/>
    <w:basedOn w:val="1"/>
    <w:link w:val="8"/>
    <w:pPr>
      <w:tabs>
        <w:tab w:val="center" w:pos="4153"/>
        <w:tab w:val="right" w:pos="8306"/>
      </w:tabs>
      <w:snapToGrid w:val="0"/>
    </w:pPr>
    <w:rPr>
      <w:color w:val="000000"/>
      <w:kern w:val="0"/>
      <w:sz w:val="18"/>
      <w:szCs w:val="18"/>
      <w:lang w:eastAsia="en-US"/>
    </w:rPr>
  </w:style>
  <w:style w:type="character" w:customStyle="1" w:styleId="8">
    <w:name w:val="页脚 Char"/>
    <w:basedOn w:val="3"/>
    <w:link w:val="7"/>
    <w:semiHidden/>
    <w:rPr>
      <w:color w:val="000000"/>
      <w:kern w:val="0"/>
      <w:sz w:val="18"/>
      <w:szCs w:val="18"/>
      <w:lang w:eastAsia="en-US"/>
    </w:rPr>
  </w:style>
  <w:style w:type="paragraph" w:styleId="9">
    <w:name w:val="header"/>
    <w:basedOn w:val="1"/>
    <w:link w:val="1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color w:val="000000"/>
      <w:kern w:val="0"/>
      <w:sz w:val="18"/>
      <w:szCs w:val="18"/>
      <w:lang w:eastAsia="en-US"/>
    </w:rPr>
  </w:style>
  <w:style w:type="character" w:customStyle="1" w:styleId="10">
    <w:name w:val="页眉 Char"/>
    <w:basedOn w:val="3"/>
    <w:link w:val="9"/>
    <w:semiHidden/>
    <w:rPr>
      <w:color w:val="000000"/>
      <w:kern w:val="0"/>
      <w:sz w:val="18"/>
      <w:szCs w:val="18"/>
      <w:lang w:eastAsia="en-US"/>
    </w:rPr>
  </w:style>
  <w:style w:type="paragraph" w:customStyle="1" w:styleId="11">
    <w:name w:val="Normal (Web)"/>
    <w:basedOn w:val="1"/>
    <w:pPr>
      <w:spacing w:beforeAutospacing="1" w:afterAutospacing="1"/>
    </w:pPr>
    <w:rPr>
      <w:rFonts w:cs="Times New Roman"/>
      <w:lang w:eastAsia="zh-CN"/>
    </w:rPr>
  </w:style>
  <w:style w:type="paragraph" w:customStyle="1" w:styleId="12">
    <w:name w:val="正文文本1"/>
    <w:basedOn w:val="1"/>
    <w:link w:val="15"/>
    <w:pPr>
      <w:shd w:val="clear" w:color="auto" w:fill="FFFFFF"/>
      <w:spacing w:after="280"/>
      <w:jc w:val="center"/>
    </w:pPr>
    <w:rPr>
      <w:rFonts w:ascii="黑体" w:hAnsi="黑体" w:eastAsia="黑体" w:cs="黑体"/>
      <w:sz w:val="36"/>
      <w:szCs w:val="36"/>
      <w:u w:val="none"/>
      <w:lang w:val="zh-CN" w:eastAsia="zh-CN"/>
    </w:rPr>
  </w:style>
  <w:style w:type="paragraph" w:customStyle="1" w:styleId="13">
    <w:name w:val="其他"/>
    <w:basedOn w:val="1"/>
    <w:link w:val="16"/>
    <w:pPr>
      <w:shd w:val="clear" w:color="auto" w:fill="FFFFFF"/>
      <w:jc w:val="center"/>
    </w:pPr>
    <w:rPr>
      <w:rFonts w:ascii="黑体" w:hAnsi="黑体" w:eastAsia="黑体" w:cs="黑体"/>
      <w:sz w:val="20"/>
      <w:szCs w:val="20"/>
      <w:u w:val="none"/>
      <w:lang w:val="zh-CN" w:eastAsia="zh-CN"/>
    </w:rPr>
  </w:style>
  <w:style w:type="paragraph" w:customStyle="1" w:styleId="14">
    <w:name w:val="其他 (2)"/>
    <w:basedOn w:val="1"/>
    <w:link w:val="17"/>
    <w:pPr>
      <w:shd w:val="clear" w:color="auto" w:fill="FFFFFF"/>
      <w:spacing w:line="443" w:lineRule="exact"/>
    </w:pPr>
    <w:rPr>
      <w:rFonts w:ascii="黑体" w:hAnsi="黑体" w:eastAsia="黑体" w:cs="黑体"/>
      <w:sz w:val="19"/>
      <w:szCs w:val="19"/>
      <w:u w:val="none"/>
      <w:lang w:val="zh-CN" w:eastAsia="zh-CN"/>
    </w:rPr>
  </w:style>
  <w:style w:type="character" w:customStyle="1" w:styleId="15">
    <w:name w:val="正文文本_"/>
    <w:basedOn w:val="3"/>
    <w:link w:val="12"/>
    <w:semiHidden/>
    <w:rPr>
      <w:rFonts w:ascii="黑体" w:hAnsi="黑体" w:eastAsia="黑体" w:cs="黑体"/>
      <w:sz w:val="36"/>
      <w:szCs w:val="36"/>
      <w:u w:val="none"/>
      <w:lang w:val="zh-CN" w:eastAsia="zh-CN"/>
    </w:rPr>
  </w:style>
  <w:style w:type="character" w:customStyle="1" w:styleId="16">
    <w:name w:val="其他_"/>
    <w:basedOn w:val="3"/>
    <w:link w:val="13"/>
    <w:semiHidden/>
    <w:rPr>
      <w:rFonts w:ascii="黑体" w:hAnsi="黑体" w:eastAsia="黑体" w:cs="黑体"/>
      <w:sz w:val="20"/>
      <w:szCs w:val="20"/>
      <w:u w:val="none"/>
      <w:lang w:val="zh-CN" w:eastAsia="zh-CN"/>
    </w:rPr>
  </w:style>
  <w:style w:type="character" w:customStyle="1" w:styleId="17">
    <w:name w:val="其他 (2)_"/>
    <w:basedOn w:val="3"/>
    <w:link w:val="14"/>
    <w:semiHidden/>
    <w:rPr>
      <w:rFonts w:ascii="黑体" w:hAnsi="黑体" w:eastAsia="黑体" w:cs="黑体"/>
      <w:sz w:val="19"/>
      <w:szCs w:val="19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974</Words>
  <Characters>1008</Characters>
  <Lines>0</Lines>
  <Paragraphs>112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2019-12-11T16:11:00Z</dcterms:created>
  <dc:creator>Administrator</dc:creator>
  <cp:lastPrinted>2020-05-06T11:16:00Z</cp:lastPrinted>
  <dcterms:modified xsi:type="dcterms:W3CDTF">2020-05-07T08:13:39Z</dcterms:modified>
  <dc:title>YAL-AL10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