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457"/>
        <w:gridCol w:w="457"/>
        <w:gridCol w:w="457"/>
        <w:gridCol w:w="1136"/>
        <w:gridCol w:w="457"/>
        <w:gridCol w:w="1830"/>
        <w:gridCol w:w="656"/>
        <w:gridCol w:w="792"/>
        <w:gridCol w:w="2219"/>
        <w:gridCol w:w="877"/>
      </w:tblGrid>
      <w:tr w:rsidR="006D50F7" w:rsidRPr="006D50F7" w:rsidTr="006D50F7">
        <w:trPr>
          <w:trHeight w:val="405"/>
          <w:jc w:val="center"/>
        </w:trPr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公开招聘工作人员计划表</w:t>
            </w:r>
          </w:p>
        </w:tc>
      </w:tr>
      <w:tr w:rsidR="006D50F7" w:rsidRPr="006D50F7" w:rsidTr="006D50F7">
        <w:trPr>
          <w:trHeight w:val="123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序号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岗位简介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计划</w:t>
            </w: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人数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 方式</w:t>
            </w:r>
          </w:p>
        </w:tc>
      </w:tr>
      <w:tr w:rsidR="006D50F7" w:rsidRPr="006D50F7" w:rsidTr="006D50F7">
        <w:trPr>
          <w:trHeight w:val="346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护理分院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辅导员岗位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编制外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主要从事大学生思想政治教育和日常事务管理工作，公寓夜间值班、巡查等工作。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护理、临床、康复、助产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统招本科及以上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Times New Roman" w:eastAsia="宋体" w:hAnsi="Times New Roman" w:cs="Times New Roman"/>
              </w:rPr>
              <w:t>3</w:t>
            </w:r>
            <w:r w:rsidRPr="006D50F7">
              <w:rPr>
                <w:rFonts w:ascii="宋体" w:eastAsia="宋体" w:hAnsi="宋体" w:cs="宋体" w:hint="eastAsia"/>
              </w:rPr>
              <w:t>0周岁及以下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党员优先，德才兼备、品行端正；热爱大学生思想政治教育工作，有强烈的事业心、责任感和奉献精神；具有思想政治教育工作相关学科的知识储备，具有较强的组织管理能力、语言文字表达能力、教育引导能力和调查研究能力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刘老师</w:t>
            </w:r>
            <w:r w:rsidRPr="006D50F7">
              <w:rPr>
                <w:rFonts w:ascii="宋体" w:eastAsia="宋体" w:hAnsi="宋体" w:cs="宋体" w:hint="eastAsia"/>
              </w:rPr>
              <w:br/>
              <w:t>198450 61366 乔老师</w:t>
            </w:r>
          </w:p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151345 31880</w:t>
            </w:r>
          </w:p>
        </w:tc>
      </w:tr>
      <w:tr w:rsidR="006D50F7" w:rsidRPr="006D50F7" w:rsidTr="006D50F7">
        <w:trPr>
          <w:trHeight w:val="34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护理分院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教师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编制外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执行学校的教学计划，履行教师聘约，完成教育教学工作任务；不断提高教育教学业务水平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护理、临床、康复、助产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统招本科及其以上，</w:t>
            </w:r>
          </w:p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学士及以上学位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35周岁及以下；</w:t>
            </w:r>
            <w:r w:rsidRPr="006D50F7">
              <w:rPr>
                <w:rFonts w:ascii="宋体" w:eastAsia="宋体" w:hAnsi="宋体" w:cs="宋体" w:hint="eastAsia"/>
              </w:rPr>
              <w:br/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原则上1年及其以上临床或教学工作经验；热爱教育教学工作，有强烈的事业心、责任感和奉献精神，为人师表，尊重学生。</w:t>
            </w:r>
            <w:r w:rsidRPr="006D50F7">
              <w:rPr>
                <w:rFonts w:ascii="Arial" w:eastAsia="宋体" w:hAnsi="Arial" w:cs="Arial"/>
                <w:sz w:val="21"/>
                <w:szCs w:val="21"/>
              </w:rPr>
              <w:t>坚守工作岗位，搞好本职工作，自觉遵守学校规章制度，发扬无私奉献精神，坚持教书育人，注重言传身教；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50F7" w:rsidRPr="006D50F7" w:rsidTr="006D50F7">
        <w:trPr>
          <w:trHeight w:val="383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马克思主义学院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教师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编制外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执行学校的教学计划，履行教师聘约，完成教育教学工作任务；不断提高教育教学业务水平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马克思主义理论一级学科、（重点为马克思主义基本原理、马克思主义中国化、马克思主义哲学、思想政治教育）政治经济学、科学社会主义；中共党史、党的建设、政治学、国际政治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统招本科及其以上、学士及其以上学位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45周岁及以下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D50F7">
              <w:rPr>
                <w:rFonts w:ascii="宋体" w:eastAsia="宋体" w:hAnsi="宋体" w:cs="宋体" w:hint="eastAsia"/>
              </w:rPr>
              <w:t>本科，中共党员；研究生且为入党积极分子、副高级优先。热爱教育教学工作，有强烈的事业心、责任感和奉献精神，为人师表，尊重学生。坚守工作岗位，搞好本职工作，自觉遵守学校规章制度，发扬无私奉献精神，坚持教书育人，注重言传身教；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F7" w:rsidRPr="006D50F7" w:rsidRDefault="006D50F7" w:rsidP="006D50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50F7"/>
    <w:rsid w:val="000E3EA1"/>
    <w:rsid w:val="00323B43"/>
    <w:rsid w:val="003D37D8"/>
    <w:rsid w:val="004358AB"/>
    <w:rsid w:val="0064020C"/>
    <w:rsid w:val="006D50F7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2020-04-29T06:44:00Z</dcterms:created>
  <dcterms:modified xsi:type="dcterms:W3CDTF">2020-04-29T06:45:00Z</dcterms:modified>
</cp:coreProperties>
</file>