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2：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eastAsia="zh-CN"/>
        </w:rPr>
        <w:t>贵州博惠劳务有限公司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-1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年公开招聘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eastAsia="zh-CN"/>
        </w:rPr>
        <w:t>劳务派遣（派驻）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eastAsia="zh-CN"/>
        </w:rPr>
        <w:t>工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报名表</w:t>
      </w:r>
    </w:p>
    <w:bookmarkEnd w:id="0"/>
    <w:tbl>
      <w:tblPr>
        <w:tblStyle w:val="3"/>
        <w:tblW w:w="96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95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ind w:left="-69" w:leftChars="0" w:firstLine="440" w:firstLineChars="2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2、</w:t>
      </w:r>
      <w:r>
        <w:rPr>
          <w:rFonts w:hint="eastAsia" w:ascii="仿宋" w:hAnsi="仿宋" w:eastAsia="仿宋" w:cs="仿宋"/>
          <w:sz w:val="22"/>
        </w:rPr>
        <w:t>“工作（学习）业绩（简历）”</w:t>
      </w:r>
      <w:r>
        <w:rPr>
          <w:rFonts w:hint="eastAsia" w:ascii="仿宋" w:hAnsi="仿宋" w:eastAsia="仿宋" w:cs="仿宋"/>
          <w:sz w:val="22"/>
          <w:lang w:eastAsia="zh-CN"/>
        </w:rPr>
        <w:t>从大学开始，</w:t>
      </w:r>
      <w:r>
        <w:rPr>
          <w:rFonts w:hint="eastAsia" w:ascii="仿宋" w:hAnsi="仿宋" w:eastAsia="仿宋" w:cs="仿宋"/>
          <w:sz w:val="22"/>
        </w:rPr>
        <w:t>不够位置填写，可另附说明；</w:t>
      </w:r>
    </w:p>
    <w:p>
      <w:pPr>
        <w:numPr>
          <w:ilvl w:val="0"/>
          <w:numId w:val="0"/>
        </w:numPr>
        <w:spacing w:line="360" w:lineRule="exac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</w:rPr>
        <w:t>3.若报名表中填写信息与真实情况不符，经审核确认后，取消考试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4CBB"/>
    <w:rsid w:val="0D0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2020-04-22T00:47:00Z</dcterms:created>
  <dc:creator>申甫</dc:creator>
  <cp:lastModifiedBy>申甫</cp:lastModifiedBy>
  <dcterms:modified xsi:type="dcterms:W3CDTF">2020-04-22T00:49:04Z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