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Times New Roman"/>
          <w:color w:val="000000"/>
          <w:sz w:val="44"/>
          <w:szCs w:val="44"/>
        </w:rPr>
      </w:pPr>
      <w:r>
        <w:rPr>
          <w:rFonts w:hint="eastAsia" w:ascii="黑体" w:eastAsia="黑体" w:cs="黑体"/>
          <w:color w:val="000000"/>
          <w:sz w:val="44"/>
          <w:szCs w:val="44"/>
        </w:rPr>
        <w:t>罗城仫佬族自治县人民检察院</w:t>
      </w:r>
    </w:p>
    <w:p>
      <w:pPr>
        <w:jc w:val="center"/>
        <w:rPr>
          <w:rFonts w:hint="eastAsia" w:ascii="黑体" w:eastAsia="黑体" w:cs="黑体"/>
          <w:color w:val="000000"/>
          <w:sz w:val="44"/>
          <w:szCs w:val="44"/>
        </w:rPr>
      </w:pPr>
      <w:r>
        <w:rPr>
          <w:rFonts w:ascii="黑体" w:eastAsia="黑体" w:cs="黑体"/>
          <w:color w:val="000000"/>
          <w:sz w:val="44"/>
          <w:szCs w:val="44"/>
        </w:rPr>
        <w:t>20</w:t>
      </w:r>
      <w:r>
        <w:rPr>
          <w:rFonts w:hint="eastAsia" w:ascii="黑体" w:eastAsia="黑体" w:cs="黑体"/>
          <w:color w:val="000000"/>
          <w:sz w:val="44"/>
          <w:szCs w:val="44"/>
        </w:rPr>
        <w:t>20年公开招聘报名表</w:t>
      </w:r>
    </w:p>
    <w:p>
      <w:pPr>
        <w:jc w:val="center"/>
        <w:rPr>
          <w:rFonts w:ascii="黑体" w:eastAsia="黑体" w:cs="Times New Roman"/>
          <w:color w:val="000000"/>
          <w:sz w:val="36"/>
          <w:szCs w:val="36"/>
        </w:rPr>
      </w:pPr>
    </w:p>
    <w:p>
      <w:pPr>
        <w:ind w:left="1" w:leftChars="-171" w:hanging="360" w:hangingChars="150"/>
        <w:rPr>
          <w:rFonts w:cs="Times New Roman"/>
          <w:b/>
          <w:bCs/>
          <w:color w:val="000000"/>
        </w:rPr>
      </w:pPr>
      <w:r>
        <w:rPr>
          <w:rFonts w:hint="eastAsia" w:ascii="新宋体" w:hAnsi="新宋体" w:eastAsia="新宋体" w:cs="新宋体"/>
          <w:color w:val="000000"/>
          <w:sz w:val="24"/>
          <w:szCs w:val="24"/>
        </w:rPr>
        <w:t>填报时间：      年  月   日</w:t>
      </w:r>
    </w:p>
    <w:tbl>
      <w:tblPr>
        <w:tblStyle w:val="4"/>
        <w:tblW w:w="9164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493"/>
        <w:gridCol w:w="142"/>
        <w:gridCol w:w="605"/>
        <w:gridCol w:w="98"/>
        <w:gridCol w:w="17"/>
        <w:gridCol w:w="861"/>
        <w:gridCol w:w="794"/>
        <w:gridCol w:w="1022"/>
        <w:gridCol w:w="478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户口地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所学专业</w:t>
            </w:r>
            <w:bookmarkStart w:id="0" w:name="_GoBack"/>
            <w:bookmarkEnd w:id="0"/>
          </w:p>
        </w:tc>
        <w:tc>
          <w:tcPr>
            <w:tcW w:w="3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有何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家庭通讯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个</w:t>
            </w:r>
            <w:r>
              <w:rPr>
                <w:rFonts w:ascii="仿宋" w:hAnsi="仿宋" w:eastAsia="仿宋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人</w:t>
            </w:r>
            <w:r>
              <w:rPr>
                <w:rFonts w:ascii="仿宋" w:hAnsi="仿宋" w:eastAsia="仿宋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简</w:t>
            </w:r>
            <w:r>
              <w:rPr>
                <w:rFonts w:ascii="仿宋" w:hAnsi="仿宋" w:eastAsia="仿宋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历</w:t>
            </w:r>
          </w:p>
        </w:tc>
        <w:tc>
          <w:tcPr>
            <w:tcW w:w="70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color w:val="000000"/>
                <w:sz w:val="24"/>
                <w:szCs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奖</w:t>
            </w:r>
            <w:r>
              <w:rPr>
                <w:rFonts w:ascii="仿宋" w:hAnsi="仿宋" w:eastAsia="仿宋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惩</w:t>
            </w:r>
            <w:r>
              <w:rPr>
                <w:rFonts w:ascii="仿宋" w:hAnsi="仿宋" w:eastAsia="仿宋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情</w:t>
            </w:r>
            <w:r>
              <w:rPr>
                <w:rFonts w:ascii="仿宋" w:hAnsi="仿宋" w:eastAsia="仿宋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况</w:t>
            </w:r>
          </w:p>
        </w:tc>
        <w:tc>
          <w:tcPr>
            <w:tcW w:w="70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庭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要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33333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0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62932"/>
    <w:rsid w:val="4B662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2020-04-24T08:49:00Z</dcterms:created>
  <dc:creator>Administrator</dc:creator>
  <cp:lastModifiedBy>Administrator</cp:lastModifiedBy>
  <dcterms:modified xsi:type="dcterms:W3CDTF">2020-04-24T08:50:04Z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