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桂平市应急管理局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  <w:shd w:val="clear" w:fill="FFFFFF"/>
        </w:rPr>
        <w:t>公开招聘编外专业森林消防员报考承诺书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楷体_GB2312" w:hAnsi="微软雅黑" w:eastAsia="楷体_GB2312" w:cs="楷体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楷体_GB2312" w:hAnsi="微软雅黑" w:eastAsia="楷体_GB2312" w:cs="楷体_GB2312"/>
          <w:b w:val="0"/>
          <w:i w:val="0"/>
          <w:caps w:val="0"/>
          <w:color w:val="333333"/>
          <w:spacing w:val="8"/>
          <w:sz w:val="30"/>
          <w:szCs w:val="30"/>
          <w:shd w:val="clear" w:fill="FFFFFF"/>
        </w:rPr>
        <w:t>  </w:t>
      </w:r>
      <w:r>
        <w:rPr>
          <w:rFonts w:ascii="仿宋" w:hAnsi="仿宋" w:eastAsia="仿宋" w:cs="仿宋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 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我已仔细阅读《桂平市应急管理局公开招聘编外专业森林消防员的公告》，充分理解其内容，保证承诺：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一、真实、准确地提供本人有关信息、证件、证明等材料；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二、认真履行报考人员的各项义务，遵守报名、面试、组织考察等工作纪律，服从考试安排，不舞弊或协助他人作弊；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三、报考期间保持手机等通讯工具畅通，如因通讯不畅造成相关通知无法传达到本人的，责任由本人承担；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四、如因个人原因违反上述承诺，愿意接受被取消本次聘用资格，并按照相关规定处理。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645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                  报考人（签名并按手印）：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仿宋_GB2312" w:hAnsi="微软雅黑" w:eastAsia="仿宋_GB2312" w:cs="仿宋_GB2312"/>
          <w:b w:val="0"/>
          <w:i w:val="0"/>
          <w:caps w:val="0"/>
          <w:color w:val="333333"/>
          <w:spacing w:val="8"/>
          <w:sz w:val="25"/>
          <w:szCs w:val="25"/>
          <w:shd w:val="clear" w:fill="FFFFFF"/>
        </w:rPr>
        <w:t>                                         年   月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EA2EDB"/>
    <w:rsid w:val="58EA2EDB"/>
    <w:rsid w:val="7146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2020-04-21T09:04:00Z</dcterms:created>
  <dc:creator>▍空巷°</dc:creator>
  <cp:lastModifiedBy>▍空巷°</cp:lastModifiedBy>
  <dcterms:modified xsi:type="dcterms:W3CDTF">2020-04-21T09:10:31Z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