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8D" w:rsidRDefault="00812D8D" w:rsidP="00812D8D">
      <w:pPr>
        <w:widowControl/>
        <w:spacing w:line="560" w:lineRule="exact"/>
        <w:jc w:val="left"/>
        <w:rPr>
          <w:rFonts w:ascii="Times New Roman" w:eastAsia="黑体" w:hAnsi="Times New Roman"/>
          <w:bCs/>
          <w:kern w:val="0"/>
          <w:sz w:val="30"/>
          <w:szCs w:val="30"/>
        </w:rPr>
      </w:pPr>
      <w:r>
        <w:rPr>
          <w:rFonts w:ascii="Times New Roman" w:eastAsia="黑体" w:hAnsi="Times New Roman" w:hint="eastAsia"/>
          <w:bCs/>
          <w:kern w:val="0"/>
          <w:sz w:val="30"/>
          <w:szCs w:val="30"/>
        </w:rPr>
        <w:t>附件</w:t>
      </w:r>
      <w:r>
        <w:rPr>
          <w:rFonts w:ascii="Times New Roman" w:eastAsia="黑体" w:hAnsi="Times New Roman"/>
          <w:bCs/>
          <w:kern w:val="0"/>
          <w:sz w:val="30"/>
          <w:szCs w:val="30"/>
        </w:rPr>
        <w:t>1</w:t>
      </w:r>
    </w:p>
    <w:p w:rsidR="00812D8D" w:rsidRDefault="00812D8D" w:rsidP="00812D8D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盐城市文联下属事业单位盐城市文艺创作研究室</w:t>
      </w:r>
      <w:r>
        <w:rPr>
          <w:rFonts w:ascii="Times New Roman" w:eastAsia="方正小标宋简体" w:hAnsi="Times New Roman"/>
          <w:bCs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年公开招聘人员岗位表</w:t>
      </w:r>
    </w:p>
    <w:p w:rsidR="00812D8D" w:rsidRDefault="00812D8D" w:rsidP="00812D8D">
      <w:pPr>
        <w:spacing w:line="260" w:lineRule="exact"/>
        <w:jc w:val="center"/>
        <w:rPr>
          <w:rFonts w:ascii="Times New Roman" w:eastAsia="方正仿宋_GBK" w:hAnsi="Times New Roman"/>
          <w:sz w:val="20"/>
          <w:szCs w:val="20"/>
        </w:rPr>
      </w:pPr>
    </w:p>
    <w:p w:rsidR="00812D8D" w:rsidRDefault="00812D8D" w:rsidP="00812D8D">
      <w:pPr>
        <w:spacing w:line="260" w:lineRule="exact"/>
        <w:jc w:val="center"/>
        <w:rPr>
          <w:rFonts w:ascii="Times New Roman" w:eastAsia="方正仿宋_GBK" w:hAnsi="Times New Roman"/>
          <w:sz w:val="20"/>
          <w:szCs w:val="20"/>
        </w:rPr>
      </w:pPr>
    </w:p>
    <w:tbl>
      <w:tblPr>
        <w:tblW w:w="14317" w:type="dxa"/>
        <w:tblInd w:w="250" w:type="dxa"/>
        <w:tblLook w:val="04A0"/>
      </w:tblPr>
      <w:tblGrid>
        <w:gridCol w:w="1138"/>
        <w:gridCol w:w="1104"/>
        <w:gridCol w:w="981"/>
        <w:gridCol w:w="738"/>
        <w:gridCol w:w="981"/>
        <w:gridCol w:w="982"/>
        <w:gridCol w:w="617"/>
        <w:gridCol w:w="663"/>
        <w:gridCol w:w="1165"/>
        <w:gridCol w:w="851"/>
        <w:gridCol w:w="850"/>
        <w:gridCol w:w="709"/>
        <w:gridCol w:w="1276"/>
        <w:gridCol w:w="850"/>
        <w:gridCol w:w="1412"/>
      </w:tblGrid>
      <w:tr w:rsidR="00812D8D" w:rsidRPr="00017EAB" w:rsidTr="00463972">
        <w:trPr>
          <w:trHeight w:val="608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</w:t>
            </w: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br/>
              <w:t>人数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面试形式及所占比例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其他说明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政策咨询电话及联系人</w:t>
            </w:r>
          </w:p>
        </w:tc>
      </w:tr>
      <w:tr w:rsidR="00812D8D" w:rsidRPr="00017EAB" w:rsidTr="00463972">
        <w:trPr>
          <w:trHeight w:val="608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8D" w:rsidRPr="00835C27" w:rsidRDefault="00812D8D" w:rsidP="0046397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8D" w:rsidRPr="00835C27" w:rsidRDefault="00812D8D" w:rsidP="0046397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8D" w:rsidRPr="00835C27" w:rsidRDefault="00812D8D" w:rsidP="0046397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835C27" w:rsidRDefault="00812D8D" w:rsidP="0046397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835C2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8D" w:rsidRPr="00017EAB" w:rsidRDefault="00812D8D" w:rsidP="0046397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8D" w:rsidRPr="00017EAB" w:rsidRDefault="00812D8D" w:rsidP="0046397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8D" w:rsidRPr="00017EAB" w:rsidRDefault="00812D8D" w:rsidP="0046397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2D8D" w:rsidRPr="00017EAB" w:rsidTr="00463972">
        <w:trPr>
          <w:trHeight w:val="1326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盐城市文联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盐城市文艺创作研究室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全额拨款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/>
                <w:szCs w:val="21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文艺创作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专业技术岗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1</w:t>
            </w:r>
            <w:r w:rsidRPr="00017EAB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1:3</w:t>
            </w:r>
            <w:r w:rsidRPr="00017EAB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本科及以上学历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中文文秘类、艺术类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取得相应学位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不限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结构化面试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center"/>
              <w:rPr>
                <w:rFonts w:ascii="Times New Roman" w:eastAsia="仿宋" w:hAnsi="Times New Roman"/>
                <w:szCs w:val="21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联系人：张军</w:t>
            </w:r>
          </w:p>
          <w:p w:rsidR="00812D8D" w:rsidRPr="00017EAB" w:rsidRDefault="00812D8D" w:rsidP="00463972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联系电话：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88192336</w:t>
            </w:r>
          </w:p>
        </w:tc>
      </w:tr>
      <w:tr w:rsidR="00812D8D" w:rsidRPr="00017EAB" w:rsidTr="00463972">
        <w:trPr>
          <w:trHeight w:val="1115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D8D" w:rsidRPr="00017EAB" w:rsidRDefault="00812D8D" w:rsidP="00463972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017EAB">
              <w:rPr>
                <w:rFonts w:ascii="Times New Roman" w:eastAsia="仿宋" w:hAnsi="Times New Roman" w:hint="eastAsia"/>
                <w:szCs w:val="21"/>
              </w:rPr>
              <w:t>注：⑴岗位类别：分管理类、工勤技能类、专业技术类三种；⑵招聘对象：分</w:t>
            </w:r>
            <w:r w:rsidRPr="00017EAB">
              <w:rPr>
                <w:rFonts w:ascii="Times New Roman" w:eastAsia="仿宋" w:hAnsi="Times New Roman"/>
                <w:szCs w:val="21"/>
              </w:rPr>
              <w:t>2020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年应届毕业生、社会人员和不限三种；⑶面试形式是指各地各单位采取的面试、专业测试、技能操作中的一种或多种的组合，比如</w:t>
            </w:r>
            <w:r w:rsidRPr="00017EAB">
              <w:rPr>
                <w:rFonts w:ascii="Times New Roman" w:eastAsia="仿宋" w:hAnsi="Times New Roman"/>
                <w:szCs w:val="21"/>
              </w:rPr>
              <w:t>“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结构化面试，占</w:t>
            </w:r>
            <w:r w:rsidRPr="00017EAB">
              <w:rPr>
                <w:rFonts w:ascii="Times New Roman" w:eastAsia="仿宋" w:hAnsi="Times New Roman"/>
                <w:szCs w:val="21"/>
              </w:rPr>
              <w:t>50%”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；⑷其他条件：可以设置为</w:t>
            </w:r>
            <w:r w:rsidRPr="00017EAB">
              <w:rPr>
                <w:rFonts w:ascii="Times New Roman" w:eastAsia="仿宋" w:hAnsi="Times New Roman"/>
                <w:szCs w:val="21"/>
              </w:rPr>
              <w:t>“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取得相应学位；具有</w:t>
            </w:r>
            <w:r w:rsidRPr="00017EAB">
              <w:rPr>
                <w:rFonts w:ascii="Times New Roman" w:eastAsia="仿宋" w:hAnsi="Times New Roman"/>
                <w:szCs w:val="21"/>
              </w:rPr>
              <w:t>*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年以上工作经历</w:t>
            </w:r>
            <w:r w:rsidRPr="00017EAB">
              <w:rPr>
                <w:rFonts w:ascii="Times New Roman" w:eastAsia="仿宋" w:hAnsi="Times New Roman"/>
                <w:szCs w:val="21"/>
              </w:rPr>
              <w:t>”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等。</w:t>
            </w:r>
            <w:r w:rsidRPr="00017EAB">
              <w:rPr>
                <w:rFonts w:ascii="Times New Roman" w:eastAsia="仿宋" w:hAnsi="Times New Roman"/>
                <w:szCs w:val="21"/>
              </w:rPr>
              <w:t>(5)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专业：参照最新的全省考试录用公务员专业参考目录；（</w:t>
            </w:r>
            <w:r w:rsidRPr="00017EAB">
              <w:rPr>
                <w:rFonts w:ascii="Times New Roman" w:eastAsia="仿宋" w:hAnsi="Times New Roman"/>
                <w:szCs w:val="21"/>
              </w:rPr>
              <w:t>6</w:t>
            </w:r>
            <w:r w:rsidRPr="00017EAB">
              <w:rPr>
                <w:rFonts w:ascii="Times New Roman" w:eastAsia="仿宋" w:hAnsi="Times New Roman" w:hint="eastAsia"/>
                <w:szCs w:val="21"/>
              </w:rPr>
              <w:t>）经费来源：全额拨款、差额拨款、自收自支。</w:t>
            </w:r>
          </w:p>
        </w:tc>
      </w:tr>
    </w:tbl>
    <w:p w:rsidR="00812D8D" w:rsidRDefault="00812D8D" w:rsidP="00812D8D">
      <w:pPr>
        <w:spacing w:line="260" w:lineRule="exact"/>
        <w:jc w:val="center"/>
        <w:rPr>
          <w:rFonts w:ascii="Times New Roman" w:eastAsia="方正仿宋_GBK" w:hAnsi="Times New Roman"/>
          <w:sz w:val="20"/>
          <w:szCs w:val="20"/>
        </w:rPr>
      </w:pPr>
    </w:p>
    <w:p w:rsidR="00812D8D" w:rsidRDefault="00812D8D" w:rsidP="00812D8D">
      <w:pPr>
        <w:spacing w:line="260" w:lineRule="exact"/>
        <w:jc w:val="center"/>
        <w:rPr>
          <w:rFonts w:ascii="Times New Roman" w:eastAsia="方正仿宋_GBK" w:hAnsi="Times New Roman"/>
          <w:sz w:val="20"/>
          <w:szCs w:val="20"/>
        </w:rPr>
      </w:pPr>
    </w:p>
    <w:p w:rsidR="00812D8D" w:rsidRDefault="00812D8D" w:rsidP="00812D8D">
      <w:pPr>
        <w:spacing w:line="260" w:lineRule="exact"/>
        <w:jc w:val="center"/>
        <w:rPr>
          <w:rFonts w:ascii="Times New Roman" w:eastAsia="方正仿宋_GBK" w:hAnsi="Times New Roman"/>
          <w:sz w:val="20"/>
          <w:szCs w:val="20"/>
        </w:rPr>
      </w:pPr>
    </w:p>
    <w:p w:rsidR="00812D8D" w:rsidRDefault="00812D8D" w:rsidP="00812D8D">
      <w:pPr>
        <w:spacing w:line="260" w:lineRule="exact"/>
        <w:jc w:val="center"/>
        <w:rPr>
          <w:rFonts w:ascii="Times New Roman" w:eastAsia="方正仿宋_GBK" w:hAnsi="Times New Roman"/>
          <w:sz w:val="20"/>
          <w:szCs w:val="20"/>
        </w:rPr>
      </w:pPr>
    </w:p>
    <w:p w:rsidR="00812D8D" w:rsidRDefault="00812D8D" w:rsidP="00812D8D">
      <w:pPr>
        <w:spacing w:line="260" w:lineRule="exact"/>
        <w:jc w:val="center"/>
        <w:rPr>
          <w:rFonts w:ascii="Times New Roman" w:eastAsia="方正仿宋_GBK" w:hAnsi="Times New Roman"/>
          <w:sz w:val="20"/>
          <w:szCs w:val="20"/>
        </w:rPr>
      </w:pPr>
    </w:p>
    <w:p w:rsidR="004D68D6" w:rsidRDefault="004D68D6"/>
    <w:sectPr w:rsidR="004D68D6" w:rsidSect="00812D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D8D"/>
    <w:rsid w:val="004D68D6"/>
    <w:rsid w:val="0081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2020-04-23T03:45:00Z</dcterms:created>
  <dcterms:modified xsi:type="dcterms:W3CDTF">2020-04-23T03:46:00Z</dcterms:modified>
</cp:coreProperties>
</file>