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ascii="宋体" w:eastAsia="宋体" w:cs="宋体" w:hint="eastAsia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黑体" w:eastAsia="黑体" w:cs="黑体" w:hint="eastAsia"/>
          <w:color w:val="000000"/>
          <w:sz w:val="44"/>
          <w:szCs w:val="44"/>
        </w:rPr>
      </w:pPr>
      <w:r>
        <w:rPr>
          <w:rFonts w:ascii="黑体" w:eastAsia="黑体" w:cs="黑体"/>
          <w:color w:val="000000"/>
          <w:sz w:val="44"/>
          <w:szCs w:val="44"/>
        </w:rPr>
        <w:t>吕梁市委老干部局老干部活动</w:t>
      </w:r>
      <w:r>
        <w:rPr>
          <w:rFonts w:ascii="黑体" w:eastAsia="黑体" w:cs="黑体" w:hint="eastAsia"/>
          <w:color w:val="000000"/>
          <w:sz w:val="44"/>
          <w:szCs w:val="44"/>
        </w:rPr>
        <w:t>中心</w:t>
      </w:r>
    </w:p>
    <w:p>
      <w:pPr>
        <w:spacing w:line="560" w:lineRule="exact"/>
        <w:jc w:val="center"/>
        <w:rPr>
          <w:rFonts w:ascii="黑体" w:eastAsia="黑体" w:cs="黑体" w:hint="eastAsia"/>
          <w:color w:val="000000"/>
          <w:sz w:val="44"/>
          <w:szCs w:val="44"/>
          <w:lang w:eastAsia="zh-CN"/>
        </w:rPr>
      </w:pPr>
      <w:r>
        <w:rPr>
          <w:rFonts w:ascii="黑体" w:eastAsia="黑体" w:cs="黑体" w:hint="eastAsia"/>
          <w:color w:val="000000"/>
          <w:sz w:val="44"/>
          <w:szCs w:val="44"/>
        </w:rPr>
        <w:t>2019年公开招聘</w:t>
      </w:r>
      <w:r>
        <w:rPr>
          <w:rFonts w:ascii="黑体" w:eastAsia="黑体" w:cs="黑体" w:hint="eastAsia"/>
          <w:color w:val="000000"/>
          <w:sz w:val="44"/>
          <w:szCs w:val="44"/>
          <w:lang w:eastAsia="zh-CN"/>
        </w:rPr>
        <w:t>综合成绩及体检公告</w:t>
      </w:r>
    </w:p>
    <w:p>
      <w:pPr>
        <w:spacing w:line="560" w:lineRule="exact"/>
        <w:ind w:firstLineChars="200" w:firstLine="560"/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吕梁市委老干部局老干部活动</w:t>
      </w:r>
      <w:r>
        <w:rPr>
          <w:rFonts w:ascii="仿宋_GB2312" w:eastAsia="仿宋_GB2312" w:hint="eastAsia"/>
          <w:color w:val="000000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2019年公开招聘工作面试</w:t>
      </w:r>
      <w:r>
        <w:rPr>
          <w:rFonts w:ascii="仿宋_GB2312" w:eastAsia="仿宋_GB2312" w:hint="eastAsia"/>
          <w:sz w:val="32"/>
          <w:szCs w:val="32"/>
          <w:lang w:eastAsia="zh-CN"/>
        </w:rPr>
        <w:t>环节</w:t>
      </w:r>
      <w:r>
        <w:rPr>
          <w:rFonts w:ascii="仿宋_GB2312" w:eastAsia="仿宋_GB2312" w:hint="eastAsia"/>
          <w:sz w:val="32"/>
          <w:szCs w:val="32"/>
        </w:rPr>
        <w:t>已结束</w:t>
      </w:r>
      <w:r>
        <w:rPr>
          <w:rFonts w:ascii="仿宋_GB2312" w:eastAsia="仿宋_GB2312" w:hint="eastAsia"/>
          <w:sz w:val="32"/>
          <w:szCs w:val="32"/>
          <w:lang w:eastAsia="zh-CN"/>
        </w:rPr>
        <w:t>，根据《</w:t>
      </w:r>
      <w:r>
        <w:rPr>
          <w:rFonts w:ascii="仿宋_GB2312" w:eastAsia="仿宋_GB2312"/>
          <w:color w:val="000000"/>
          <w:sz w:val="32"/>
          <w:szCs w:val="32"/>
        </w:rPr>
        <w:t>吕梁市委老干部局老干部活动</w:t>
      </w:r>
      <w:r>
        <w:rPr>
          <w:rFonts w:ascii="仿宋_GB2312" w:eastAsia="仿宋_GB2312" w:hint="eastAsia"/>
          <w:color w:val="000000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  <w:lang w:eastAsia="zh-CN"/>
        </w:rPr>
        <w:t>2019年公开招聘工作人员工作方案》，现将综合成绩及体检工作有关事项公告如下：</w:t>
      </w:r>
    </w:p>
    <w:p>
      <w:pPr>
        <w:spacing w:line="560" w:lineRule="exact"/>
        <w:ind w:firstLineChars="200" w:firstLine="640"/>
        <w:jc w:val="left"/>
        <w:rPr>
          <w:rFonts w:ascii="仿宋_GB2312" w:eastAsia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一、综合成绩</w:t>
      </w:r>
    </w:p>
    <w:p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1、综合成绩=笔试成绩×60%+面试成绩×40%。成绩采取百分制。笔试、面试成绩保留两位小数，综合成绩保留三位小数（尾数四舍五入）。末位成绩并列时，按笔试成绩从高分到低分的顺序确定体检人选。</w:t>
      </w:r>
    </w:p>
    <w:p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2、综合成绩名单</w:t>
      </w:r>
    </w:p>
    <w:tbl>
      <w:tblPr>
        <w:jc w:val="left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70"/>
        <w:gridCol w:w="2088"/>
        <w:gridCol w:w="1154"/>
        <w:gridCol w:w="1155"/>
        <w:gridCol w:w="1155"/>
        <w:gridCol w:w="631"/>
      </w:tblGrid>
      <w:tr>
        <w:trPr>
          <w:trHeight w:val="101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考号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姓名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报考岗位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笔试成绩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面试成绩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综合成绩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名次</w:t>
            </w:r>
          </w:p>
        </w:tc>
      </w:tr>
      <w:tr>
        <w:trPr>
          <w:trHeight w:val="626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20191020223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李梦洁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管理岗位1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78.03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77.412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1</w:t>
            </w:r>
          </w:p>
        </w:tc>
      </w:tr>
      <w:tr>
        <w:trPr>
          <w:trHeight w:val="68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20191014107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刘建芳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管理岗位1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74.5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78.5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76.1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</w:t>
            </w:r>
          </w:p>
        </w:tc>
      </w:tr>
      <w:tr>
        <w:trPr>
          <w:trHeight w:val="60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20191010308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田凯茂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管理岗位1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77.43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75.972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3</w:t>
            </w:r>
          </w:p>
        </w:tc>
      </w:tr>
      <w:tr>
        <w:trPr>
          <w:trHeight w:val="437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20191020723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杨晨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专业技术岗位1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77.328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1</w:t>
            </w:r>
          </w:p>
        </w:tc>
      </w:tr>
      <w:tr>
        <w:trPr>
          <w:trHeight w:val="71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20191020526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秦禹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专业技术岗位1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73.9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77.87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75.488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</w:t>
            </w:r>
          </w:p>
        </w:tc>
      </w:tr>
      <w:tr>
        <w:trPr>
          <w:trHeight w:val="60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20191014510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刘霞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专业技术岗位1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74.1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77.27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75.368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3</w:t>
            </w:r>
          </w:p>
        </w:tc>
      </w:tr>
      <w:tr>
        <w:trPr>
          <w:trHeight w:val="101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20191012017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赵然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专业技术岗位1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73.9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77.33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75.272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4</w:t>
            </w:r>
          </w:p>
        </w:tc>
      </w:tr>
    </w:tbl>
    <w:p>
      <w:pPr>
        <w:spacing w:line="560" w:lineRule="exact"/>
        <w:ind w:left="0" w:firstLineChars="200" w:firstLine="640"/>
        <w:jc w:val="left"/>
        <w:rPr>
          <w:rFonts w:ascii="仿宋_GB2312" w:eastAsia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b/>
          <w:bCs/>
          <w:sz w:val="32"/>
          <w:szCs w:val="32"/>
          <w:lang w:val="en-US" w:eastAsia="zh-CN"/>
        </w:rPr>
        <w:t>体检对象确定及名单</w:t>
      </w:r>
    </w:p>
    <w:p>
      <w:pPr>
        <w:spacing w:line="560" w:lineRule="exact"/>
        <w:ind w:left="0"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1、在面试70分及以上考生中，根据综合成绩从高分到低分的顺序，按拟招聘人数1:1的比例确定体检人选，体检由</w:t>
      </w:r>
      <w:r>
        <w:rPr>
          <w:rFonts w:ascii="仿宋_GB2312" w:eastAsia="仿宋_GB2312"/>
          <w:color w:val="000000"/>
          <w:sz w:val="32"/>
          <w:szCs w:val="32"/>
        </w:rPr>
        <w:t>吕梁市委老干部局老干部活动</w:t>
      </w:r>
      <w:r>
        <w:rPr>
          <w:rFonts w:ascii="仿宋_GB2312" w:eastAsia="仿宋_GB2312" w:hint="eastAsia"/>
          <w:color w:val="000000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2019年公开招聘</w:t>
      </w:r>
      <w:r>
        <w:rPr>
          <w:rFonts w:ascii="仿宋_GB2312" w:eastAsia="仿宋_GB2312"/>
          <w:sz w:val="32"/>
          <w:szCs w:val="32"/>
        </w:rPr>
        <w:t>领导组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组织实施。</w:t>
      </w:r>
    </w:p>
    <w:p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2、进入体检名单</w:t>
      </w:r>
    </w:p>
    <w:tbl>
      <w:tblPr>
        <w:jc w:val="left"/>
        <w:tblInd w:w="288" w:type="dxa"/>
        <w:tblW w:w="8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293"/>
        <w:gridCol w:w="1789"/>
        <w:gridCol w:w="1058"/>
        <w:gridCol w:w="1058"/>
        <w:gridCol w:w="1056"/>
        <w:gridCol w:w="635"/>
      </w:tblGrid>
      <w:tr>
        <w:trPr>
          <w:trHeight w:val="881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考号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笔试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成绩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面试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成绩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综合</w:t>
            </w:r>
          </w:p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成绩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名次</w:t>
            </w:r>
          </w:p>
        </w:tc>
      </w:tr>
      <w:tr>
        <w:trPr>
          <w:trHeight w:val="881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20191020223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李梦洁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管理岗位1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77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78.03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77.412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1</w:t>
            </w:r>
          </w:p>
        </w:tc>
      </w:tr>
      <w:tr>
        <w:trPr>
          <w:trHeight w:val="881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20191020723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杨晨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专业技术岗位1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77.1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77.67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77.328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1</w:t>
            </w:r>
          </w:p>
        </w:tc>
      </w:tr>
    </w:tbl>
    <w:p>
      <w:pPr>
        <w:spacing w:line="560" w:lineRule="exact"/>
        <w:ind w:left="0" w:firstLineChars="200" w:firstLine="640"/>
        <w:jc w:val="left"/>
        <w:rPr>
          <w:rFonts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val="en-US" w:eastAsia="zh-CN"/>
        </w:rPr>
        <w:t>三、</w:t>
      </w:r>
      <w:r>
        <w:rPr>
          <w:rFonts w:ascii="仿宋_GB2312" w:eastAsia="仿宋_GB2312"/>
          <w:b/>
          <w:bCs/>
          <w:sz w:val="32"/>
          <w:szCs w:val="32"/>
          <w:lang w:val="en-US" w:eastAsia="zh-CN"/>
        </w:rPr>
        <w:t>体检时间、地点</w:t>
      </w:r>
    </w:p>
    <w:p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  <w:lang w:val="en-US" w:eastAsia="zh-CN"/>
        </w:rPr>
        <w:t>时间：4月25日上午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  <w:lang w:val="en-US" w:eastAsia="zh-CN"/>
        </w:rPr>
        <w:t>点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20分前</w:t>
      </w:r>
    </w:p>
    <w:p>
      <w:pPr>
        <w:shd w:val="clear" w:color="auto" w:fill="FFFFFF"/>
        <w:spacing w:before="0" w:after="0" w:line="500" w:lineRule="exact"/>
        <w:ind w:left="0" w:right="0" w:firstLine="643"/>
        <w:jc w:val="both"/>
        <w:rPr>
          <w:rFonts w:ascii="仿宋_GB2312" w:eastAsia="仿宋_GB2312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-US" w:eastAsia="zh-CN"/>
        </w:rPr>
        <w:t>地点：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吕梁市委老干部局一楼大厅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集中</w:t>
      </w:r>
    </w:p>
    <w:p>
      <w:pPr>
        <w:spacing w:line="56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val="en-US" w:eastAsia="zh-CN"/>
        </w:rPr>
        <w:t>四、</w:t>
      </w:r>
      <w:r>
        <w:rPr>
          <w:rFonts w:ascii="仿宋_GB2312" w:eastAsia="仿宋_GB2312"/>
          <w:b/>
          <w:bCs/>
          <w:sz w:val="32"/>
          <w:szCs w:val="32"/>
          <w:lang w:val="en-US" w:eastAsia="zh-CN"/>
        </w:rPr>
        <w:t>体检注意事项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  <w:lang w:val="en-US" w:eastAsia="zh-CN"/>
        </w:rPr>
        <w:t>体检人员携带有效居民身份证原件、本人近期1寸证件照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  <w:lang w:val="en-US" w:eastAsia="zh-CN"/>
        </w:rPr>
        <w:t>张、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《笔试准考证》、《面试通知书》、</w:t>
      </w:r>
      <w:r>
        <w:rPr>
          <w:rFonts w:ascii="仿宋_GB2312" w:eastAsia="仿宋_GB2312"/>
          <w:sz w:val="32"/>
          <w:szCs w:val="32"/>
          <w:lang w:val="en-US" w:eastAsia="zh-CN"/>
        </w:rPr>
        <w:t>黑色钢</w:t>
      </w:r>
      <w:bookmarkStart w:id="0" w:name="_GoBack"/>
      <w:bookmarkEnd w:id="0"/>
      <w:r>
        <w:rPr>
          <w:rFonts w:ascii="仿宋_GB2312" w:eastAsia="仿宋_GB2312"/>
          <w:sz w:val="32"/>
          <w:szCs w:val="32"/>
          <w:lang w:val="en-US" w:eastAsia="zh-CN"/>
        </w:rPr>
        <w:t>笔或签字笔1支参加体检。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体检请全程配带口罩。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2、</w:t>
      </w:r>
      <w:r>
        <w:rPr>
          <w:rFonts w:ascii="仿宋_GB2312" w:eastAsia="仿宋_GB2312"/>
          <w:sz w:val="32"/>
          <w:szCs w:val="32"/>
          <w:lang w:val="en-US" w:eastAsia="zh-CN"/>
        </w:rPr>
        <w:t>考生体检费用自理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，</w:t>
      </w:r>
      <w:r>
        <w:rPr>
          <w:rFonts w:ascii="仿宋_GB2312" w:eastAsia="仿宋_GB2312"/>
          <w:sz w:val="32"/>
          <w:szCs w:val="32"/>
          <w:lang w:val="en-US" w:eastAsia="zh-CN"/>
        </w:rPr>
        <w:t>男625元，女666元。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由体检医院按国家规定收费标准向考生收取。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3、</w:t>
      </w:r>
      <w:r>
        <w:rPr>
          <w:rFonts w:ascii="仿宋_GB2312" w:eastAsia="仿宋_GB2312"/>
          <w:sz w:val="32"/>
          <w:szCs w:val="32"/>
          <w:lang w:val="en-US" w:eastAsia="zh-CN"/>
        </w:rPr>
        <w:t>体检标准及项目参照《公务员录用体检通用标准（试行）》执行。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4、</w:t>
      </w:r>
      <w:r>
        <w:rPr>
          <w:rFonts w:ascii="仿宋_GB2312" w:eastAsia="仿宋_GB2312"/>
          <w:sz w:val="32"/>
          <w:szCs w:val="32"/>
          <w:lang w:val="en-US" w:eastAsia="zh-CN"/>
        </w:rPr>
        <w:t>不按时参加体检者，视同放弃资格。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5、提前获取山西健康码（支付宝下载），山西健康码绿色方可体检，山西健康码与本人身份证一致。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6、为了避免体检人群聚集提前填写检前问卷（自己能独立完成的填写，不能的到体检中心在护士指导下完成）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7、出行时注意佩戴口罩，不要到人群密集的地方，尽可能与其他人保持1米的安全距离；尽量避免乘坐公共交通工具，有条件的朋友可自驾、骑行甚至步行来</w:t>
      </w:r>
      <w:r>
        <w:rPr>
          <w:rFonts w:ascii="仿宋_GB2312" w:eastAsia="仿宋_GB2312"/>
          <w:sz w:val="32"/>
          <w:szCs w:val="32"/>
          <w:lang w:val="en-US" w:eastAsia="zh-CN"/>
        </w:rPr>
        <w:t>集合地点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8、</w:t>
      </w:r>
      <w:r>
        <w:rPr>
          <w:rFonts w:ascii="仿宋_GB2312" w:eastAsia="仿宋_GB2312"/>
          <w:sz w:val="32"/>
          <w:szCs w:val="32"/>
          <w:lang w:val="en-US" w:eastAsia="zh-CN"/>
        </w:rPr>
        <w:t>如有特殊情况（如怀孕等），不能检查某些项目的，应事先告知体检工作人员和体检医生，另行安排。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9、</w:t>
      </w:r>
      <w:r>
        <w:rPr>
          <w:rFonts w:ascii="仿宋_GB2312" w:eastAsia="仿宋_GB2312"/>
          <w:sz w:val="32"/>
          <w:szCs w:val="32"/>
          <w:lang w:val="en-US" w:eastAsia="zh-CN"/>
        </w:rPr>
        <w:t>考生在体检前8小时内禁食禁水、2天内不饮酒或服用药物。体检当天上午要求空腹，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部分检查须憋满小便，请遵医嘱，</w:t>
      </w:r>
      <w:r>
        <w:rPr>
          <w:rFonts w:ascii="仿宋_GB2312" w:eastAsia="仿宋_GB2312"/>
          <w:sz w:val="32"/>
          <w:szCs w:val="32"/>
          <w:lang w:val="en-US" w:eastAsia="zh-CN"/>
        </w:rPr>
        <w:t>如不注意者，后果自负。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color w:val="000000"/>
          <w:spacing w:val="0"/>
          <w:sz w:val="32"/>
          <w:szCs w:val="32"/>
          <w:lang w:val="en-US" w:eastAsia="zh-CN"/>
        </w:rPr>
        <w:t>10、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</w:t>
      </w:r>
      <w:r>
        <w:rPr>
          <w:rFonts w:ascii="仿宋_GB2312" w:eastAsia="仿宋_GB2312" w:hint="eastAsia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/>
          <w:b/>
          <w:bCs/>
          <w:sz w:val="32"/>
          <w:szCs w:val="32"/>
          <w:lang w:val="en-US" w:eastAsia="zh-CN"/>
        </w:rPr>
        <w:t>五、其他相关要求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  <w:lang w:val="en-US" w:eastAsia="zh-CN"/>
        </w:rPr>
        <w:t>参加体检的考生应当如实填写相关信息并回答有关询问。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rPr>
          <w:rFonts w:ascii="仿宋_GB2312" w:eastAsia="仿宋_GB2312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2、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考生应严格遵守体检纪律，接受工作人员的统一管理，不准携带手机等通讯工具，不得以任何方式与外界联系。体检考生只能以抽签代号参加体检，在体检过程中，不得向医务人员透露本人姓名、报考岗位等信息，否则取消资格。</w:t>
      </w:r>
    </w:p>
    <w:p>
      <w:pPr>
        <w:shd w:val="clear" w:color="auto" w:fill="FFFFFF"/>
        <w:ind w:left="0" w:firstLine="640"/>
        <w:rPr>
          <w:rFonts w:ascii="仿宋_GB2312" w:eastAsia="仿宋_GB2312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、请配合医生认真检查所有项目，勿漏检。若自动放弃某一检查项目，将会影响录用，责任自负。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rPr>
          <w:rFonts w:ascii="仿宋_GB2312" w:eastAsia="仿宋_GB2312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0"/>
          <w:sz w:val="32"/>
          <w:szCs w:val="32"/>
          <w:lang w:val="en-US" w:eastAsia="zh-CN"/>
        </w:rPr>
        <w:t>4、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对于弄虚作假、冒名顶替等违纪违法行为，按照《事业单位公开招聘违纪违规行为处理规定》及有关规定进行严肃处理。</w:t>
      </w:r>
    </w:p>
    <w:p>
      <w:pPr>
        <w:shd w:val="clear" w:color="auto" w:fill="FFFFFF"/>
        <w:spacing w:before="0" w:beforeAutospacing="0" w:after="0" w:afterAutospacing="0"/>
        <w:ind w:left="0" w:right="0" w:firstLine="640"/>
        <w:rPr>
          <w:rFonts w:ascii="仿宋_GB2312" w:eastAsia="仿宋_GB2312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pacing w:val="0"/>
          <w:sz w:val="32"/>
          <w:szCs w:val="32"/>
          <w:shd w:val="clear" w:color="auto" w:fill="FFFFFF"/>
        </w:rPr>
        <w:t>体检不合格的考生，安排一次复检，体检结果以复检结论为准;经复检结果仍不合格的考生取消其聘用资格，不再进行递补</w:t>
      </w:r>
      <w:r>
        <w:rPr>
          <w:rFonts w:ascii="仿宋_GB2312" w:eastAsia="仿宋_GB2312" w:hint="eastAsia"/>
          <w:color w:val="000000"/>
          <w:spacing w:val="0"/>
          <w:sz w:val="32"/>
          <w:szCs w:val="32"/>
        </w:rPr>
        <w:t>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6">
    <w:name w:val="15"/>
    <w:basedOn w:val="10"/>
    <w:rPr>
      <w:rFonts w:ascii="Times New Roman" w:cs="Times New Roman" w:hAnsi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</Application>
  <Pages>4</Pages>
  <Words>1361</Words>
  <Characters>1579</Characters>
  <Lines>149</Lines>
  <Paragraphs>109</Paragraphs>
  <CharactersWithSpaces>1579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坏坏坏坏坏坏鲁</dc:creator>
  <cp:lastModifiedBy>微软用户</cp:lastModifiedBy>
  <cp:revision>1</cp:revision>
  <dcterms:created xsi:type="dcterms:W3CDTF">2020-04-21T09:28:00Z</dcterms:created>
  <dcterms:modified xsi:type="dcterms:W3CDTF">2020-04-22T02:29:52Z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2052-11.1.0.9584</vt:lpwstr>
  </property>
</Properties>
</file>