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1D" w:rsidRDefault="009E4A4B">
      <w:pPr>
        <w:spacing w:line="700" w:lineRule="exact"/>
        <w:jc w:val="center"/>
        <w:rPr>
          <w:rFonts w:ascii="微软简标宋" w:eastAsia="微软简标宋" w:hAnsi="黑体" w:cs="方正小标宋简体"/>
          <w:bCs/>
          <w:sz w:val="44"/>
          <w:szCs w:val="44"/>
        </w:rPr>
      </w:pPr>
      <w:r>
        <w:rPr>
          <w:rFonts w:ascii="微软简标宋" w:eastAsia="微软简标宋" w:hAnsi="黑体" w:cs="方正小标宋简体" w:hint="eastAsia"/>
          <w:bCs/>
          <w:sz w:val="44"/>
          <w:szCs w:val="44"/>
        </w:rPr>
        <w:t>巨峰中心卫生院劳务派遣人员招聘简章</w:t>
      </w:r>
    </w:p>
    <w:p w:rsidR="00B97D1D" w:rsidRDefault="00B97D1D">
      <w:pPr>
        <w:spacing w:line="510" w:lineRule="exact"/>
        <w:jc w:val="center"/>
        <w:rPr>
          <w:rFonts w:ascii="华文楷体" w:eastAsia="华文楷体" w:hAnsi="华文楷体" w:cs="华文楷体"/>
          <w:sz w:val="32"/>
          <w:szCs w:val="32"/>
        </w:rPr>
      </w:pP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sz w:val="32"/>
          <w:szCs w:val="32"/>
        </w:rPr>
      </w:pPr>
      <w:r w:rsidRPr="00F9655B">
        <w:rPr>
          <w:rFonts w:ascii="仿宋_GB2312" w:eastAsia="仿宋_GB2312" w:hAnsi="仿宋_GB2312" w:cs="仿宋_GB2312" w:hint="eastAsia"/>
          <w:sz w:val="32"/>
          <w:szCs w:val="32"/>
        </w:rPr>
        <w:t>巨峰中心卫生院根据工作需要，</w:t>
      </w:r>
      <w:r w:rsidRPr="00F9655B">
        <w:rPr>
          <w:rFonts w:ascii="仿宋_GB2312" w:eastAsia="仿宋_GB2312" w:hAnsi="宋体" w:cs="仿宋_GB2312" w:hint="eastAsia"/>
          <w:kern w:val="0"/>
          <w:sz w:val="32"/>
          <w:szCs w:val="32"/>
        </w:rPr>
        <w:t>委托</w:t>
      </w:r>
      <w:r w:rsidRPr="00F9655B">
        <w:rPr>
          <w:rFonts w:ascii="仿宋_GB2312" w:eastAsia="仿宋_GB2312" w:hAnsi="宋体" w:cs="仿宋_GB2312" w:hint="eastAsia"/>
          <w:spacing w:val="-6"/>
          <w:kern w:val="0"/>
          <w:sz w:val="32"/>
          <w:szCs w:val="32"/>
        </w:rPr>
        <w:t>日照市新岚山人力资源有限公司</w:t>
      </w:r>
      <w:r w:rsidRPr="00F9655B">
        <w:rPr>
          <w:rFonts w:ascii="仿宋_GB2312" w:eastAsia="仿宋_GB2312" w:hAnsi="宋体" w:cs="仿宋_GB2312" w:hint="eastAsia"/>
          <w:kern w:val="0"/>
          <w:sz w:val="32"/>
          <w:szCs w:val="32"/>
        </w:rPr>
        <w:t>面向社会公开招聘4名劳务派遣人员。现就有关招聘事项公告如下：</w:t>
      </w:r>
    </w:p>
    <w:p w:rsidR="00B97D1D" w:rsidRDefault="009E4A4B">
      <w:pPr>
        <w:pStyle w:val="a6"/>
        <w:shd w:val="clear" w:color="auto" w:fill="FFFFFF"/>
        <w:spacing w:before="0" w:beforeAutospacing="0" w:after="0" w:afterAutospacing="0" w:line="360" w:lineRule="auto"/>
        <w:ind w:leftChars="100" w:left="210" w:firstLineChars="100" w:firstLine="291"/>
        <w:jc w:val="both"/>
        <w:rPr>
          <w:rFonts w:ascii="黑体" w:eastAsia="黑体" w:hAnsi="黑体"/>
          <w:b/>
          <w:color w:val="333333"/>
          <w:spacing w:val="8"/>
          <w:sz w:val="32"/>
          <w:szCs w:val="32"/>
        </w:rPr>
      </w:pPr>
      <w:r>
        <w:rPr>
          <w:rFonts w:ascii="黑体" w:eastAsia="黑体" w:hAnsi="黑体" w:hint="eastAsia"/>
          <w:b/>
          <w:color w:val="333333"/>
          <w:spacing w:val="-15"/>
          <w:sz w:val="32"/>
          <w:szCs w:val="32"/>
        </w:rPr>
        <w:t>一、招聘范围和条件</w:t>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1</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遵守各项法律、法规，具有良好的道德品行，热爱医疗卫生事业，具有奉献精神;</w:t>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2</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女45周岁以下，男50周岁以下，形象良好，身心健康，具有正常履行岗位职责的身体条件;</w:t>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3</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服务意识强，能适应倒班制岗位工作要求；</w:t>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4</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性格开朗，具有较强的沟通能力及良好的团队合作意识；</w:t>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5</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做事不偏激，遇事能冷静处理；</w:t>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6</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有家政服务经验以及曾经从事医疗、护理工作的人员优先考虑。</w:t>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7</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符合招聘岗位的其他条件；</w:t>
      </w:r>
      <w:r w:rsidRPr="00F9655B">
        <w:rPr>
          <w:rFonts w:ascii="仿宋_GB2312" w:eastAsia="仿宋_GB2312" w:hAnsi="仿宋_GB2312" w:cs="仿宋_GB2312" w:hint="eastAsia"/>
          <w:sz w:val="32"/>
          <w:szCs w:val="32"/>
        </w:rPr>
        <w:tab/>
      </w:r>
    </w:p>
    <w:p w:rsidR="00B97D1D" w:rsidRPr="00F9655B" w:rsidRDefault="009E4A4B">
      <w:pPr>
        <w:widowControl/>
        <w:adjustRightInd w:val="0"/>
        <w:snapToGrid w:val="0"/>
        <w:spacing w:line="560" w:lineRule="exact"/>
        <w:ind w:leftChars="259" w:left="544"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8</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曾参与法轮功等邪教组织、受到过刑事处罚以及法律规定不得应聘的人员不得报考；被用人单位辞退、开除人员不得报考；在读全日制普通高校非应届毕业生不能报考，也不能用已取得的学历学位作为条件报考；现役军人，</w:t>
      </w:r>
      <w:r w:rsidRPr="00F9655B">
        <w:rPr>
          <w:rFonts w:ascii="仿宋_GB2312" w:eastAsia="仿宋_GB2312" w:hAnsi="仿宋_GB2312" w:cs="仿宋_GB2312" w:hint="eastAsia"/>
          <w:sz w:val="32"/>
          <w:szCs w:val="32"/>
        </w:rPr>
        <w:lastRenderedPageBreak/>
        <w:t>违法生育、违法收养子女的人员，其他不适合从事陪护人员工作的，不符合招聘资格条件要求的不得报考。</w:t>
      </w:r>
    </w:p>
    <w:p w:rsidR="00B97D1D" w:rsidRDefault="009E4A4B">
      <w:pPr>
        <w:spacing w:line="56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二、招聘岗位职责</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1</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在护士长领导下开展工作；</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2</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承担被照护人的生活护理和简单的基础护理；</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3</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随时巡视病房，协助不能自理的被照护人进食、起床活动及递送便器等；</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4</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做好被照护人入院前的准备工作和出院后的终末处理；</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5</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负责房间内物体表面、窗户等清洁卫生工作；</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6</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负责房间的紫外线消毒工作；</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7</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协助做好房间的规范化管理；</w:t>
      </w:r>
    </w:p>
    <w:p w:rsidR="00B97D1D" w:rsidRPr="00F9655B" w:rsidRDefault="009E4A4B">
      <w:pPr>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8</w:t>
      </w:r>
      <w:r w:rsidR="000074C8">
        <w:rPr>
          <w:rFonts w:ascii="仿宋_GB2312" w:eastAsia="仿宋_GB2312" w:hAnsi="仿宋_GB2312" w:cs="仿宋_GB2312" w:hint="eastAsia"/>
          <w:sz w:val="32"/>
          <w:szCs w:val="32"/>
        </w:rPr>
        <w:t>.</w:t>
      </w:r>
      <w:r w:rsidRPr="00F9655B">
        <w:rPr>
          <w:rFonts w:ascii="仿宋_GB2312" w:eastAsia="仿宋_GB2312" w:hAnsi="仿宋_GB2312" w:cs="仿宋_GB2312" w:hint="eastAsia"/>
          <w:sz w:val="32"/>
          <w:szCs w:val="32"/>
        </w:rPr>
        <w:t>其他临时性护理工作。</w:t>
      </w:r>
    </w:p>
    <w:p w:rsidR="00B97D1D" w:rsidRDefault="009E4A4B">
      <w:pPr>
        <w:widowControl/>
        <w:adjustRightInd w:val="0"/>
        <w:snapToGrid w:val="0"/>
        <w:spacing w:line="560" w:lineRule="exact"/>
        <w:ind w:right="226" w:firstLineChars="200" w:firstLine="640"/>
        <w:rPr>
          <w:rFonts w:ascii="黑体" w:eastAsia="黑体" w:hAnsi="黑体"/>
          <w:sz w:val="32"/>
          <w:szCs w:val="32"/>
        </w:rPr>
      </w:pPr>
      <w:r>
        <w:rPr>
          <w:rFonts w:ascii="黑体" w:eastAsia="黑体" w:hAnsi="黑体" w:cs="黑体" w:hint="eastAsia"/>
          <w:kern w:val="0"/>
          <w:sz w:val="32"/>
          <w:szCs w:val="32"/>
        </w:rPr>
        <w:t>三、报名和资格审查</w:t>
      </w:r>
    </w:p>
    <w:p w:rsidR="00B97D1D" w:rsidRPr="00F9655B" w:rsidRDefault="009E4A4B">
      <w:pPr>
        <w:widowControl/>
        <w:adjustRightInd w:val="0"/>
        <w:snapToGrid w:val="0"/>
        <w:spacing w:line="560" w:lineRule="exact"/>
        <w:ind w:left="227" w:right="227" w:firstLineChars="150" w:firstLine="462"/>
        <w:rPr>
          <w:rFonts w:ascii="仿宋_GB2312" w:eastAsia="仿宋_GB2312" w:hAnsi="黑体" w:cs="楷体_GB2312"/>
          <w:spacing w:val="-6"/>
          <w:kern w:val="0"/>
          <w:sz w:val="32"/>
          <w:szCs w:val="32"/>
        </w:rPr>
      </w:pPr>
      <w:r w:rsidRPr="00F9655B">
        <w:rPr>
          <w:rFonts w:ascii="仿宋_GB2312" w:eastAsia="仿宋_GB2312" w:hAnsi="黑体" w:cs="楷体_GB2312" w:hint="eastAsia"/>
          <w:spacing w:val="-6"/>
          <w:kern w:val="0"/>
          <w:sz w:val="32"/>
          <w:szCs w:val="32"/>
        </w:rPr>
        <w:t>(一)现场报名</w:t>
      </w:r>
    </w:p>
    <w:p w:rsidR="00B97D1D" w:rsidRPr="00F9655B" w:rsidRDefault="009E4A4B" w:rsidP="00F9655B">
      <w:pPr>
        <w:widowControl/>
        <w:adjustRightInd w:val="0"/>
        <w:snapToGrid w:val="0"/>
        <w:spacing w:line="560" w:lineRule="exact"/>
        <w:ind w:left="227" w:right="227" w:firstLineChars="150" w:firstLine="48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1.报名时间：2020年</w:t>
      </w:r>
      <w:r w:rsidR="00AD1526">
        <w:rPr>
          <w:rFonts w:ascii="仿宋_GB2312" w:eastAsia="仿宋_GB2312" w:hAnsi="仿宋_GB2312" w:cs="仿宋_GB2312" w:hint="eastAsia"/>
          <w:sz w:val="32"/>
          <w:szCs w:val="32"/>
        </w:rPr>
        <w:t xml:space="preserve">  4 </w:t>
      </w:r>
      <w:r w:rsidRPr="00F9655B">
        <w:rPr>
          <w:rFonts w:ascii="仿宋_GB2312" w:eastAsia="仿宋_GB2312" w:hAnsi="仿宋_GB2312" w:cs="仿宋_GB2312" w:hint="eastAsia"/>
          <w:sz w:val="32"/>
          <w:szCs w:val="32"/>
        </w:rPr>
        <w:t>月 2</w:t>
      </w:r>
      <w:r w:rsidR="00266334" w:rsidRPr="00F9655B">
        <w:rPr>
          <w:rFonts w:ascii="仿宋_GB2312" w:eastAsia="仿宋_GB2312" w:hAnsi="仿宋_GB2312" w:cs="仿宋_GB2312"/>
          <w:sz w:val="32"/>
          <w:szCs w:val="32"/>
        </w:rPr>
        <w:t>3</w:t>
      </w:r>
      <w:r w:rsidRPr="00F9655B">
        <w:rPr>
          <w:rFonts w:ascii="仿宋_GB2312" w:eastAsia="仿宋_GB2312" w:hAnsi="仿宋_GB2312" w:cs="仿宋_GB2312" w:hint="eastAsia"/>
          <w:sz w:val="32"/>
          <w:szCs w:val="32"/>
        </w:rPr>
        <w:t xml:space="preserve"> 日至  4月 2</w:t>
      </w:r>
      <w:r w:rsidR="00266334" w:rsidRPr="00F9655B">
        <w:rPr>
          <w:rFonts w:ascii="仿宋_GB2312" w:eastAsia="仿宋_GB2312" w:hAnsi="仿宋_GB2312" w:cs="仿宋_GB2312"/>
          <w:sz w:val="32"/>
          <w:szCs w:val="32"/>
        </w:rPr>
        <w:t>5</w:t>
      </w:r>
      <w:r w:rsidRPr="00F9655B">
        <w:rPr>
          <w:rFonts w:ascii="仿宋_GB2312" w:eastAsia="仿宋_GB2312" w:hAnsi="仿宋_GB2312" w:cs="仿宋_GB2312" w:hint="eastAsia"/>
          <w:sz w:val="32"/>
          <w:szCs w:val="32"/>
        </w:rPr>
        <w:t xml:space="preserve"> 日 </w:t>
      </w:r>
    </w:p>
    <w:p w:rsidR="00B97D1D" w:rsidRPr="00F9655B" w:rsidRDefault="009E4A4B" w:rsidP="00F9655B">
      <w:pPr>
        <w:widowControl/>
        <w:adjustRightInd w:val="0"/>
        <w:snapToGrid w:val="0"/>
        <w:spacing w:line="560" w:lineRule="exact"/>
        <w:ind w:right="226" w:firstLineChars="300" w:firstLine="96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上午8：30--11：30，下午14：30--17：00</w:t>
      </w:r>
    </w:p>
    <w:p w:rsidR="00B97D1D" w:rsidRPr="00F9655B" w:rsidRDefault="009E4A4B">
      <w:pPr>
        <w:widowControl/>
        <w:spacing w:line="540" w:lineRule="exact"/>
        <w:ind w:firstLine="640"/>
        <w:jc w:val="left"/>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2.报名地点：日照市新岚山人力资源有限公司（岚山区岚山中路169号信合大厦12楼西首）。</w:t>
      </w:r>
    </w:p>
    <w:p w:rsidR="00B97D1D" w:rsidRPr="00F9655B" w:rsidRDefault="009E4A4B" w:rsidP="00F9655B">
      <w:pPr>
        <w:widowControl/>
        <w:adjustRightInd w:val="0"/>
        <w:snapToGrid w:val="0"/>
        <w:spacing w:line="560" w:lineRule="exact"/>
        <w:ind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3.咨询电话：0633</w:t>
      </w:r>
      <w:r w:rsidR="00266334" w:rsidRPr="00F9655B">
        <w:rPr>
          <w:rFonts w:ascii="仿宋_GB2312" w:eastAsia="仿宋_GB2312" w:hAnsi="仿宋_GB2312" w:cs="仿宋_GB2312"/>
          <w:sz w:val="32"/>
          <w:szCs w:val="32"/>
        </w:rPr>
        <w:t>—</w:t>
      </w:r>
      <w:r w:rsidRPr="00F9655B">
        <w:rPr>
          <w:rFonts w:ascii="仿宋_GB2312" w:eastAsia="仿宋_GB2312" w:hAnsi="仿宋_GB2312" w:cs="仿宋_GB2312" w:hint="eastAsia"/>
          <w:sz w:val="32"/>
          <w:szCs w:val="32"/>
        </w:rPr>
        <w:t>2607113</w:t>
      </w:r>
      <w:r w:rsidR="00266334" w:rsidRPr="00F9655B">
        <w:rPr>
          <w:rFonts w:ascii="仿宋_GB2312" w:eastAsia="仿宋_GB2312" w:hAnsi="仿宋_GB2312" w:cs="仿宋_GB2312" w:hint="eastAsia"/>
          <w:sz w:val="32"/>
          <w:szCs w:val="32"/>
        </w:rPr>
        <w:t>、8631067</w:t>
      </w:r>
      <w:r w:rsidRPr="00F9655B">
        <w:rPr>
          <w:rFonts w:ascii="仿宋_GB2312" w:eastAsia="仿宋_GB2312" w:hAnsi="仿宋_GB2312" w:cs="仿宋_GB2312" w:hint="eastAsia"/>
          <w:sz w:val="32"/>
          <w:szCs w:val="32"/>
        </w:rPr>
        <w:t>。</w:t>
      </w:r>
    </w:p>
    <w:p w:rsidR="00B97D1D" w:rsidRPr="00F9655B" w:rsidRDefault="009E4A4B" w:rsidP="00F9655B">
      <w:pPr>
        <w:widowControl/>
        <w:adjustRightInd w:val="0"/>
        <w:snapToGrid w:val="0"/>
        <w:spacing w:line="560" w:lineRule="exact"/>
        <w:ind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4.报名要求：提交《 巨峰中心卫生院招聘劳务派遣人员报名登记表》（见附件，此表需A4纸打印）、毕业证、身份证原件及复印件（A4纸）、近期1寸同底免冠彩照3张、及其他</w:t>
      </w:r>
      <w:r w:rsidRPr="00F9655B">
        <w:rPr>
          <w:rFonts w:ascii="仿宋_GB2312" w:eastAsia="仿宋_GB2312" w:hAnsi="仿宋_GB2312" w:cs="仿宋_GB2312" w:hint="eastAsia"/>
          <w:sz w:val="32"/>
          <w:szCs w:val="32"/>
        </w:rPr>
        <w:lastRenderedPageBreak/>
        <w:t>有关可以证明个人能力的相关材料，所有报名材料复印件及照片一律不退。</w:t>
      </w:r>
    </w:p>
    <w:p w:rsidR="00B97D1D" w:rsidRPr="00F9655B" w:rsidRDefault="009E4A4B">
      <w:pPr>
        <w:pStyle w:val="a6"/>
        <w:adjustRightInd w:val="0"/>
        <w:snapToGrid w:val="0"/>
        <w:spacing w:before="0" w:beforeAutospacing="0" w:after="0" w:afterAutospacing="0" w:line="560" w:lineRule="exact"/>
        <w:ind w:firstLineChars="150" w:firstLine="480"/>
        <w:jc w:val="both"/>
        <w:rPr>
          <w:rFonts w:ascii="仿宋_GB2312" w:eastAsia="仿宋_GB2312" w:hAnsi="黑体"/>
          <w:sz w:val="32"/>
          <w:szCs w:val="32"/>
        </w:rPr>
      </w:pPr>
      <w:r w:rsidRPr="00F9655B">
        <w:rPr>
          <w:rFonts w:ascii="仿宋_GB2312" w:eastAsia="仿宋_GB2312" w:hAnsi="黑体" w:hint="eastAsia"/>
          <w:sz w:val="32"/>
          <w:szCs w:val="32"/>
          <w:shd w:val="clear" w:color="auto" w:fill="FFFFFF"/>
        </w:rPr>
        <w:t>（二）资格审查</w:t>
      </w:r>
    </w:p>
    <w:p w:rsidR="00B97D1D" w:rsidRPr="00F9655B" w:rsidRDefault="009E4A4B">
      <w:pPr>
        <w:widowControl/>
        <w:adjustRightInd w:val="0"/>
        <w:snapToGrid w:val="0"/>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对报考人员的资格审查工作，贯穿招聘工作全过程，任何一个环节审查不合格均将被取消应聘资格。</w:t>
      </w:r>
    </w:p>
    <w:p w:rsidR="00B97D1D" w:rsidRPr="00F9655B" w:rsidRDefault="009E4A4B">
      <w:pPr>
        <w:pStyle w:val="a6"/>
        <w:shd w:val="clear" w:color="auto" w:fill="FFFFFF"/>
        <w:spacing w:before="0" w:beforeAutospacing="0" w:after="0" w:afterAutospacing="0" w:line="555" w:lineRule="atLeast"/>
        <w:ind w:firstLine="645"/>
        <w:jc w:val="both"/>
        <w:rPr>
          <w:rFonts w:ascii="仿宋_GB2312" w:eastAsia="仿宋_GB2312" w:hAnsi="仿宋_GB2312" w:cs="仿宋_GB2312"/>
          <w:kern w:val="2"/>
          <w:sz w:val="32"/>
          <w:szCs w:val="32"/>
        </w:rPr>
      </w:pPr>
      <w:r w:rsidRPr="00F9655B">
        <w:rPr>
          <w:rFonts w:ascii="仿宋_GB2312" w:eastAsia="仿宋_GB2312" w:hAnsi="仿宋_GB2312" w:cs="仿宋_GB2312" w:hint="eastAsia"/>
          <w:kern w:val="2"/>
          <w:sz w:val="32"/>
          <w:szCs w:val="32"/>
        </w:rPr>
        <w:t>报名结束后，审查合格人数达不到计划招聘人数3倍的岗位，经招聘领导小组同意可按实有人数参加面试，根据考试考核情况确定是否聘用。</w:t>
      </w:r>
    </w:p>
    <w:p w:rsidR="00B97D1D" w:rsidRPr="00F9655B" w:rsidRDefault="009E4A4B">
      <w:pPr>
        <w:widowControl/>
        <w:adjustRightInd w:val="0"/>
        <w:snapToGrid w:val="0"/>
        <w:spacing w:line="560" w:lineRule="exact"/>
        <w:ind w:left="226" w:right="226" w:firstLineChars="200" w:firstLine="616"/>
        <w:rPr>
          <w:rFonts w:ascii="黑体" w:eastAsia="黑体" w:hAnsi="黑体" w:cs="楷体_GB2312"/>
          <w:sz w:val="32"/>
          <w:szCs w:val="32"/>
        </w:rPr>
      </w:pPr>
      <w:r w:rsidRPr="00F9655B">
        <w:rPr>
          <w:rFonts w:ascii="黑体" w:eastAsia="黑体" w:hAnsi="黑体" w:cs="黑体" w:hint="eastAsia"/>
          <w:spacing w:val="-6"/>
          <w:kern w:val="0"/>
          <w:sz w:val="32"/>
          <w:szCs w:val="32"/>
        </w:rPr>
        <w:t>四、面试</w:t>
      </w:r>
    </w:p>
    <w:p w:rsidR="00B97D1D" w:rsidRPr="00F9655B" w:rsidRDefault="009E4A4B" w:rsidP="00F9655B">
      <w:pPr>
        <w:widowControl/>
        <w:adjustRightInd w:val="0"/>
        <w:snapToGrid w:val="0"/>
        <w:spacing w:line="560" w:lineRule="exact"/>
        <w:ind w:left="226"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由新岚山人力资源公司组织，巨峰中心卫生院全程监督，主要考察应试人员的护理知识、沟通应变、岗位匹配度、语言表达等方面的情况。</w:t>
      </w:r>
    </w:p>
    <w:p w:rsidR="00B97D1D" w:rsidRPr="00F9655B" w:rsidRDefault="009E4A4B">
      <w:pPr>
        <w:wordWrap w:val="0"/>
        <w:adjustRightInd w:val="0"/>
        <w:snapToGrid w:val="0"/>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面试时间和地点另行通知。面试费收取标准为70元/人。</w:t>
      </w:r>
    </w:p>
    <w:p w:rsidR="00B97D1D" w:rsidRPr="00F9655B" w:rsidRDefault="009E4A4B">
      <w:pPr>
        <w:widowControl/>
        <w:adjustRightInd w:val="0"/>
        <w:snapToGrid w:val="0"/>
        <w:spacing w:line="560" w:lineRule="exact"/>
        <w:ind w:left="226" w:right="226" w:firstLineChars="200" w:firstLine="640"/>
        <w:rPr>
          <w:rFonts w:ascii="黑体" w:eastAsia="黑体" w:hAnsi="黑体"/>
          <w:sz w:val="32"/>
          <w:szCs w:val="32"/>
        </w:rPr>
      </w:pPr>
      <w:r w:rsidRPr="00F9655B">
        <w:rPr>
          <w:rFonts w:ascii="黑体" w:eastAsia="黑体" w:hAnsi="黑体" w:cs="黑体" w:hint="eastAsia"/>
          <w:kern w:val="0"/>
          <w:sz w:val="32"/>
          <w:szCs w:val="32"/>
        </w:rPr>
        <w:t>四、考察和体检</w:t>
      </w:r>
    </w:p>
    <w:p w:rsidR="00B97D1D" w:rsidRPr="00F9655B" w:rsidRDefault="009E4A4B">
      <w:pPr>
        <w:widowControl/>
        <w:adjustRightInd w:val="0"/>
        <w:snapToGrid w:val="0"/>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主要综合考察思想品德、政治素质，以及有无其他违法违纪行为。</w:t>
      </w:r>
    </w:p>
    <w:p w:rsidR="00B97D1D" w:rsidRPr="00F9655B" w:rsidRDefault="009E4A4B">
      <w:pPr>
        <w:pStyle w:val="a6"/>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sidRPr="00F9655B">
        <w:rPr>
          <w:rFonts w:ascii="仿宋_GB2312" w:eastAsia="仿宋_GB2312" w:hAnsi="仿宋_GB2312" w:cs="仿宋_GB2312" w:hint="eastAsia"/>
          <w:kern w:val="2"/>
          <w:sz w:val="32"/>
          <w:szCs w:val="32"/>
        </w:rPr>
        <w:t>体检项目和标准参照单位职工入职体检标准执行，费用自理。对自动放弃或考察体检不合格及其他原因造成的空缺，经招聘领导小组同意，可按面试成绩由高到低依次等额递补。对不按时间、地点参加体检的，视为自愿放弃应聘资格。</w:t>
      </w:r>
    </w:p>
    <w:p w:rsidR="00B97D1D" w:rsidRPr="00F9655B" w:rsidRDefault="009E4A4B">
      <w:pPr>
        <w:pStyle w:val="a6"/>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sidRPr="00F9655B">
        <w:rPr>
          <w:rFonts w:ascii="仿宋_GB2312" w:eastAsia="仿宋_GB2312" w:hAnsi="仿宋_GB2312" w:cs="仿宋_GB2312" w:hint="eastAsia"/>
          <w:kern w:val="2"/>
          <w:sz w:val="32"/>
          <w:szCs w:val="32"/>
        </w:rPr>
        <w:t>考察、体检结果未经委托招聘单位审核通过的，不予聘用。</w:t>
      </w:r>
    </w:p>
    <w:p w:rsidR="00B97D1D" w:rsidRPr="00F9655B" w:rsidRDefault="009E4A4B">
      <w:pPr>
        <w:pStyle w:val="a6"/>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sidRPr="00F9655B">
        <w:rPr>
          <w:rFonts w:ascii="仿宋_GB2312" w:eastAsia="仿宋_GB2312" w:hAnsi="仿宋_GB2312" w:cs="仿宋_GB2312" w:hint="eastAsia"/>
          <w:kern w:val="2"/>
          <w:sz w:val="32"/>
          <w:szCs w:val="32"/>
        </w:rPr>
        <w:t>体检时间、地点另行通知。</w:t>
      </w:r>
    </w:p>
    <w:p w:rsidR="00B97D1D" w:rsidRPr="00F9655B" w:rsidRDefault="009E4A4B">
      <w:pPr>
        <w:widowControl/>
        <w:adjustRightInd w:val="0"/>
        <w:snapToGrid w:val="0"/>
        <w:spacing w:line="560" w:lineRule="exact"/>
        <w:ind w:left="226" w:right="226" w:firstLineChars="200" w:firstLine="640"/>
        <w:rPr>
          <w:rFonts w:ascii="黑体" w:eastAsia="黑体" w:hAnsi="黑体"/>
          <w:sz w:val="32"/>
          <w:szCs w:val="32"/>
        </w:rPr>
      </w:pPr>
      <w:r w:rsidRPr="00F9655B">
        <w:rPr>
          <w:rFonts w:ascii="黑体" w:eastAsia="黑体" w:hAnsi="黑体" w:cs="黑体" w:hint="eastAsia"/>
          <w:kern w:val="0"/>
          <w:sz w:val="32"/>
          <w:szCs w:val="32"/>
        </w:rPr>
        <w:lastRenderedPageBreak/>
        <w:t>五、聘用及待遇</w:t>
      </w:r>
    </w:p>
    <w:p w:rsidR="00B97D1D" w:rsidRPr="00F9655B" w:rsidRDefault="009E4A4B">
      <w:pPr>
        <w:widowControl/>
        <w:adjustRightInd w:val="0"/>
        <w:snapToGrid w:val="0"/>
        <w:spacing w:line="560" w:lineRule="exact"/>
        <w:ind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经面试、考察、体检、委托招聘单位审核合格的拟聘用人员公示3个工作日无异议的，与日照市新岚山人力资源有限公司签订</w:t>
      </w:r>
      <w:r w:rsidR="007E3F5E">
        <w:rPr>
          <w:rFonts w:ascii="仿宋_GB2312" w:eastAsia="仿宋_GB2312" w:hAnsi="仿宋_GB2312" w:cs="仿宋_GB2312" w:hint="eastAsia"/>
          <w:sz w:val="32"/>
          <w:szCs w:val="32"/>
        </w:rPr>
        <w:t>派遣</w:t>
      </w:r>
      <w:r w:rsidRPr="00F9655B">
        <w:rPr>
          <w:rFonts w:ascii="仿宋_GB2312" w:eastAsia="仿宋_GB2312" w:hAnsi="仿宋_GB2312" w:cs="仿宋_GB2312" w:hint="eastAsia"/>
          <w:sz w:val="32"/>
          <w:szCs w:val="32"/>
        </w:rPr>
        <w:t>合同，办理相关入职手续后由巨峰中心卫生院管理使用。受聘人员实行聘用制，聘期1年（试用期2个月），试用期满不合格解除</w:t>
      </w:r>
      <w:r w:rsidR="00F17CBC">
        <w:rPr>
          <w:rFonts w:ascii="仿宋_GB2312" w:eastAsia="仿宋_GB2312" w:hAnsi="仿宋_GB2312" w:cs="仿宋_GB2312" w:hint="eastAsia"/>
          <w:sz w:val="32"/>
          <w:szCs w:val="32"/>
        </w:rPr>
        <w:t>派遣</w:t>
      </w:r>
      <w:r w:rsidRPr="00F9655B">
        <w:rPr>
          <w:rFonts w:ascii="仿宋_GB2312" w:eastAsia="仿宋_GB2312" w:hAnsi="仿宋_GB2312" w:cs="仿宋_GB2312" w:hint="eastAsia"/>
          <w:sz w:val="32"/>
          <w:szCs w:val="32"/>
        </w:rPr>
        <w:t>合同。聘用期间，有违反</w:t>
      </w:r>
      <w:r w:rsidR="00F17CBC">
        <w:rPr>
          <w:rFonts w:ascii="仿宋_GB2312" w:eastAsia="仿宋_GB2312" w:hAnsi="仿宋_GB2312" w:cs="仿宋_GB2312" w:hint="eastAsia"/>
          <w:sz w:val="32"/>
          <w:szCs w:val="32"/>
        </w:rPr>
        <w:t>派遣</w:t>
      </w:r>
      <w:r w:rsidRPr="00F9655B">
        <w:rPr>
          <w:rFonts w:ascii="仿宋_GB2312" w:eastAsia="仿宋_GB2312" w:hAnsi="仿宋_GB2312" w:cs="仿宋_GB2312" w:hint="eastAsia"/>
          <w:sz w:val="32"/>
          <w:szCs w:val="32"/>
        </w:rPr>
        <w:t>合同或巨峰中心卫生院规定辞退行为、被</w:t>
      </w:r>
      <w:r w:rsidR="007E3F5E" w:rsidRPr="00F9655B">
        <w:rPr>
          <w:rFonts w:ascii="仿宋_GB2312" w:eastAsia="仿宋_GB2312" w:hAnsi="仿宋_GB2312" w:cs="仿宋_GB2312" w:hint="eastAsia"/>
          <w:sz w:val="32"/>
          <w:szCs w:val="32"/>
        </w:rPr>
        <w:t>巨峰中心卫生院</w:t>
      </w:r>
      <w:r w:rsidRPr="00F9655B">
        <w:rPr>
          <w:rFonts w:ascii="仿宋_GB2312" w:eastAsia="仿宋_GB2312" w:hAnsi="仿宋_GB2312" w:cs="仿宋_GB2312" w:hint="eastAsia"/>
          <w:sz w:val="32"/>
          <w:szCs w:val="32"/>
        </w:rPr>
        <w:t>退回等情形的，均予以解除劳动关系；如遇政策性清退，按上级有关政策规定解除劳动关系。聘用期满后，根据工作需要和考核情况，予以继续聘用或解除劳动关系，巨峰中心卫生院不续用的，直接解除劳动关系。因以上情形被解除劳动关系的，巨峰中心卫生院、日照市新岚山人力资源有限公司均不承担任何责任。</w:t>
      </w:r>
    </w:p>
    <w:p w:rsidR="00B97D1D" w:rsidRPr="00F9655B" w:rsidRDefault="009E4A4B" w:rsidP="00F9655B">
      <w:pPr>
        <w:widowControl/>
        <w:adjustRightInd w:val="0"/>
        <w:snapToGrid w:val="0"/>
        <w:spacing w:line="560" w:lineRule="exact"/>
        <w:ind w:left="226"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聘用人员工资待遇:试用期工资不低于全市最低工资标准，试用期后为基本工资加绩效工资，不低于4000元， 按规定缴纳养老、医疗、工伤、生育、失业等社会保险。</w:t>
      </w:r>
    </w:p>
    <w:p w:rsidR="00B97D1D" w:rsidRPr="00F9655B" w:rsidRDefault="009E4A4B">
      <w:pPr>
        <w:widowControl/>
        <w:adjustRightInd w:val="0"/>
        <w:snapToGrid w:val="0"/>
        <w:spacing w:line="560" w:lineRule="exact"/>
        <w:ind w:left="226" w:right="226" w:firstLineChars="200" w:firstLine="616"/>
        <w:rPr>
          <w:rFonts w:ascii="黑体" w:eastAsia="黑体" w:hAnsi="黑体" w:cs="黑体"/>
          <w:spacing w:val="-6"/>
          <w:kern w:val="0"/>
          <w:sz w:val="32"/>
          <w:szCs w:val="32"/>
        </w:rPr>
      </w:pPr>
      <w:r w:rsidRPr="00F9655B">
        <w:rPr>
          <w:rFonts w:ascii="黑体" w:eastAsia="黑体" w:hAnsi="黑体" w:cs="黑体" w:hint="eastAsia"/>
          <w:spacing w:val="-6"/>
          <w:kern w:val="0"/>
          <w:sz w:val="32"/>
          <w:szCs w:val="32"/>
        </w:rPr>
        <w:t>六、其他</w:t>
      </w:r>
    </w:p>
    <w:p w:rsidR="00B97D1D" w:rsidRPr="00F9655B" w:rsidRDefault="009E4A4B">
      <w:pPr>
        <w:widowControl/>
        <w:adjustRightInd w:val="0"/>
        <w:snapToGrid w:val="0"/>
        <w:spacing w:line="560" w:lineRule="exact"/>
        <w:ind w:left="226"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1、本次招聘相关信息在日照市新岚山财金投资集团网站及时发布。请考生随时关注，在整个招聘过程中，因个人原因错过重要信息影响考试或聘用的，责任自负。招聘领导小组有权根据岗位需求变化及报名情况等因素，调整、取消或终止个别岗位的招聘工作；聘用人员试用期离职的，经招聘</w:t>
      </w:r>
      <w:r w:rsidRPr="00F9655B">
        <w:rPr>
          <w:rFonts w:ascii="仿宋_GB2312" w:eastAsia="仿宋_GB2312" w:hAnsi="仿宋_GB2312" w:cs="仿宋_GB2312" w:hint="eastAsia"/>
          <w:sz w:val="32"/>
          <w:szCs w:val="32"/>
        </w:rPr>
        <w:lastRenderedPageBreak/>
        <w:t>领导小组同意可从同一岗位面试的人员中</w:t>
      </w:r>
      <w:r w:rsidRPr="00F9655B">
        <w:rPr>
          <w:rFonts w:ascii="仿宋_GB2312" w:eastAsia="仿宋_GB2312" w:hAnsi="仿宋_GB2312" w:cs="仿宋_GB2312"/>
          <w:sz w:val="32"/>
          <w:szCs w:val="32"/>
        </w:rPr>
        <w:t>根据成绩从高分到低分依次等额</w:t>
      </w:r>
      <w:r w:rsidRPr="00F9655B">
        <w:rPr>
          <w:rFonts w:ascii="仿宋_GB2312" w:eastAsia="仿宋_GB2312" w:hAnsi="仿宋_GB2312" w:cs="仿宋_GB2312" w:hint="eastAsia"/>
          <w:sz w:val="32"/>
          <w:szCs w:val="32"/>
        </w:rPr>
        <w:t>递补。</w:t>
      </w:r>
    </w:p>
    <w:p w:rsidR="00B97D1D" w:rsidRPr="00F9655B" w:rsidRDefault="009E4A4B">
      <w:pPr>
        <w:widowControl/>
        <w:adjustRightInd w:val="0"/>
        <w:snapToGrid w:val="0"/>
        <w:spacing w:line="560" w:lineRule="exact"/>
        <w:ind w:left="226"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2、巨峰中心卫生院招聘劳务派遣人员招聘考试不指定考试教材和辅导用书，不举办也不授权或委托任何机构举办考试辅导培训班。</w:t>
      </w:r>
    </w:p>
    <w:p w:rsidR="00B97D1D" w:rsidRPr="00F9655B" w:rsidRDefault="009E4A4B" w:rsidP="00F9655B">
      <w:pPr>
        <w:widowControl/>
        <w:adjustRightInd w:val="0"/>
        <w:snapToGrid w:val="0"/>
        <w:spacing w:line="560" w:lineRule="exact"/>
        <w:ind w:left="226" w:right="226" w:firstLineChars="200" w:firstLine="64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本简章由巨峰中心卫生院和日照市新岚山人力资源有限公司负责解释。</w:t>
      </w:r>
    </w:p>
    <w:p w:rsidR="00B97D1D" w:rsidRPr="00F9655B" w:rsidRDefault="00B97D1D" w:rsidP="00F9655B">
      <w:pPr>
        <w:widowControl/>
        <w:adjustRightInd w:val="0"/>
        <w:snapToGrid w:val="0"/>
        <w:spacing w:line="560" w:lineRule="exact"/>
        <w:ind w:firstLineChars="600" w:firstLine="1920"/>
        <w:rPr>
          <w:rFonts w:ascii="仿宋_GB2312" w:eastAsia="仿宋_GB2312" w:hAnsi="仿宋_GB2312" w:cs="仿宋_GB2312"/>
          <w:sz w:val="32"/>
          <w:szCs w:val="32"/>
        </w:rPr>
      </w:pPr>
    </w:p>
    <w:p w:rsidR="00B97D1D" w:rsidRPr="00F9655B" w:rsidRDefault="009E4A4B">
      <w:pPr>
        <w:widowControl/>
        <w:adjustRightInd w:val="0"/>
        <w:snapToGrid w:val="0"/>
        <w:spacing w:line="560" w:lineRule="exact"/>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附件：</w:t>
      </w:r>
      <w:r w:rsidR="00F17CBC">
        <w:rPr>
          <w:rFonts w:ascii="仿宋_GB2312" w:eastAsia="仿宋_GB2312" w:hAnsi="仿宋_GB2312" w:cs="仿宋_GB2312" w:hint="eastAsia"/>
          <w:sz w:val="32"/>
          <w:szCs w:val="32"/>
        </w:rPr>
        <w:t>1.</w:t>
      </w:r>
      <w:r w:rsidRPr="00F9655B">
        <w:rPr>
          <w:rFonts w:ascii="仿宋_GB2312" w:eastAsia="仿宋_GB2312" w:hAnsi="仿宋_GB2312" w:cs="仿宋_GB2312" w:hint="eastAsia"/>
          <w:sz w:val="32"/>
          <w:szCs w:val="32"/>
        </w:rPr>
        <w:t>巨峰中心卫生院招聘劳务派遣人员岗位计划表</w:t>
      </w:r>
    </w:p>
    <w:p w:rsidR="00B97D1D" w:rsidRPr="00F9655B" w:rsidRDefault="009E4A4B" w:rsidP="00F9655B">
      <w:pPr>
        <w:widowControl/>
        <w:adjustRightInd w:val="0"/>
        <w:snapToGrid w:val="0"/>
        <w:spacing w:line="560" w:lineRule="exact"/>
        <w:ind w:firstLineChars="300" w:firstLine="96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 xml:space="preserve">2.巨峰中心卫生院招聘劳务派遣人员报名登记表　　</w:t>
      </w:r>
    </w:p>
    <w:p w:rsidR="00B97D1D" w:rsidRPr="00F9655B" w:rsidRDefault="00B97D1D" w:rsidP="00F9655B">
      <w:pPr>
        <w:widowControl/>
        <w:adjustRightInd w:val="0"/>
        <w:snapToGrid w:val="0"/>
        <w:spacing w:line="560" w:lineRule="exact"/>
        <w:ind w:firstLineChars="600" w:firstLine="1920"/>
        <w:rPr>
          <w:rFonts w:ascii="仿宋_GB2312" w:eastAsia="仿宋_GB2312" w:hAnsi="仿宋_GB2312" w:cs="仿宋_GB2312"/>
          <w:sz w:val="32"/>
          <w:szCs w:val="32"/>
        </w:rPr>
      </w:pPr>
    </w:p>
    <w:p w:rsidR="00B97D1D" w:rsidRPr="00F9655B" w:rsidRDefault="009E4A4B" w:rsidP="00F9655B">
      <w:pPr>
        <w:widowControl/>
        <w:adjustRightInd w:val="0"/>
        <w:snapToGrid w:val="0"/>
        <w:spacing w:line="560" w:lineRule="exact"/>
        <w:ind w:firstLineChars="600" w:firstLine="192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 xml:space="preserve">　　　　　　　　　　　　</w:t>
      </w:r>
    </w:p>
    <w:p w:rsidR="00B97D1D" w:rsidRPr="00F9655B" w:rsidRDefault="00F17CBC" w:rsidP="00F9655B">
      <w:pPr>
        <w:adjustRightInd w:val="0"/>
        <w:snapToGrid w:val="0"/>
        <w:spacing w:line="560" w:lineRule="exact"/>
        <w:ind w:leftChars="1400" w:left="294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E4A4B" w:rsidRPr="00F9655B">
        <w:rPr>
          <w:rFonts w:ascii="仿宋_GB2312" w:eastAsia="仿宋_GB2312" w:hAnsi="仿宋_GB2312" w:cs="仿宋_GB2312" w:hint="eastAsia"/>
          <w:sz w:val="32"/>
          <w:szCs w:val="32"/>
        </w:rPr>
        <w:t xml:space="preserve">日照市新岚山人力资源有限公司　　　　　　　          </w:t>
      </w:r>
    </w:p>
    <w:p w:rsidR="00B97D1D" w:rsidRPr="00F9655B" w:rsidRDefault="009E4A4B" w:rsidP="00F17CBC">
      <w:pPr>
        <w:widowControl/>
        <w:adjustRightInd w:val="0"/>
        <w:snapToGrid w:val="0"/>
        <w:spacing w:line="560" w:lineRule="exact"/>
        <w:ind w:firstLineChars="1500" w:firstLine="4800"/>
        <w:rPr>
          <w:rFonts w:ascii="仿宋_GB2312" w:eastAsia="仿宋_GB2312" w:hAnsi="仿宋_GB2312" w:cs="仿宋_GB2312"/>
          <w:sz w:val="32"/>
          <w:szCs w:val="32"/>
        </w:rPr>
      </w:pPr>
      <w:r w:rsidRPr="00F9655B">
        <w:rPr>
          <w:rFonts w:ascii="仿宋_GB2312" w:eastAsia="仿宋_GB2312" w:hAnsi="仿宋_GB2312" w:cs="仿宋_GB2312" w:hint="eastAsia"/>
          <w:sz w:val="32"/>
          <w:szCs w:val="32"/>
        </w:rPr>
        <w:t>2020年 4 月2</w:t>
      </w:r>
      <w:r w:rsidR="003D4E7B" w:rsidRPr="00F9655B">
        <w:rPr>
          <w:rFonts w:ascii="仿宋_GB2312" w:eastAsia="仿宋_GB2312" w:hAnsi="仿宋_GB2312" w:cs="仿宋_GB2312"/>
          <w:sz w:val="32"/>
          <w:szCs w:val="32"/>
        </w:rPr>
        <w:t>3</w:t>
      </w:r>
      <w:r w:rsidRPr="00F9655B">
        <w:rPr>
          <w:rFonts w:ascii="仿宋_GB2312" w:eastAsia="仿宋_GB2312" w:hAnsi="仿宋_GB2312" w:cs="仿宋_GB2312" w:hint="eastAsia"/>
          <w:sz w:val="32"/>
          <w:szCs w:val="32"/>
        </w:rPr>
        <w:t>日</w:t>
      </w:r>
      <w:bookmarkStart w:id="0" w:name="_GoBack"/>
      <w:bookmarkEnd w:id="0"/>
    </w:p>
    <w:p w:rsidR="00B97D1D" w:rsidRDefault="00B97D1D">
      <w:pPr>
        <w:widowControl/>
        <w:spacing w:line="360" w:lineRule="exact"/>
        <w:rPr>
          <w:rFonts w:ascii="黑体" w:eastAsia="黑体"/>
          <w:bCs/>
          <w:color w:val="000000"/>
          <w:sz w:val="32"/>
          <w:szCs w:val="32"/>
        </w:rPr>
      </w:pPr>
    </w:p>
    <w:p w:rsidR="00B97D1D" w:rsidRDefault="00B97D1D">
      <w:pPr>
        <w:widowControl/>
        <w:spacing w:line="360" w:lineRule="exact"/>
        <w:rPr>
          <w:rFonts w:ascii="黑体" w:eastAsia="黑体"/>
          <w:bCs/>
          <w:color w:val="000000"/>
          <w:sz w:val="32"/>
          <w:szCs w:val="32"/>
        </w:rPr>
        <w:sectPr w:rsidR="00B97D1D">
          <w:headerReference w:type="default" r:id="rId7"/>
          <w:footerReference w:type="default" r:id="rId8"/>
          <w:pgSz w:w="11906" w:h="16838"/>
          <w:pgMar w:top="2098" w:right="1531" w:bottom="1984" w:left="1531" w:header="851" w:footer="992" w:gutter="0"/>
          <w:cols w:space="425"/>
          <w:docGrid w:type="lines" w:linePitch="312"/>
        </w:sectPr>
      </w:pPr>
    </w:p>
    <w:tbl>
      <w:tblPr>
        <w:tblpPr w:leftFromText="180" w:rightFromText="180" w:vertAnchor="page" w:horzAnchor="margin" w:tblpY="3796"/>
        <w:tblW w:w="9087" w:type="dxa"/>
        <w:tblLayout w:type="fixed"/>
        <w:tblCellMar>
          <w:left w:w="0" w:type="dxa"/>
          <w:right w:w="0" w:type="dxa"/>
        </w:tblCellMar>
        <w:tblLook w:val="04A0"/>
      </w:tblPr>
      <w:tblGrid>
        <w:gridCol w:w="1212"/>
        <w:gridCol w:w="1023"/>
        <w:gridCol w:w="1041"/>
        <w:gridCol w:w="1134"/>
        <w:gridCol w:w="3402"/>
        <w:gridCol w:w="1275"/>
      </w:tblGrid>
      <w:tr w:rsidR="00B97D1D">
        <w:trPr>
          <w:trHeight w:val="675"/>
        </w:trPr>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lastRenderedPageBreak/>
              <w:t>单位</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招聘人数</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工作岗位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学历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要求</w:t>
            </w:r>
          </w:p>
        </w:tc>
        <w:tc>
          <w:tcPr>
            <w:tcW w:w="1275" w:type="dxa"/>
            <w:tcBorders>
              <w:top w:val="single" w:sz="4" w:space="0" w:color="000000"/>
              <w:left w:val="single" w:sz="4" w:space="0" w:color="000000"/>
              <w:bottom w:val="single" w:sz="4" w:space="0" w:color="000000"/>
              <w:right w:val="single" w:sz="4" w:space="0" w:color="000000"/>
            </w:tcBorders>
            <w:vAlign w:val="center"/>
          </w:tcPr>
          <w:p w:rsidR="00B97D1D" w:rsidRDefault="009E4A4B">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备注</w:t>
            </w:r>
          </w:p>
        </w:tc>
      </w:tr>
      <w:tr w:rsidR="00B97D1D">
        <w:trPr>
          <w:trHeight w:val="2400"/>
        </w:trPr>
        <w:tc>
          <w:tcPr>
            <w:tcW w:w="121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巨峰中心卫生院</w:t>
            </w:r>
          </w:p>
          <w:p w:rsidR="00B97D1D" w:rsidRDefault="00B97D1D">
            <w:pPr>
              <w:jc w:val="center"/>
              <w:textAlignment w:val="center"/>
              <w:rPr>
                <w:rFonts w:ascii="仿宋_GB2312" w:eastAsia="仿宋_GB2312" w:hAnsi="宋体" w:cs="仿宋_GB2312"/>
                <w:color w:val="000000"/>
                <w:sz w:val="24"/>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97D1D" w:rsidRDefault="009E4A4B">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4人</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护理员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初中及以上</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97D1D" w:rsidRDefault="009E4A4B">
            <w:pPr>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性格开朗、沟通应变能力、团队合作能力强，有服务意识。有家政服务经验以及曾经从事医疗、护理工作的人员优先考虑。</w:t>
            </w:r>
          </w:p>
          <w:p w:rsidR="00B97D1D" w:rsidRDefault="00B97D1D">
            <w:pPr>
              <w:widowControl/>
              <w:jc w:val="center"/>
              <w:textAlignment w:val="center"/>
              <w:rPr>
                <w:rFonts w:ascii="仿宋_GB2312" w:eastAsia="仿宋_GB2312" w:hAnsi="宋体" w:cs="仿宋_GB2312"/>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97D1D" w:rsidRDefault="00B97D1D">
            <w:pPr>
              <w:spacing w:line="560" w:lineRule="exact"/>
              <w:ind w:firstLineChars="200" w:firstLine="480"/>
              <w:jc w:val="center"/>
              <w:rPr>
                <w:rFonts w:ascii="仿宋" w:eastAsia="仿宋" w:hAnsi="仿宋" w:cs="仿宋"/>
                <w:sz w:val="24"/>
                <w:szCs w:val="24"/>
              </w:rPr>
            </w:pPr>
          </w:p>
        </w:tc>
      </w:tr>
    </w:tbl>
    <w:p w:rsidR="00B97D1D" w:rsidRDefault="009E4A4B">
      <w:pPr>
        <w:spacing w:line="560" w:lineRule="exact"/>
        <w:rPr>
          <w:rFonts w:ascii="黑体" w:eastAsia="黑体" w:hAnsi="黑体"/>
          <w:spacing w:val="-20"/>
          <w:sz w:val="28"/>
          <w:szCs w:val="28"/>
        </w:rPr>
      </w:pPr>
      <w:r>
        <w:rPr>
          <w:rFonts w:ascii="黑体" w:eastAsia="黑体" w:hAnsi="黑体" w:hint="eastAsia"/>
          <w:spacing w:val="-20"/>
          <w:sz w:val="28"/>
          <w:szCs w:val="28"/>
        </w:rPr>
        <w:t>附件1</w:t>
      </w:r>
    </w:p>
    <w:p w:rsidR="00B97D1D" w:rsidRDefault="009E4A4B">
      <w:pPr>
        <w:spacing w:line="560" w:lineRule="exact"/>
        <w:jc w:val="center"/>
        <w:rPr>
          <w:rFonts w:ascii="微软简标宋" w:eastAsia="微软简标宋" w:hAnsi="黑体"/>
          <w:spacing w:val="-20"/>
          <w:sz w:val="36"/>
          <w:szCs w:val="36"/>
        </w:rPr>
      </w:pPr>
      <w:r>
        <w:rPr>
          <w:rFonts w:ascii="微软简标宋" w:eastAsia="微软简标宋" w:hAnsi="黑体" w:hint="eastAsia"/>
          <w:spacing w:val="-20"/>
          <w:sz w:val="36"/>
          <w:szCs w:val="36"/>
        </w:rPr>
        <w:t>巨峰中心卫生院招聘劳务派遣人员岗位计划表</w:t>
      </w:r>
    </w:p>
    <w:p w:rsidR="00B97D1D" w:rsidRDefault="00B97D1D">
      <w:pPr>
        <w:spacing w:line="560" w:lineRule="exact"/>
        <w:jc w:val="center"/>
        <w:rPr>
          <w:rFonts w:ascii="黑体" w:eastAsia="黑体" w:hAnsi="黑体"/>
          <w:spacing w:val="-20"/>
          <w:sz w:val="32"/>
          <w:szCs w:val="32"/>
        </w:rPr>
      </w:pPr>
    </w:p>
    <w:p w:rsidR="00B97D1D" w:rsidRDefault="00B97D1D">
      <w:pPr>
        <w:spacing w:line="560" w:lineRule="exact"/>
        <w:ind w:leftChars="1400" w:left="3640" w:hangingChars="250" w:hanging="700"/>
        <w:jc w:val="left"/>
        <w:rPr>
          <w:rFonts w:ascii="仿宋_GB2312" w:eastAsia="仿宋_GB2312"/>
          <w:spacing w:val="-20"/>
          <w:sz w:val="32"/>
          <w:szCs w:val="32"/>
        </w:rPr>
      </w:pPr>
    </w:p>
    <w:p w:rsidR="00B97D1D" w:rsidRDefault="00B97D1D">
      <w:pPr>
        <w:spacing w:line="560" w:lineRule="exact"/>
        <w:ind w:leftChars="1400" w:left="3640" w:hangingChars="250" w:hanging="700"/>
        <w:jc w:val="left"/>
        <w:rPr>
          <w:rFonts w:ascii="仿宋_GB2312" w:eastAsia="仿宋_GB2312"/>
          <w:spacing w:val="-20"/>
          <w:sz w:val="32"/>
          <w:szCs w:val="32"/>
        </w:rPr>
      </w:pPr>
    </w:p>
    <w:p w:rsidR="00B97D1D" w:rsidRDefault="00B97D1D">
      <w:pPr>
        <w:spacing w:line="560" w:lineRule="exact"/>
        <w:ind w:leftChars="1400" w:left="3640" w:hangingChars="250" w:hanging="700"/>
        <w:jc w:val="left"/>
        <w:rPr>
          <w:rFonts w:ascii="仿宋_GB2312" w:eastAsia="仿宋_GB2312"/>
          <w:spacing w:val="-20"/>
          <w:sz w:val="32"/>
          <w:szCs w:val="32"/>
        </w:rPr>
      </w:pPr>
    </w:p>
    <w:p w:rsidR="00B97D1D" w:rsidRDefault="00B97D1D">
      <w:pPr>
        <w:spacing w:line="560" w:lineRule="exact"/>
        <w:ind w:leftChars="1400" w:left="3640" w:hangingChars="250" w:hanging="700"/>
        <w:jc w:val="left"/>
        <w:rPr>
          <w:rFonts w:ascii="仿宋_GB2312" w:eastAsia="仿宋_GB2312"/>
          <w:spacing w:val="-20"/>
          <w:sz w:val="32"/>
          <w:szCs w:val="32"/>
        </w:rPr>
      </w:pPr>
    </w:p>
    <w:p w:rsidR="00B97D1D" w:rsidRDefault="00B97D1D">
      <w:pPr>
        <w:spacing w:line="560" w:lineRule="exact"/>
        <w:jc w:val="left"/>
        <w:rPr>
          <w:rFonts w:ascii="仿宋_GB2312" w:eastAsia="仿宋_GB2312"/>
          <w:spacing w:val="-20"/>
          <w:sz w:val="32"/>
          <w:szCs w:val="32"/>
        </w:rPr>
      </w:pPr>
    </w:p>
    <w:p w:rsidR="00B97D1D" w:rsidRDefault="00B97D1D">
      <w:pPr>
        <w:spacing w:line="560" w:lineRule="exact"/>
        <w:jc w:val="left"/>
        <w:rPr>
          <w:rFonts w:ascii="仿宋_GB2312" w:eastAsia="仿宋_GB2312"/>
          <w:spacing w:val="-20"/>
          <w:sz w:val="32"/>
          <w:szCs w:val="32"/>
        </w:rPr>
      </w:pPr>
    </w:p>
    <w:p w:rsidR="00B97D1D" w:rsidRDefault="00B97D1D">
      <w:pPr>
        <w:spacing w:line="560" w:lineRule="exact"/>
        <w:jc w:val="left"/>
        <w:rPr>
          <w:rFonts w:ascii="仿宋_GB2312" w:eastAsia="仿宋_GB2312"/>
          <w:spacing w:val="-20"/>
          <w:sz w:val="32"/>
          <w:szCs w:val="32"/>
        </w:rPr>
      </w:pPr>
    </w:p>
    <w:p w:rsidR="00B97D1D" w:rsidRDefault="00B97D1D">
      <w:pPr>
        <w:spacing w:line="560" w:lineRule="exact"/>
        <w:ind w:leftChars="1400" w:left="3640" w:hangingChars="250" w:hanging="700"/>
        <w:jc w:val="left"/>
        <w:rPr>
          <w:rFonts w:ascii="仿宋_GB2312" w:eastAsia="仿宋_GB2312"/>
          <w:spacing w:val="-20"/>
          <w:sz w:val="32"/>
          <w:szCs w:val="32"/>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B97D1D">
      <w:pPr>
        <w:widowControl/>
        <w:spacing w:line="360" w:lineRule="exact"/>
        <w:rPr>
          <w:rFonts w:ascii="黑体" w:eastAsia="黑体"/>
          <w:bCs/>
          <w:color w:val="000000"/>
          <w:sz w:val="28"/>
          <w:szCs w:val="28"/>
        </w:rPr>
      </w:pPr>
    </w:p>
    <w:p w:rsidR="00B97D1D" w:rsidRDefault="009E4A4B">
      <w:pPr>
        <w:widowControl/>
        <w:spacing w:line="360" w:lineRule="exact"/>
        <w:rPr>
          <w:rFonts w:ascii="黑体" w:eastAsia="黑体"/>
          <w:bCs/>
          <w:color w:val="000000"/>
          <w:sz w:val="28"/>
          <w:szCs w:val="28"/>
        </w:rPr>
      </w:pPr>
      <w:r>
        <w:rPr>
          <w:rFonts w:ascii="黑体" w:eastAsia="黑体" w:hint="eastAsia"/>
          <w:bCs/>
          <w:color w:val="000000"/>
          <w:sz w:val="28"/>
          <w:szCs w:val="28"/>
        </w:rPr>
        <w:lastRenderedPageBreak/>
        <w:t>附件</w:t>
      </w:r>
      <w:r>
        <w:rPr>
          <w:rFonts w:ascii="黑体" w:eastAsia="黑体"/>
          <w:bCs/>
          <w:color w:val="000000"/>
          <w:sz w:val="28"/>
          <w:szCs w:val="28"/>
        </w:rPr>
        <w:t xml:space="preserve">2 </w:t>
      </w:r>
    </w:p>
    <w:p w:rsidR="00B97D1D" w:rsidRDefault="009E4A4B">
      <w:pPr>
        <w:spacing w:line="560" w:lineRule="exact"/>
        <w:jc w:val="center"/>
        <w:rPr>
          <w:rFonts w:ascii="微软简标宋" w:eastAsia="微软简标宋"/>
          <w:bCs/>
          <w:color w:val="000000"/>
          <w:sz w:val="44"/>
          <w:szCs w:val="44"/>
        </w:rPr>
      </w:pPr>
      <w:r>
        <w:rPr>
          <w:rFonts w:ascii="微软简标宋" w:eastAsia="微软简标宋" w:hint="eastAsia"/>
          <w:bCs/>
          <w:color w:val="000000"/>
          <w:sz w:val="44"/>
          <w:szCs w:val="44"/>
        </w:rPr>
        <w:t>巨峰中心卫生院招聘劳务派遣人员报名登记表</w:t>
      </w:r>
    </w:p>
    <w:p w:rsidR="00B97D1D" w:rsidRDefault="00B97D1D">
      <w:pPr>
        <w:spacing w:line="560" w:lineRule="exact"/>
        <w:jc w:val="center"/>
        <w:rPr>
          <w:rFonts w:ascii="微软简标宋" w:eastAsia="微软简标宋"/>
          <w:bCs/>
          <w:color w:val="000000"/>
          <w:sz w:val="44"/>
          <w:szCs w:val="4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353"/>
        <w:gridCol w:w="356"/>
        <w:gridCol w:w="357"/>
        <w:gridCol w:w="282"/>
        <w:gridCol w:w="75"/>
        <w:gridCol w:w="357"/>
        <w:gridCol w:w="64"/>
        <w:gridCol w:w="293"/>
        <w:gridCol w:w="300"/>
        <w:gridCol w:w="56"/>
        <w:gridCol w:w="146"/>
        <w:gridCol w:w="185"/>
        <w:gridCol w:w="350"/>
        <w:gridCol w:w="198"/>
        <w:gridCol w:w="197"/>
        <w:gridCol w:w="362"/>
        <w:gridCol w:w="352"/>
        <w:gridCol w:w="195"/>
        <w:gridCol w:w="190"/>
        <w:gridCol w:w="371"/>
        <w:gridCol w:w="318"/>
        <w:gridCol w:w="51"/>
        <w:gridCol w:w="369"/>
        <w:gridCol w:w="369"/>
        <w:gridCol w:w="370"/>
        <w:gridCol w:w="2070"/>
      </w:tblGrid>
      <w:tr w:rsidR="00B97D1D">
        <w:trPr>
          <w:cantSplit/>
          <w:trHeight w:val="616"/>
          <w:jc w:val="center"/>
        </w:trPr>
        <w:tc>
          <w:tcPr>
            <w:tcW w:w="1434" w:type="dxa"/>
            <w:vAlign w:val="center"/>
          </w:tcPr>
          <w:p w:rsidR="00B97D1D" w:rsidRDefault="009E4A4B">
            <w:pPr>
              <w:spacing w:line="440" w:lineRule="exact"/>
              <w:jc w:val="center"/>
              <w:rPr>
                <w:rFonts w:eastAsia="仿宋_GB2312"/>
                <w:color w:val="000000"/>
              </w:rPr>
            </w:pPr>
            <w:r>
              <w:rPr>
                <w:rFonts w:eastAsia="仿宋_GB2312" w:hint="eastAsia"/>
                <w:color w:val="000000"/>
              </w:rPr>
              <w:t>姓名</w:t>
            </w:r>
          </w:p>
        </w:tc>
        <w:tc>
          <w:tcPr>
            <w:tcW w:w="1844" w:type="dxa"/>
            <w:gridSpan w:val="7"/>
            <w:vAlign w:val="center"/>
          </w:tcPr>
          <w:p w:rsidR="00B97D1D" w:rsidRDefault="00B97D1D">
            <w:pPr>
              <w:spacing w:line="440" w:lineRule="exact"/>
              <w:jc w:val="center"/>
              <w:rPr>
                <w:rFonts w:eastAsia="仿宋_GB2312"/>
                <w:color w:val="000000"/>
              </w:rPr>
            </w:pPr>
          </w:p>
        </w:tc>
        <w:tc>
          <w:tcPr>
            <w:tcW w:w="795" w:type="dxa"/>
            <w:gridSpan w:val="4"/>
            <w:vAlign w:val="center"/>
          </w:tcPr>
          <w:p w:rsidR="00B97D1D" w:rsidRDefault="009E4A4B">
            <w:pPr>
              <w:spacing w:line="440" w:lineRule="exact"/>
              <w:jc w:val="center"/>
              <w:rPr>
                <w:rFonts w:eastAsia="仿宋_GB2312"/>
                <w:color w:val="000000"/>
              </w:rPr>
            </w:pPr>
            <w:r>
              <w:rPr>
                <w:rFonts w:eastAsia="仿宋_GB2312" w:hint="eastAsia"/>
                <w:color w:val="000000"/>
              </w:rPr>
              <w:t>性别</w:t>
            </w:r>
          </w:p>
        </w:tc>
        <w:tc>
          <w:tcPr>
            <w:tcW w:w="733" w:type="dxa"/>
            <w:gridSpan w:val="3"/>
            <w:vAlign w:val="center"/>
          </w:tcPr>
          <w:p w:rsidR="00B97D1D" w:rsidRDefault="00B97D1D">
            <w:pPr>
              <w:spacing w:line="440" w:lineRule="exact"/>
              <w:jc w:val="center"/>
              <w:rPr>
                <w:rFonts w:eastAsia="仿宋_GB2312"/>
                <w:color w:val="000000"/>
              </w:rPr>
            </w:pPr>
          </w:p>
        </w:tc>
        <w:tc>
          <w:tcPr>
            <w:tcW w:w="1296" w:type="dxa"/>
            <w:gridSpan w:val="5"/>
            <w:vAlign w:val="center"/>
          </w:tcPr>
          <w:p w:rsidR="00B97D1D" w:rsidRDefault="009E4A4B">
            <w:pPr>
              <w:spacing w:line="440" w:lineRule="exact"/>
              <w:jc w:val="center"/>
              <w:rPr>
                <w:rFonts w:eastAsia="仿宋_GB2312"/>
                <w:color w:val="000000"/>
              </w:rPr>
            </w:pPr>
            <w:r>
              <w:rPr>
                <w:rFonts w:eastAsia="仿宋_GB2312" w:hint="eastAsia"/>
                <w:color w:val="000000"/>
              </w:rPr>
              <w:t>出生年月</w:t>
            </w:r>
          </w:p>
        </w:tc>
        <w:tc>
          <w:tcPr>
            <w:tcW w:w="1848" w:type="dxa"/>
            <w:gridSpan w:val="6"/>
            <w:vAlign w:val="center"/>
          </w:tcPr>
          <w:p w:rsidR="00B97D1D" w:rsidRDefault="00B97D1D">
            <w:pPr>
              <w:spacing w:line="440" w:lineRule="exact"/>
              <w:jc w:val="center"/>
              <w:rPr>
                <w:rFonts w:eastAsia="仿宋_GB2312"/>
                <w:color w:val="000000"/>
              </w:rPr>
            </w:pPr>
          </w:p>
        </w:tc>
        <w:tc>
          <w:tcPr>
            <w:tcW w:w="2070" w:type="dxa"/>
            <w:vMerge w:val="restart"/>
            <w:vAlign w:val="center"/>
          </w:tcPr>
          <w:p w:rsidR="00B97D1D" w:rsidRDefault="009E4A4B">
            <w:pPr>
              <w:spacing w:line="440" w:lineRule="exact"/>
              <w:jc w:val="center"/>
              <w:rPr>
                <w:rFonts w:eastAsia="仿宋_GB2312"/>
                <w:color w:val="000000"/>
              </w:rPr>
            </w:pPr>
            <w:r>
              <w:rPr>
                <w:rFonts w:eastAsia="仿宋_GB2312" w:hint="eastAsia"/>
                <w:color w:val="000000"/>
              </w:rPr>
              <w:t>贴照片处</w:t>
            </w:r>
          </w:p>
        </w:tc>
      </w:tr>
      <w:tr w:rsidR="00B97D1D">
        <w:trPr>
          <w:cantSplit/>
          <w:trHeight w:val="648"/>
          <w:jc w:val="center"/>
        </w:trPr>
        <w:tc>
          <w:tcPr>
            <w:tcW w:w="1434" w:type="dxa"/>
            <w:vAlign w:val="center"/>
          </w:tcPr>
          <w:p w:rsidR="00B97D1D" w:rsidRDefault="009E4A4B">
            <w:pPr>
              <w:spacing w:line="440" w:lineRule="exact"/>
              <w:jc w:val="center"/>
              <w:rPr>
                <w:rFonts w:eastAsia="仿宋_GB2312"/>
                <w:color w:val="000000"/>
              </w:rPr>
            </w:pPr>
            <w:r>
              <w:rPr>
                <w:rFonts w:eastAsia="仿宋_GB2312" w:hint="eastAsia"/>
                <w:color w:val="000000"/>
              </w:rPr>
              <w:t>身份证号</w:t>
            </w:r>
          </w:p>
        </w:tc>
        <w:tc>
          <w:tcPr>
            <w:tcW w:w="353" w:type="dxa"/>
            <w:tcBorders>
              <w:right w:val="dashSmallGap" w:sz="4" w:space="0" w:color="auto"/>
            </w:tcBorders>
            <w:vAlign w:val="center"/>
          </w:tcPr>
          <w:p w:rsidR="00B97D1D" w:rsidRDefault="00B97D1D">
            <w:pPr>
              <w:spacing w:line="440" w:lineRule="exact"/>
              <w:jc w:val="center"/>
              <w:rPr>
                <w:rFonts w:eastAsia="仿宋_GB2312"/>
                <w:color w:val="000000"/>
              </w:rPr>
            </w:pPr>
          </w:p>
        </w:tc>
        <w:tc>
          <w:tcPr>
            <w:tcW w:w="356"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57"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57" w:type="dxa"/>
            <w:gridSpan w:val="2"/>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57"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57" w:type="dxa"/>
            <w:gridSpan w:val="2"/>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56" w:type="dxa"/>
            <w:gridSpan w:val="2"/>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31" w:type="dxa"/>
            <w:gridSpan w:val="2"/>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50"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95" w:type="dxa"/>
            <w:gridSpan w:val="2"/>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62"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52"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85" w:type="dxa"/>
            <w:gridSpan w:val="2"/>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71"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69" w:type="dxa"/>
            <w:gridSpan w:val="2"/>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69"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69" w:type="dxa"/>
            <w:tcBorders>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370" w:type="dxa"/>
            <w:tcBorders>
              <w:left w:val="dashSmallGap" w:sz="4" w:space="0" w:color="auto"/>
            </w:tcBorders>
            <w:vAlign w:val="center"/>
          </w:tcPr>
          <w:p w:rsidR="00B97D1D" w:rsidRDefault="00B97D1D">
            <w:pPr>
              <w:spacing w:line="440" w:lineRule="exact"/>
              <w:jc w:val="center"/>
              <w:rPr>
                <w:rFonts w:eastAsia="仿宋_GB2312"/>
                <w:color w:val="000000"/>
              </w:rPr>
            </w:pPr>
          </w:p>
        </w:tc>
        <w:tc>
          <w:tcPr>
            <w:tcW w:w="2070" w:type="dxa"/>
            <w:vMerge/>
            <w:vAlign w:val="center"/>
          </w:tcPr>
          <w:p w:rsidR="00B97D1D" w:rsidRDefault="00B97D1D">
            <w:pPr>
              <w:widowControl/>
              <w:spacing w:line="440" w:lineRule="exact"/>
              <w:jc w:val="left"/>
              <w:rPr>
                <w:rFonts w:eastAsia="仿宋_GB2312"/>
                <w:color w:val="000000"/>
              </w:rPr>
            </w:pPr>
          </w:p>
        </w:tc>
      </w:tr>
      <w:tr w:rsidR="00B97D1D">
        <w:trPr>
          <w:cantSplit/>
          <w:trHeight w:val="679"/>
          <w:jc w:val="center"/>
        </w:trPr>
        <w:tc>
          <w:tcPr>
            <w:tcW w:w="1434" w:type="dxa"/>
            <w:tcMar>
              <w:top w:w="0" w:type="dxa"/>
              <w:left w:w="0" w:type="dxa"/>
              <w:bottom w:w="0" w:type="dxa"/>
              <w:right w:w="0" w:type="dxa"/>
            </w:tcMar>
            <w:vAlign w:val="center"/>
          </w:tcPr>
          <w:p w:rsidR="00B97D1D" w:rsidRDefault="009E4A4B">
            <w:pPr>
              <w:spacing w:line="440" w:lineRule="exact"/>
              <w:jc w:val="center"/>
              <w:rPr>
                <w:rFonts w:eastAsia="仿宋_GB2312"/>
                <w:color w:val="000000"/>
              </w:rPr>
            </w:pPr>
            <w:r>
              <w:rPr>
                <w:rFonts w:eastAsia="仿宋_GB2312" w:hint="eastAsia"/>
                <w:color w:val="000000"/>
              </w:rPr>
              <w:t>政治面貌</w:t>
            </w:r>
          </w:p>
        </w:tc>
        <w:tc>
          <w:tcPr>
            <w:tcW w:w="1348" w:type="dxa"/>
            <w:gridSpan w:val="4"/>
            <w:tcMar>
              <w:top w:w="0" w:type="dxa"/>
              <w:left w:w="0" w:type="dxa"/>
              <w:bottom w:w="0" w:type="dxa"/>
              <w:right w:w="0" w:type="dxa"/>
            </w:tcMar>
            <w:vAlign w:val="center"/>
          </w:tcPr>
          <w:p w:rsidR="00B97D1D" w:rsidRDefault="00B97D1D">
            <w:pPr>
              <w:spacing w:line="440" w:lineRule="exact"/>
              <w:jc w:val="center"/>
              <w:rPr>
                <w:rFonts w:eastAsia="仿宋_GB2312"/>
                <w:color w:val="000000"/>
              </w:rPr>
            </w:pPr>
          </w:p>
        </w:tc>
        <w:tc>
          <w:tcPr>
            <w:tcW w:w="1476" w:type="dxa"/>
            <w:gridSpan w:val="8"/>
            <w:vAlign w:val="center"/>
          </w:tcPr>
          <w:p w:rsidR="00B97D1D" w:rsidRDefault="009E4A4B">
            <w:pPr>
              <w:spacing w:line="440" w:lineRule="exact"/>
              <w:jc w:val="center"/>
              <w:rPr>
                <w:rFonts w:eastAsia="仿宋_GB2312"/>
                <w:color w:val="000000"/>
              </w:rPr>
            </w:pPr>
            <w:r>
              <w:rPr>
                <w:rFonts w:eastAsia="仿宋_GB2312" w:hint="eastAsia"/>
                <w:color w:val="000000"/>
              </w:rPr>
              <w:t>学历</w:t>
            </w:r>
          </w:p>
        </w:tc>
        <w:tc>
          <w:tcPr>
            <w:tcW w:w="1654" w:type="dxa"/>
            <w:gridSpan w:val="6"/>
            <w:vAlign w:val="center"/>
          </w:tcPr>
          <w:p w:rsidR="00B97D1D" w:rsidRDefault="00B97D1D">
            <w:pPr>
              <w:spacing w:line="440" w:lineRule="exact"/>
              <w:jc w:val="center"/>
              <w:rPr>
                <w:rFonts w:eastAsia="仿宋_GB2312"/>
                <w:color w:val="000000"/>
              </w:rPr>
            </w:pPr>
          </w:p>
        </w:tc>
        <w:tc>
          <w:tcPr>
            <w:tcW w:w="879" w:type="dxa"/>
            <w:gridSpan w:val="3"/>
            <w:vAlign w:val="center"/>
          </w:tcPr>
          <w:p w:rsidR="00B97D1D" w:rsidRDefault="009E4A4B">
            <w:pPr>
              <w:spacing w:line="440" w:lineRule="exact"/>
              <w:jc w:val="center"/>
              <w:rPr>
                <w:rFonts w:eastAsia="仿宋_GB2312"/>
                <w:color w:val="000000"/>
              </w:rPr>
            </w:pPr>
            <w:r>
              <w:rPr>
                <w:rFonts w:eastAsia="仿宋_GB2312" w:hint="eastAsia"/>
                <w:color w:val="000000"/>
              </w:rPr>
              <w:t>民族</w:t>
            </w:r>
          </w:p>
        </w:tc>
        <w:tc>
          <w:tcPr>
            <w:tcW w:w="1159" w:type="dxa"/>
            <w:gridSpan w:val="4"/>
            <w:vAlign w:val="center"/>
          </w:tcPr>
          <w:p w:rsidR="00B97D1D" w:rsidRDefault="00B97D1D">
            <w:pPr>
              <w:spacing w:line="440" w:lineRule="exact"/>
              <w:jc w:val="center"/>
              <w:rPr>
                <w:rFonts w:eastAsia="仿宋_GB2312"/>
                <w:color w:val="000000"/>
              </w:rPr>
            </w:pPr>
          </w:p>
        </w:tc>
        <w:tc>
          <w:tcPr>
            <w:tcW w:w="2070" w:type="dxa"/>
            <w:vMerge/>
            <w:vAlign w:val="center"/>
          </w:tcPr>
          <w:p w:rsidR="00B97D1D" w:rsidRDefault="00B97D1D">
            <w:pPr>
              <w:widowControl/>
              <w:spacing w:line="440" w:lineRule="exact"/>
              <w:jc w:val="left"/>
              <w:rPr>
                <w:rFonts w:eastAsia="仿宋_GB2312"/>
                <w:color w:val="000000"/>
              </w:rPr>
            </w:pPr>
          </w:p>
        </w:tc>
      </w:tr>
      <w:tr w:rsidR="00B97D1D">
        <w:trPr>
          <w:cantSplit/>
          <w:trHeight w:val="550"/>
          <w:jc w:val="center"/>
        </w:trPr>
        <w:tc>
          <w:tcPr>
            <w:tcW w:w="1434" w:type="dxa"/>
            <w:vAlign w:val="center"/>
          </w:tcPr>
          <w:p w:rsidR="00B97D1D" w:rsidRDefault="009E4A4B">
            <w:pPr>
              <w:spacing w:line="360" w:lineRule="exact"/>
              <w:jc w:val="center"/>
              <w:rPr>
                <w:rFonts w:eastAsia="仿宋_GB2312"/>
                <w:color w:val="000000"/>
              </w:rPr>
            </w:pPr>
            <w:r>
              <w:rPr>
                <w:rFonts w:eastAsia="仿宋_GB2312" w:hint="eastAsia"/>
                <w:color w:val="000000"/>
              </w:rPr>
              <w:t>毕业院校</w:t>
            </w:r>
          </w:p>
          <w:p w:rsidR="00B97D1D" w:rsidRDefault="009E4A4B">
            <w:pPr>
              <w:spacing w:line="360" w:lineRule="exact"/>
              <w:jc w:val="center"/>
              <w:rPr>
                <w:rFonts w:eastAsia="仿宋_GB2312"/>
                <w:color w:val="000000"/>
              </w:rPr>
            </w:pPr>
            <w:r>
              <w:rPr>
                <w:rFonts w:eastAsia="仿宋_GB2312" w:hint="eastAsia"/>
                <w:color w:val="000000"/>
              </w:rPr>
              <w:t>及时间</w:t>
            </w:r>
          </w:p>
        </w:tc>
        <w:tc>
          <w:tcPr>
            <w:tcW w:w="2824" w:type="dxa"/>
            <w:gridSpan w:val="12"/>
            <w:vAlign w:val="center"/>
          </w:tcPr>
          <w:p w:rsidR="00B97D1D" w:rsidRDefault="00B97D1D">
            <w:pPr>
              <w:spacing w:line="440" w:lineRule="exact"/>
              <w:jc w:val="center"/>
              <w:rPr>
                <w:rFonts w:eastAsia="仿宋_GB2312"/>
                <w:color w:val="000000"/>
              </w:rPr>
            </w:pPr>
          </w:p>
        </w:tc>
        <w:tc>
          <w:tcPr>
            <w:tcW w:w="1654" w:type="dxa"/>
            <w:gridSpan w:val="6"/>
            <w:vAlign w:val="center"/>
          </w:tcPr>
          <w:p w:rsidR="00B97D1D" w:rsidRDefault="009E4A4B">
            <w:pPr>
              <w:spacing w:line="440" w:lineRule="exact"/>
              <w:jc w:val="center"/>
              <w:rPr>
                <w:rFonts w:eastAsia="仿宋_GB2312"/>
                <w:color w:val="000000"/>
              </w:rPr>
            </w:pPr>
            <w:r>
              <w:rPr>
                <w:rFonts w:eastAsia="仿宋_GB2312" w:hint="eastAsia"/>
                <w:color w:val="000000"/>
              </w:rPr>
              <w:t>所学专业</w:t>
            </w:r>
          </w:p>
        </w:tc>
        <w:tc>
          <w:tcPr>
            <w:tcW w:w="2038" w:type="dxa"/>
            <w:gridSpan w:val="7"/>
            <w:tcMar>
              <w:top w:w="0" w:type="dxa"/>
              <w:left w:w="0" w:type="dxa"/>
              <w:bottom w:w="0" w:type="dxa"/>
              <w:right w:w="0" w:type="dxa"/>
            </w:tcMar>
            <w:vAlign w:val="center"/>
          </w:tcPr>
          <w:p w:rsidR="00B97D1D" w:rsidRDefault="00B97D1D">
            <w:pPr>
              <w:spacing w:line="440" w:lineRule="exact"/>
              <w:jc w:val="center"/>
              <w:rPr>
                <w:rFonts w:eastAsia="仿宋_GB2312"/>
                <w:color w:val="000000"/>
              </w:rPr>
            </w:pPr>
          </w:p>
        </w:tc>
        <w:tc>
          <w:tcPr>
            <w:tcW w:w="2070" w:type="dxa"/>
            <w:vMerge/>
            <w:vAlign w:val="center"/>
          </w:tcPr>
          <w:p w:rsidR="00B97D1D" w:rsidRDefault="00B97D1D">
            <w:pPr>
              <w:widowControl/>
              <w:spacing w:line="440" w:lineRule="exact"/>
              <w:jc w:val="left"/>
              <w:rPr>
                <w:rFonts w:eastAsia="仿宋_GB2312"/>
                <w:color w:val="000000"/>
              </w:rPr>
            </w:pPr>
          </w:p>
        </w:tc>
      </w:tr>
      <w:tr w:rsidR="00B97D1D">
        <w:trPr>
          <w:trHeight w:val="487"/>
          <w:jc w:val="center"/>
        </w:trPr>
        <w:tc>
          <w:tcPr>
            <w:tcW w:w="1434" w:type="dxa"/>
            <w:vMerge w:val="restart"/>
            <w:vAlign w:val="center"/>
          </w:tcPr>
          <w:p w:rsidR="00B97D1D" w:rsidRDefault="009E4A4B">
            <w:pPr>
              <w:jc w:val="center"/>
              <w:rPr>
                <w:rFonts w:eastAsia="仿宋_GB2312"/>
                <w:color w:val="000000"/>
              </w:rPr>
            </w:pPr>
            <w:r>
              <w:rPr>
                <w:rFonts w:eastAsia="仿宋_GB2312" w:hint="eastAsia"/>
                <w:color w:val="000000"/>
              </w:rPr>
              <w:t>现家庭地址</w:t>
            </w:r>
          </w:p>
        </w:tc>
        <w:tc>
          <w:tcPr>
            <w:tcW w:w="2824" w:type="dxa"/>
            <w:gridSpan w:val="12"/>
            <w:vMerge w:val="restart"/>
            <w:vAlign w:val="center"/>
          </w:tcPr>
          <w:p w:rsidR="00B97D1D" w:rsidRDefault="00B97D1D">
            <w:pPr>
              <w:jc w:val="center"/>
              <w:rPr>
                <w:rFonts w:eastAsia="仿宋_GB2312"/>
                <w:color w:val="000000"/>
              </w:rPr>
            </w:pPr>
          </w:p>
        </w:tc>
        <w:tc>
          <w:tcPr>
            <w:tcW w:w="1654" w:type="dxa"/>
            <w:gridSpan w:val="6"/>
            <w:vMerge w:val="restart"/>
            <w:vAlign w:val="center"/>
          </w:tcPr>
          <w:p w:rsidR="00B97D1D" w:rsidRDefault="009E4A4B">
            <w:pPr>
              <w:spacing w:line="360" w:lineRule="exact"/>
              <w:jc w:val="center"/>
              <w:rPr>
                <w:rFonts w:eastAsia="仿宋_GB2312"/>
                <w:color w:val="000000"/>
              </w:rPr>
            </w:pPr>
            <w:r>
              <w:rPr>
                <w:rFonts w:eastAsia="仿宋_GB2312" w:hint="eastAsia"/>
                <w:color w:val="000000"/>
              </w:rPr>
              <w:t>联系电话</w:t>
            </w:r>
          </w:p>
          <w:p w:rsidR="00B97D1D" w:rsidRDefault="009E4A4B">
            <w:pPr>
              <w:spacing w:line="360" w:lineRule="exact"/>
              <w:jc w:val="center"/>
              <w:rPr>
                <w:rFonts w:eastAsia="仿宋_GB2312"/>
                <w:color w:val="000000"/>
              </w:rPr>
            </w:pPr>
            <w:r>
              <w:rPr>
                <w:rFonts w:eastAsia="仿宋_GB2312" w:hint="eastAsia"/>
                <w:color w:val="000000"/>
              </w:rPr>
              <w:t>（两个）</w:t>
            </w:r>
          </w:p>
        </w:tc>
        <w:tc>
          <w:tcPr>
            <w:tcW w:w="4108" w:type="dxa"/>
            <w:gridSpan w:val="8"/>
            <w:vAlign w:val="center"/>
          </w:tcPr>
          <w:p w:rsidR="00B97D1D" w:rsidRDefault="00B97D1D">
            <w:pPr>
              <w:rPr>
                <w:rFonts w:eastAsia="仿宋_GB2312"/>
                <w:bCs/>
                <w:color w:val="000000"/>
              </w:rPr>
            </w:pPr>
          </w:p>
        </w:tc>
      </w:tr>
      <w:tr w:rsidR="00B97D1D">
        <w:trPr>
          <w:trHeight w:val="409"/>
          <w:jc w:val="center"/>
        </w:trPr>
        <w:tc>
          <w:tcPr>
            <w:tcW w:w="1434" w:type="dxa"/>
            <w:vMerge/>
            <w:vAlign w:val="center"/>
          </w:tcPr>
          <w:p w:rsidR="00B97D1D" w:rsidRDefault="00B97D1D">
            <w:pPr>
              <w:jc w:val="center"/>
              <w:rPr>
                <w:rFonts w:eastAsia="仿宋_GB2312"/>
                <w:color w:val="000000"/>
              </w:rPr>
            </w:pPr>
          </w:p>
        </w:tc>
        <w:tc>
          <w:tcPr>
            <w:tcW w:w="2824" w:type="dxa"/>
            <w:gridSpan w:val="12"/>
            <w:vMerge/>
            <w:vAlign w:val="center"/>
          </w:tcPr>
          <w:p w:rsidR="00B97D1D" w:rsidRDefault="00B97D1D">
            <w:pPr>
              <w:jc w:val="center"/>
              <w:rPr>
                <w:rFonts w:eastAsia="仿宋_GB2312"/>
                <w:color w:val="000000"/>
              </w:rPr>
            </w:pPr>
          </w:p>
        </w:tc>
        <w:tc>
          <w:tcPr>
            <w:tcW w:w="1654" w:type="dxa"/>
            <w:gridSpan w:val="6"/>
            <w:vMerge/>
            <w:vAlign w:val="center"/>
          </w:tcPr>
          <w:p w:rsidR="00B97D1D" w:rsidRDefault="00B97D1D">
            <w:pPr>
              <w:spacing w:line="240" w:lineRule="exact"/>
              <w:jc w:val="center"/>
              <w:rPr>
                <w:rFonts w:eastAsia="仿宋_GB2312"/>
                <w:color w:val="000000"/>
              </w:rPr>
            </w:pPr>
          </w:p>
        </w:tc>
        <w:tc>
          <w:tcPr>
            <w:tcW w:w="4108" w:type="dxa"/>
            <w:gridSpan w:val="8"/>
            <w:vAlign w:val="center"/>
          </w:tcPr>
          <w:p w:rsidR="00B97D1D" w:rsidRDefault="00B97D1D">
            <w:pPr>
              <w:rPr>
                <w:rFonts w:eastAsia="仿宋_GB2312"/>
                <w:bCs/>
                <w:color w:val="000000"/>
              </w:rPr>
            </w:pPr>
          </w:p>
        </w:tc>
      </w:tr>
      <w:tr w:rsidR="00B97D1D">
        <w:trPr>
          <w:trHeight w:val="596"/>
          <w:jc w:val="center"/>
        </w:trPr>
        <w:tc>
          <w:tcPr>
            <w:tcW w:w="1434" w:type="dxa"/>
            <w:vAlign w:val="center"/>
          </w:tcPr>
          <w:p w:rsidR="00B97D1D" w:rsidRDefault="009E4A4B">
            <w:pPr>
              <w:jc w:val="center"/>
              <w:rPr>
                <w:rFonts w:eastAsia="仿宋_GB2312"/>
                <w:color w:val="000000"/>
              </w:rPr>
            </w:pPr>
            <w:r>
              <w:rPr>
                <w:rFonts w:eastAsia="仿宋_GB2312" w:hint="eastAsia"/>
                <w:color w:val="000000"/>
              </w:rPr>
              <w:t>报考岗位</w:t>
            </w:r>
          </w:p>
        </w:tc>
        <w:tc>
          <w:tcPr>
            <w:tcW w:w="8586" w:type="dxa"/>
            <w:gridSpan w:val="26"/>
            <w:vAlign w:val="center"/>
          </w:tcPr>
          <w:p w:rsidR="00B97D1D" w:rsidRDefault="00B97D1D">
            <w:pPr>
              <w:ind w:right="420" w:firstLineChars="2150" w:firstLine="4515"/>
              <w:rPr>
                <w:rFonts w:eastAsia="仿宋_GB2312"/>
                <w:bCs/>
                <w:color w:val="000000"/>
              </w:rPr>
            </w:pPr>
          </w:p>
        </w:tc>
      </w:tr>
      <w:tr w:rsidR="00B97D1D">
        <w:trPr>
          <w:cantSplit/>
          <w:trHeight w:val="2051"/>
          <w:jc w:val="center"/>
        </w:trPr>
        <w:tc>
          <w:tcPr>
            <w:tcW w:w="1434" w:type="dxa"/>
            <w:vAlign w:val="center"/>
          </w:tcPr>
          <w:p w:rsidR="00B97D1D" w:rsidRDefault="009E4A4B">
            <w:pPr>
              <w:jc w:val="center"/>
              <w:rPr>
                <w:rFonts w:eastAsia="仿宋_GB2312"/>
                <w:color w:val="000000"/>
              </w:rPr>
            </w:pPr>
            <w:r>
              <w:rPr>
                <w:rFonts w:eastAsia="仿宋_GB2312" w:hint="eastAsia"/>
                <w:color w:val="000000"/>
              </w:rPr>
              <w:t>本人简历</w:t>
            </w:r>
          </w:p>
        </w:tc>
        <w:tc>
          <w:tcPr>
            <w:tcW w:w="8586" w:type="dxa"/>
            <w:gridSpan w:val="26"/>
            <w:vAlign w:val="center"/>
          </w:tcPr>
          <w:p w:rsidR="00B97D1D" w:rsidRDefault="00B97D1D">
            <w:pPr>
              <w:jc w:val="center"/>
              <w:rPr>
                <w:rFonts w:eastAsia="仿宋_GB2312"/>
                <w:color w:val="000000"/>
              </w:rPr>
            </w:pPr>
          </w:p>
        </w:tc>
      </w:tr>
      <w:tr w:rsidR="00B97D1D">
        <w:trPr>
          <w:cantSplit/>
          <w:trHeight w:val="500"/>
          <w:jc w:val="center"/>
        </w:trPr>
        <w:tc>
          <w:tcPr>
            <w:tcW w:w="1434" w:type="dxa"/>
            <w:vMerge w:val="restart"/>
            <w:vAlign w:val="center"/>
          </w:tcPr>
          <w:p w:rsidR="00B97D1D" w:rsidRDefault="009E4A4B">
            <w:pPr>
              <w:spacing w:line="440" w:lineRule="exact"/>
              <w:jc w:val="center"/>
              <w:rPr>
                <w:rFonts w:eastAsia="仿宋_GB2312"/>
                <w:color w:val="000000"/>
              </w:rPr>
            </w:pPr>
            <w:r>
              <w:rPr>
                <w:rFonts w:eastAsia="仿宋_GB2312" w:hint="eastAsia"/>
                <w:color w:val="000000"/>
              </w:rPr>
              <w:t>家庭成员</w:t>
            </w:r>
          </w:p>
        </w:tc>
        <w:tc>
          <w:tcPr>
            <w:tcW w:w="1348" w:type="dxa"/>
            <w:gridSpan w:val="4"/>
            <w:tcBorders>
              <w:bottom w:val="dashSmallGap" w:sz="4" w:space="0" w:color="auto"/>
              <w:right w:val="dashSmallGap" w:sz="4" w:space="0" w:color="auto"/>
            </w:tcBorders>
            <w:vAlign w:val="center"/>
          </w:tcPr>
          <w:p w:rsidR="00B97D1D" w:rsidRDefault="009E4A4B">
            <w:pPr>
              <w:spacing w:line="440" w:lineRule="exact"/>
              <w:jc w:val="center"/>
              <w:rPr>
                <w:rFonts w:eastAsia="仿宋_GB2312"/>
                <w:color w:val="000000"/>
              </w:rPr>
            </w:pPr>
            <w:r>
              <w:rPr>
                <w:rFonts w:eastAsia="仿宋_GB2312" w:hint="eastAsia"/>
                <w:color w:val="000000"/>
              </w:rPr>
              <w:t>姓名</w:t>
            </w:r>
          </w:p>
        </w:tc>
        <w:tc>
          <w:tcPr>
            <w:tcW w:w="1089" w:type="dxa"/>
            <w:gridSpan w:val="5"/>
            <w:tcBorders>
              <w:left w:val="dashSmallGap" w:sz="4" w:space="0" w:color="auto"/>
              <w:bottom w:val="dashSmallGap" w:sz="4" w:space="0" w:color="auto"/>
              <w:right w:val="dashSmallGap" w:sz="4" w:space="0" w:color="auto"/>
            </w:tcBorders>
            <w:vAlign w:val="center"/>
          </w:tcPr>
          <w:p w:rsidR="00B97D1D" w:rsidRDefault="009E4A4B">
            <w:pPr>
              <w:spacing w:line="440" w:lineRule="exact"/>
              <w:jc w:val="center"/>
              <w:rPr>
                <w:rFonts w:eastAsia="仿宋_GB2312"/>
                <w:color w:val="000000"/>
              </w:rPr>
            </w:pPr>
            <w:r>
              <w:rPr>
                <w:rFonts w:eastAsia="仿宋_GB2312" w:hint="eastAsia"/>
                <w:color w:val="000000"/>
              </w:rPr>
              <w:t>关系</w:t>
            </w:r>
          </w:p>
        </w:tc>
        <w:tc>
          <w:tcPr>
            <w:tcW w:w="6149" w:type="dxa"/>
            <w:gridSpan w:val="17"/>
            <w:tcBorders>
              <w:left w:val="dashSmallGap" w:sz="4" w:space="0" w:color="auto"/>
              <w:bottom w:val="dashSmallGap" w:sz="4" w:space="0" w:color="auto"/>
            </w:tcBorders>
            <w:vAlign w:val="center"/>
          </w:tcPr>
          <w:p w:rsidR="00B97D1D" w:rsidRDefault="009E4A4B">
            <w:pPr>
              <w:spacing w:line="440" w:lineRule="exact"/>
              <w:jc w:val="center"/>
              <w:rPr>
                <w:rFonts w:eastAsia="仿宋_GB2312"/>
                <w:color w:val="000000"/>
              </w:rPr>
            </w:pPr>
            <w:r>
              <w:rPr>
                <w:rFonts w:eastAsia="仿宋_GB2312" w:hint="eastAsia"/>
                <w:color w:val="000000"/>
              </w:rPr>
              <w:t>所在单位及职务</w:t>
            </w:r>
          </w:p>
        </w:tc>
      </w:tr>
      <w:tr w:rsidR="00B97D1D">
        <w:trPr>
          <w:cantSplit/>
          <w:trHeight w:val="484"/>
          <w:jc w:val="center"/>
        </w:trPr>
        <w:tc>
          <w:tcPr>
            <w:tcW w:w="1434" w:type="dxa"/>
            <w:vMerge/>
            <w:vAlign w:val="center"/>
          </w:tcPr>
          <w:p w:rsidR="00B97D1D" w:rsidRDefault="00B97D1D">
            <w:pPr>
              <w:widowControl/>
              <w:spacing w:line="440" w:lineRule="exact"/>
              <w:jc w:val="left"/>
              <w:rPr>
                <w:rFonts w:eastAsia="仿宋_GB2312"/>
                <w:color w:val="000000"/>
              </w:rPr>
            </w:pPr>
          </w:p>
        </w:tc>
        <w:tc>
          <w:tcPr>
            <w:tcW w:w="1348" w:type="dxa"/>
            <w:gridSpan w:val="4"/>
            <w:tcBorders>
              <w:top w:val="dashSmallGap" w:sz="4" w:space="0" w:color="auto"/>
              <w:bottom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1089" w:type="dxa"/>
            <w:gridSpan w:val="5"/>
            <w:tcBorders>
              <w:top w:val="dashSmallGap" w:sz="4" w:space="0" w:color="auto"/>
              <w:left w:val="dashSmallGap" w:sz="4" w:space="0" w:color="auto"/>
              <w:bottom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6149" w:type="dxa"/>
            <w:gridSpan w:val="17"/>
            <w:tcBorders>
              <w:top w:val="dashSmallGap" w:sz="4" w:space="0" w:color="auto"/>
              <w:left w:val="dashSmallGap" w:sz="4" w:space="0" w:color="auto"/>
              <w:bottom w:val="dashSmallGap" w:sz="4" w:space="0" w:color="auto"/>
            </w:tcBorders>
            <w:vAlign w:val="center"/>
          </w:tcPr>
          <w:p w:rsidR="00B97D1D" w:rsidRDefault="00B97D1D">
            <w:pPr>
              <w:spacing w:line="440" w:lineRule="exact"/>
              <w:jc w:val="center"/>
              <w:rPr>
                <w:rFonts w:eastAsia="仿宋_GB2312"/>
                <w:color w:val="000000"/>
              </w:rPr>
            </w:pPr>
          </w:p>
        </w:tc>
      </w:tr>
      <w:tr w:rsidR="00B97D1D">
        <w:trPr>
          <w:cantSplit/>
          <w:trHeight w:val="447"/>
          <w:jc w:val="center"/>
        </w:trPr>
        <w:tc>
          <w:tcPr>
            <w:tcW w:w="1434" w:type="dxa"/>
            <w:vMerge/>
            <w:vAlign w:val="center"/>
          </w:tcPr>
          <w:p w:rsidR="00B97D1D" w:rsidRDefault="00B97D1D">
            <w:pPr>
              <w:widowControl/>
              <w:spacing w:line="440" w:lineRule="exact"/>
              <w:jc w:val="left"/>
              <w:rPr>
                <w:rFonts w:eastAsia="仿宋_GB2312"/>
                <w:color w:val="000000"/>
              </w:rPr>
            </w:pPr>
          </w:p>
        </w:tc>
        <w:tc>
          <w:tcPr>
            <w:tcW w:w="1348" w:type="dxa"/>
            <w:gridSpan w:val="4"/>
            <w:tcBorders>
              <w:top w:val="dashSmallGap" w:sz="4" w:space="0" w:color="auto"/>
              <w:bottom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1089" w:type="dxa"/>
            <w:gridSpan w:val="5"/>
            <w:tcBorders>
              <w:top w:val="dashSmallGap" w:sz="4" w:space="0" w:color="auto"/>
              <w:left w:val="dashSmallGap" w:sz="4" w:space="0" w:color="auto"/>
              <w:bottom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6149" w:type="dxa"/>
            <w:gridSpan w:val="17"/>
            <w:tcBorders>
              <w:top w:val="dashSmallGap" w:sz="4" w:space="0" w:color="auto"/>
              <w:left w:val="dashSmallGap" w:sz="4" w:space="0" w:color="auto"/>
              <w:bottom w:val="dashSmallGap" w:sz="4" w:space="0" w:color="auto"/>
            </w:tcBorders>
            <w:vAlign w:val="center"/>
          </w:tcPr>
          <w:p w:rsidR="00B97D1D" w:rsidRDefault="00B97D1D">
            <w:pPr>
              <w:spacing w:line="440" w:lineRule="exact"/>
              <w:jc w:val="center"/>
              <w:rPr>
                <w:rFonts w:eastAsia="仿宋_GB2312"/>
                <w:color w:val="000000"/>
              </w:rPr>
            </w:pPr>
          </w:p>
        </w:tc>
      </w:tr>
      <w:tr w:rsidR="00B97D1D">
        <w:trPr>
          <w:cantSplit/>
          <w:trHeight w:val="500"/>
          <w:jc w:val="center"/>
        </w:trPr>
        <w:tc>
          <w:tcPr>
            <w:tcW w:w="1434" w:type="dxa"/>
            <w:vMerge/>
            <w:vAlign w:val="center"/>
          </w:tcPr>
          <w:p w:rsidR="00B97D1D" w:rsidRDefault="00B97D1D">
            <w:pPr>
              <w:widowControl/>
              <w:spacing w:line="440" w:lineRule="exact"/>
              <w:jc w:val="left"/>
              <w:rPr>
                <w:rFonts w:eastAsia="仿宋_GB2312"/>
                <w:color w:val="000000"/>
              </w:rPr>
            </w:pPr>
          </w:p>
        </w:tc>
        <w:tc>
          <w:tcPr>
            <w:tcW w:w="1348" w:type="dxa"/>
            <w:gridSpan w:val="4"/>
            <w:tcBorders>
              <w:top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1089" w:type="dxa"/>
            <w:gridSpan w:val="5"/>
            <w:tcBorders>
              <w:top w:val="dashSmallGap" w:sz="4" w:space="0" w:color="auto"/>
              <w:left w:val="dashSmallGap" w:sz="4" w:space="0" w:color="auto"/>
              <w:right w:val="dashSmallGap" w:sz="4" w:space="0" w:color="auto"/>
            </w:tcBorders>
            <w:vAlign w:val="center"/>
          </w:tcPr>
          <w:p w:rsidR="00B97D1D" w:rsidRDefault="00B97D1D">
            <w:pPr>
              <w:spacing w:line="440" w:lineRule="exact"/>
              <w:jc w:val="center"/>
              <w:rPr>
                <w:rFonts w:eastAsia="仿宋_GB2312"/>
                <w:color w:val="000000"/>
              </w:rPr>
            </w:pPr>
          </w:p>
        </w:tc>
        <w:tc>
          <w:tcPr>
            <w:tcW w:w="6149" w:type="dxa"/>
            <w:gridSpan w:val="17"/>
            <w:tcBorders>
              <w:top w:val="dashSmallGap" w:sz="4" w:space="0" w:color="auto"/>
              <w:left w:val="dashSmallGap" w:sz="4" w:space="0" w:color="auto"/>
            </w:tcBorders>
            <w:vAlign w:val="center"/>
          </w:tcPr>
          <w:p w:rsidR="00B97D1D" w:rsidRDefault="00B97D1D">
            <w:pPr>
              <w:spacing w:line="440" w:lineRule="exact"/>
              <w:jc w:val="center"/>
              <w:rPr>
                <w:rFonts w:eastAsia="仿宋_GB2312"/>
                <w:color w:val="000000"/>
              </w:rPr>
            </w:pPr>
          </w:p>
        </w:tc>
      </w:tr>
      <w:tr w:rsidR="00B97D1D">
        <w:trPr>
          <w:cantSplit/>
          <w:trHeight w:val="1807"/>
          <w:jc w:val="center"/>
        </w:trPr>
        <w:tc>
          <w:tcPr>
            <w:tcW w:w="10020" w:type="dxa"/>
            <w:gridSpan w:val="27"/>
            <w:vAlign w:val="center"/>
          </w:tcPr>
          <w:p w:rsidR="00B97D1D" w:rsidRDefault="009E4A4B" w:rsidP="00F9655B">
            <w:pPr>
              <w:snapToGrid w:val="0"/>
              <w:spacing w:beforeLines="50" w:afterLines="50"/>
              <w:ind w:firstLineChars="200" w:firstLine="480"/>
              <w:rPr>
                <w:rFonts w:eastAsia="黑体"/>
                <w:bCs/>
                <w:color w:val="000000"/>
                <w:sz w:val="24"/>
              </w:rPr>
            </w:pPr>
            <w:r>
              <w:rPr>
                <w:rFonts w:eastAsia="黑体" w:hint="eastAsia"/>
                <w:bCs/>
                <w:color w:val="000000"/>
                <w:sz w:val="24"/>
              </w:rPr>
              <w:t>承诺：本人符合报名条件要求，在报名表中填报的信息真实、准确。所提供的学历证书等相关证件均真实有效。如有弄虚作假或填写错误，由本人承担一切后果，并自愿接受有关部门的处理。</w:t>
            </w:r>
          </w:p>
          <w:p w:rsidR="00B97D1D" w:rsidRDefault="009E4A4B">
            <w:pPr>
              <w:wordWrap w:val="0"/>
              <w:jc w:val="right"/>
              <w:rPr>
                <w:rFonts w:eastAsia="仿宋_GB2312"/>
                <w:color w:val="000000"/>
                <w:sz w:val="24"/>
              </w:rPr>
            </w:pPr>
            <w:r>
              <w:rPr>
                <w:rFonts w:eastAsia="黑体" w:hint="eastAsia"/>
                <w:bCs/>
                <w:color w:val="000000"/>
                <w:sz w:val="24"/>
              </w:rPr>
              <w:t>本人签名（手印）：</w:t>
            </w:r>
            <w:r>
              <w:rPr>
                <w:rFonts w:eastAsia="黑体" w:hint="eastAsia"/>
                <w:bCs/>
                <w:color w:val="000000"/>
                <w:sz w:val="24"/>
              </w:rPr>
              <w:t xml:space="preserve">     </w:t>
            </w: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r>
              <w:rPr>
                <w:rFonts w:eastAsia="黑体" w:hint="eastAsia"/>
                <w:bCs/>
                <w:color w:val="000000"/>
                <w:sz w:val="24"/>
              </w:rPr>
              <w:t xml:space="preserve">    </w:t>
            </w:r>
            <w:r>
              <w:rPr>
                <w:rFonts w:eastAsia="黑体" w:hint="eastAsia"/>
                <w:bCs/>
                <w:color w:val="000000"/>
                <w:sz w:val="24"/>
              </w:rPr>
              <w:t>日</w:t>
            </w:r>
          </w:p>
        </w:tc>
      </w:tr>
      <w:tr w:rsidR="00B97D1D">
        <w:trPr>
          <w:cantSplit/>
          <w:trHeight w:val="762"/>
          <w:jc w:val="center"/>
        </w:trPr>
        <w:tc>
          <w:tcPr>
            <w:tcW w:w="10020" w:type="dxa"/>
            <w:gridSpan w:val="27"/>
            <w:vAlign w:val="bottom"/>
          </w:tcPr>
          <w:p w:rsidR="00B97D1D" w:rsidRDefault="00B97D1D" w:rsidP="00F9655B">
            <w:pPr>
              <w:snapToGrid w:val="0"/>
              <w:spacing w:beforeLines="50" w:afterLines="50"/>
              <w:ind w:firstLineChars="350" w:firstLine="735"/>
              <w:jc w:val="left"/>
              <w:rPr>
                <w:rFonts w:eastAsia="黑体"/>
                <w:color w:val="000000"/>
              </w:rPr>
            </w:pPr>
          </w:p>
        </w:tc>
      </w:tr>
    </w:tbl>
    <w:p w:rsidR="00B97D1D" w:rsidRDefault="00B97D1D">
      <w:pPr>
        <w:spacing w:line="560" w:lineRule="exact"/>
        <w:ind w:leftChars="1400" w:left="3640" w:hangingChars="250" w:hanging="700"/>
        <w:jc w:val="left"/>
        <w:rPr>
          <w:rFonts w:ascii="仿宋_GB2312" w:eastAsia="仿宋_GB2312"/>
          <w:spacing w:val="-20"/>
          <w:sz w:val="32"/>
          <w:szCs w:val="32"/>
        </w:rPr>
      </w:pPr>
    </w:p>
    <w:p w:rsidR="00B97D1D" w:rsidRDefault="00B97D1D">
      <w:pPr>
        <w:widowControl/>
        <w:spacing w:line="360" w:lineRule="exact"/>
        <w:rPr>
          <w:rFonts w:ascii="黑体" w:eastAsia="黑体"/>
          <w:bCs/>
          <w:color w:val="000000"/>
          <w:sz w:val="32"/>
          <w:szCs w:val="32"/>
        </w:rPr>
      </w:pPr>
    </w:p>
    <w:sectPr w:rsidR="00B97D1D" w:rsidSect="00EF4099">
      <w:footerReference w:type="even" r:id="rId9"/>
      <w:footerReference w:type="default" r:id="rId10"/>
      <w:pgSz w:w="11906" w:h="16838"/>
      <w:pgMar w:top="2098" w:right="1531" w:bottom="1440"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71" w:rsidRDefault="00AC4371">
      <w:r>
        <w:separator/>
      </w:r>
    </w:p>
  </w:endnote>
  <w:endnote w:type="continuationSeparator" w:id="0">
    <w:p w:rsidR="00AC4371" w:rsidRDefault="00AC4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6365E7E0-ADFA-4715-86AB-858536C12C67}"/>
  </w:font>
  <w:font w:name="微软简标宋">
    <w:panose1 w:val="00000000000000000000"/>
    <w:charset w:val="86"/>
    <w:family w:val="auto"/>
    <w:pitch w:val="variable"/>
    <w:sig w:usb0="00000001" w:usb1="080E0000" w:usb2="00000010" w:usb3="00000000" w:csb0="00040000" w:csb1="00000000"/>
    <w:embedRegular r:id="rId2" w:subsetted="1" w:fontKey="{35E7DE46-23F2-4008-8441-F2ABB21FC184}"/>
  </w:font>
  <w:font w:name="黑体">
    <w:altName w:val="SimHei"/>
    <w:panose1 w:val="02010609060101010101"/>
    <w:charset w:val="86"/>
    <w:family w:val="modern"/>
    <w:pitch w:val="fixed"/>
    <w:sig w:usb0="800002BF" w:usb1="38CF7CFA" w:usb2="00000016" w:usb3="00000000" w:csb0="00040001" w:csb1="00000000"/>
    <w:embedRegular r:id="rId3" w:subsetted="1" w:fontKey="{61536281-0BE2-4C7F-B7C0-FF6217B1C19A}"/>
    <w:embedBold r:id="rId4" w:subsetted="1" w:fontKey="{73148585-FA0B-4A1C-A087-5283F7D64969}"/>
  </w:font>
  <w:font w:name="方正小标宋简体">
    <w:altName w:val="Arial Unicode MS"/>
    <w:panose1 w:val="03000509000000000000"/>
    <w:charset w:val="86"/>
    <w:family w:val="script"/>
    <w:pitch w:val="fixed"/>
    <w:sig w:usb0="00000001"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embedRegular r:id="rId5" w:subsetted="1" w:fontKey="{F5D08FBC-AAA0-43F1-8877-C9D0C0D70DEE}"/>
  </w:font>
  <w:font w:name="仿宋">
    <w:panose1 w:val="02010609060101010101"/>
    <w:charset w:val="86"/>
    <w:family w:val="modern"/>
    <w:pitch w:val="fixed"/>
    <w:sig w:usb0="800002BF" w:usb1="38CF7CFA" w:usb2="00000016" w:usb3="00000000" w:csb0="00040001" w:csb1="00000000"/>
    <w:embedRegular r:id="rId6" w:subsetted="1" w:fontKey="{277FAA28-B138-43D1-8E3E-47913A6D6EA6}"/>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1D" w:rsidRDefault="00EF4099">
    <w:pPr>
      <w:pStyle w:val="a4"/>
    </w:pPr>
    <w:r>
      <w:pict>
        <v:shapetype id="_x0000_t202" coordsize="21600,21600" o:spt="202" path="m,l,21600r21600,l21600,xe">
          <v:stroke joinstyle="miter"/>
          <v:path gradientshapeok="t" o:connecttype="rect"/>
        </v:shapetype>
        <v:shape id="_x0000_s2050" type="#_x0000_t202" style="position:absolute;margin-left:382.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97D1D" w:rsidRDefault="009E4A4B">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EF4099">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EF4099">
                  <w:rPr>
                    <w:rFonts w:asciiTheme="minorEastAsia" w:hAnsiTheme="minorEastAsia" w:cstheme="minorEastAsia" w:hint="eastAsia"/>
                    <w:sz w:val="28"/>
                    <w:szCs w:val="28"/>
                  </w:rPr>
                  <w:fldChar w:fldCharType="separate"/>
                </w:r>
                <w:r w:rsidR="00AD1526">
                  <w:rPr>
                    <w:rFonts w:asciiTheme="minorEastAsia" w:hAnsiTheme="minorEastAsia" w:cstheme="minorEastAsia"/>
                    <w:noProof/>
                    <w:sz w:val="28"/>
                    <w:szCs w:val="28"/>
                  </w:rPr>
                  <w:t>5</w:t>
                </w:r>
                <w:r w:rsidR="00EF4099">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1D" w:rsidRDefault="00EF4099">
    <w:pPr>
      <w:pStyle w:val="a4"/>
      <w:framePr w:wrap="around" w:vAnchor="text" w:hAnchor="margin" w:xAlign="center" w:y="1"/>
      <w:rPr>
        <w:rStyle w:val="a7"/>
      </w:rPr>
    </w:pPr>
    <w:r>
      <w:fldChar w:fldCharType="begin"/>
    </w:r>
    <w:r w:rsidR="009E4A4B">
      <w:rPr>
        <w:rStyle w:val="a7"/>
      </w:rPr>
      <w:instrText xml:space="preserve">PAGE  </w:instrText>
    </w:r>
    <w:r>
      <w:fldChar w:fldCharType="end"/>
    </w:r>
  </w:p>
  <w:p w:rsidR="00B97D1D" w:rsidRDefault="00B97D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1D" w:rsidRDefault="00EF4099">
    <w:pPr>
      <w:pStyle w:val="a4"/>
      <w:framePr w:wrap="around" w:vAnchor="text" w:hAnchor="margin" w:xAlign="center" w:y="1"/>
      <w:rPr>
        <w:rStyle w:val="a7"/>
        <w:sz w:val="28"/>
        <w:szCs w:val="28"/>
      </w:rPr>
    </w:pPr>
    <w:r>
      <w:rPr>
        <w:sz w:val="28"/>
        <w:szCs w:val="28"/>
      </w:rPr>
      <w:fldChar w:fldCharType="begin"/>
    </w:r>
    <w:r w:rsidR="009E4A4B">
      <w:rPr>
        <w:rStyle w:val="a7"/>
        <w:sz w:val="28"/>
        <w:szCs w:val="28"/>
      </w:rPr>
      <w:instrText xml:space="preserve">PAGE  </w:instrText>
    </w:r>
    <w:r>
      <w:rPr>
        <w:sz w:val="28"/>
        <w:szCs w:val="28"/>
      </w:rPr>
      <w:fldChar w:fldCharType="separate"/>
    </w:r>
    <w:r w:rsidR="000074C8">
      <w:rPr>
        <w:rStyle w:val="a7"/>
        <w:noProof/>
        <w:sz w:val="28"/>
        <w:szCs w:val="28"/>
      </w:rPr>
      <w:t>- 6 -</w:t>
    </w:r>
    <w:r>
      <w:rPr>
        <w:sz w:val="28"/>
        <w:szCs w:val="28"/>
      </w:rPr>
      <w:fldChar w:fldCharType="end"/>
    </w:r>
  </w:p>
  <w:p w:rsidR="00B97D1D" w:rsidRDefault="00B97D1D">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71" w:rsidRDefault="00AC4371">
      <w:r>
        <w:separator/>
      </w:r>
    </w:p>
  </w:footnote>
  <w:footnote w:type="continuationSeparator" w:id="0">
    <w:p w:rsidR="00AC4371" w:rsidRDefault="00AC4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1D" w:rsidRDefault="00B97D1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B3F"/>
    <w:rsid w:val="000074C8"/>
    <w:rsid w:val="00095426"/>
    <w:rsid w:val="000C227B"/>
    <w:rsid w:val="001033EE"/>
    <w:rsid w:val="001A5644"/>
    <w:rsid w:val="001B0EF1"/>
    <w:rsid w:val="001C3458"/>
    <w:rsid w:val="001F76A4"/>
    <w:rsid w:val="00250295"/>
    <w:rsid w:val="0025080A"/>
    <w:rsid w:val="00266334"/>
    <w:rsid w:val="002A1B09"/>
    <w:rsid w:val="002A4A0F"/>
    <w:rsid w:val="002C1108"/>
    <w:rsid w:val="0039505A"/>
    <w:rsid w:val="003D4E7B"/>
    <w:rsid w:val="003E39FC"/>
    <w:rsid w:val="003E3FD6"/>
    <w:rsid w:val="004811EF"/>
    <w:rsid w:val="004A469B"/>
    <w:rsid w:val="004D7385"/>
    <w:rsid w:val="0054345C"/>
    <w:rsid w:val="00647858"/>
    <w:rsid w:val="00655362"/>
    <w:rsid w:val="0066664C"/>
    <w:rsid w:val="006979A7"/>
    <w:rsid w:val="006E5438"/>
    <w:rsid w:val="00703FC8"/>
    <w:rsid w:val="00724565"/>
    <w:rsid w:val="007462D6"/>
    <w:rsid w:val="00750E36"/>
    <w:rsid w:val="007B1417"/>
    <w:rsid w:val="007E3F5E"/>
    <w:rsid w:val="008918FF"/>
    <w:rsid w:val="008C0395"/>
    <w:rsid w:val="008C48B8"/>
    <w:rsid w:val="00935B3F"/>
    <w:rsid w:val="009375E2"/>
    <w:rsid w:val="009722F8"/>
    <w:rsid w:val="009727A1"/>
    <w:rsid w:val="009E4A4B"/>
    <w:rsid w:val="00A37654"/>
    <w:rsid w:val="00AC4371"/>
    <w:rsid w:val="00AD1526"/>
    <w:rsid w:val="00B37167"/>
    <w:rsid w:val="00B6162A"/>
    <w:rsid w:val="00B97D1D"/>
    <w:rsid w:val="00C47224"/>
    <w:rsid w:val="00C824F1"/>
    <w:rsid w:val="00C8662C"/>
    <w:rsid w:val="00CC3D50"/>
    <w:rsid w:val="00D22293"/>
    <w:rsid w:val="00D66E87"/>
    <w:rsid w:val="00D82FF8"/>
    <w:rsid w:val="00DC7670"/>
    <w:rsid w:val="00DF187B"/>
    <w:rsid w:val="00DF69AC"/>
    <w:rsid w:val="00E0342F"/>
    <w:rsid w:val="00E04DE6"/>
    <w:rsid w:val="00E16088"/>
    <w:rsid w:val="00E83098"/>
    <w:rsid w:val="00E870AF"/>
    <w:rsid w:val="00E953DD"/>
    <w:rsid w:val="00EC5113"/>
    <w:rsid w:val="00EF4099"/>
    <w:rsid w:val="00F17CBC"/>
    <w:rsid w:val="00F467FF"/>
    <w:rsid w:val="00F64BCD"/>
    <w:rsid w:val="00F76388"/>
    <w:rsid w:val="00F9655B"/>
    <w:rsid w:val="00F96C13"/>
    <w:rsid w:val="018A7099"/>
    <w:rsid w:val="01D94681"/>
    <w:rsid w:val="02AC35C2"/>
    <w:rsid w:val="03A95A99"/>
    <w:rsid w:val="051577AE"/>
    <w:rsid w:val="05A6730E"/>
    <w:rsid w:val="05D50669"/>
    <w:rsid w:val="07F6437F"/>
    <w:rsid w:val="082045A9"/>
    <w:rsid w:val="0AA81254"/>
    <w:rsid w:val="0ABB6122"/>
    <w:rsid w:val="0B046EFD"/>
    <w:rsid w:val="0CA64AF5"/>
    <w:rsid w:val="0EC1539D"/>
    <w:rsid w:val="0EDD2DA2"/>
    <w:rsid w:val="0F2A0890"/>
    <w:rsid w:val="0F7C7A92"/>
    <w:rsid w:val="0F8D74F3"/>
    <w:rsid w:val="127F4EBC"/>
    <w:rsid w:val="1296413D"/>
    <w:rsid w:val="12D87BDB"/>
    <w:rsid w:val="12DF3889"/>
    <w:rsid w:val="14F6557E"/>
    <w:rsid w:val="169D6F53"/>
    <w:rsid w:val="176C3B7B"/>
    <w:rsid w:val="19DE7387"/>
    <w:rsid w:val="1AF3001A"/>
    <w:rsid w:val="1BC328A9"/>
    <w:rsid w:val="1C331A8F"/>
    <w:rsid w:val="1D267F96"/>
    <w:rsid w:val="1D5E1814"/>
    <w:rsid w:val="1DC958CE"/>
    <w:rsid w:val="1DD33953"/>
    <w:rsid w:val="1EB62E06"/>
    <w:rsid w:val="1EC03DD9"/>
    <w:rsid w:val="1EC66EC2"/>
    <w:rsid w:val="1F5C0BD9"/>
    <w:rsid w:val="2040491C"/>
    <w:rsid w:val="20AE0434"/>
    <w:rsid w:val="2132489A"/>
    <w:rsid w:val="233833B7"/>
    <w:rsid w:val="24165BF0"/>
    <w:rsid w:val="24587F50"/>
    <w:rsid w:val="24E83AC4"/>
    <w:rsid w:val="27D70D6C"/>
    <w:rsid w:val="28A50D60"/>
    <w:rsid w:val="297071FD"/>
    <w:rsid w:val="29AD65DF"/>
    <w:rsid w:val="29F304DB"/>
    <w:rsid w:val="2A8F0041"/>
    <w:rsid w:val="2AD45A64"/>
    <w:rsid w:val="2BD14CBE"/>
    <w:rsid w:val="2C2F2DBC"/>
    <w:rsid w:val="2D6937B5"/>
    <w:rsid w:val="2EC10A18"/>
    <w:rsid w:val="2EED12FE"/>
    <w:rsid w:val="2F4A65EA"/>
    <w:rsid w:val="2FD76B18"/>
    <w:rsid w:val="2FF16867"/>
    <w:rsid w:val="311C114C"/>
    <w:rsid w:val="31FE3849"/>
    <w:rsid w:val="321A6267"/>
    <w:rsid w:val="328C182C"/>
    <w:rsid w:val="33BB341A"/>
    <w:rsid w:val="34A3186D"/>
    <w:rsid w:val="35361185"/>
    <w:rsid w:val="354A08D4"/>
    <w:rsid w:val="35AE22BF"/>
    <w:rsid w:val="3617271F"/>
    <w:rsid w:val="37387DAA"/>
    <w:rsid w:val="37CB0BFE"/>
    <w:rsid w:val="384D75E1"/>
    <w:rsid w:val="39321DCD"/>
    <w:rsid w:val="3AA13E23"/>
    <w:rsid w:val="3AC16D04"/>
    <w:rsid w:val="3CF07F6D"/>
    <w:rsid w:val="3D9E2914"/>
    <w:rsid w:val="3DF74AE7"/>
    <w:rsid w:val="40FB3763"/>
    <w:rsid w:val="413B1AEE"/>
    <w:rsid w:val="414E1504"/>
    <w:rsid w:val="41DE10FB"/>
    <w:rsid w:val="44541BC7"/>
    <w:rsid w:val="447502DE"/>
    <w:rsid w:val="4591684D"/>
    <w:rsid w:val="46341BE6"/>
    <w:rsid w:val="46930947"/>
    <w:rsid w:val="47042172"/>
    <w:rsid w:val="478E220F"/>
    <w:rsid w:val="47E912FE"/>
    <w:rsid w:val="48201224"/>
    <w:rsid w:val="48590CD2"/>
    <w:rsid w:val="489A6112"/>
    <w:rsid w:val="48DC5533"/>
    <w:rsid w:val="49193567"/>
    <w:rsid w:val="49DA6C05"/>
    <w:rsid w:val="4C0A7D88"/>
    <w:rsid w:val="4CCB2C63"/>
    <w:rsid w:val="4D1F27B4"/>
    <w:rsid w:val="4D4511DE"/>
    <w:rsid w:val="4DBA4485"/>
    <w:rsid w:val="4EC23825"/>
    <w:rsid w:val="4F370A68"/>
    <w:rsid w:val="4F6D1680"/>
    <w:rsid w:val="505142B5"/>
    <w:rsid w:val="50BC2944"/>
    <w:rsid w:val="511F2285"/>
    <w:rsid w:val="51532838"/>
    <w:rsid w:val="51BA54C1"/>
    <w:rsid w:val="51D107EF"/>
    <w:rsid w:val="52AD38C9"/>
    <w:rsid w:val="53285E7C"/>
    <w:rsid w:val="54193391"/>
    <w:rsid w:val="54B36467"/>
    <w:rsid w:val="54C20FEF"/>
    <w:rsid w:val="56CF1FFB"/>
    <w:rsid w:val="574F4327"/>
    <w:rsid w:val="57691209"/>
    <w:rsid w:val="5795329F"/>
    <w:rsid w:val="57C26390"/>
    <w:rsid w:val="582E3E6F"/>
    <w:rsid w:val="589E5E78"/>
    <w:rsid w:val="58E22EE1"/>
    <w:rsid w:val="597B1328"/>
    <w:rsid w:val="5AA933AD"/>
    <w:rsid w:val="5C671CBC"/>
    <w:rsid w:val="5C7316A5"/>
    <w:rsid w:val="5D35721A"/>
    <w:rsid w:val="5D476C61"/>
    <w:rsid w:val="5EA67913"/>
    <w:rsid w:val="5EBB327B"/>
    <w:rsid w:val="5EE25621"/>
    <w:rsid w:val="5F756CB6"/>
    <w:rsid w:val="5FC376B3"/>
    <w:rsid w:val="614E5162"/>
    <w:rsid w:val="618031F8"/>
    <w:rsid w:val="62CA4000"/>
    <w:rsid w:val="63CF6700"/>
    <w:rsid w:val="640703CD"/>
    <w:rsid w:val="642C45BB"/>
    <w:rsid w:val="646B0322"/>
    <w:rsid w:val="657F3149"/>
    <w:rsid w:val="660C375D"/>
    <w:rsid w:val="66473D7D"/>
    <w:rsid w:val="664F5A4F"/>
    <w:rsid w:val="672316CD"/>
    <w:rsid w:val="67252EAB"/>
    <w:rsid w:val="67E569FA"/>
    <w:rsid w:val="683E0B82"/>
    <w:rsid w:val="693341ED"/>
    <w:rsid w:val="693832B7"/>
    <w:rsid w:val="69DE5290"/>
    <w:rsid w:val="6A6F2053"/>
    <w:rsid w:val="6AD026D5"/>
    <w:rsid w:val="6ADA226A"/>
    <w:rsid w:val="6B6D37F6"/>
    <w:rsid w:val="6BF4150E"/>
    <w:rsid w:val="6C941CFE"/>
    <w:rsid w:val="6CE40775"/>
    <w:rsid w:val="6F2F6EB1"/>
    <w:rsid w:val="71B9589E"/>
    <w:rsid w:val="727C4911"/>
    <w:rsid w:val="72AA0EAB"/>
    <w:rsid w:val="72FD5041"/>
    <w:rsid w:val="735E018E"/>
    <w:rsid w:val="742B528E"/>
    <w:rsid w:val="757E362A"/>
    <w:rsid w:val="765F0720"/>
    <w:rsid w:val="768C4445"/>
    <w:rsid w:val="76C96E61"/>
    <w:rsid w:val="77104181"/>
    <w:rsid w:val="77D844FF"/>
    <w:rsid w:val="786959C0"/>
    <w:rsid w:val="78C742D1"/>
    <w:rsid w:val="797F6BBF"/>
    <w:rsid w:val="79CC0107"/>
    <w:rsid w:val="7A6216CC"/>
    <w:rsid w:val="7A780992"/>
    <w:rsid w:val="7ADB27E9"/>
    <w:rsid w:val="7B285360"/>
    <w:rsid w:val="7DD63FAB"/>
    <w:rsid w:val="7F402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099"/>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EF4099"/>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4099"/>
    <w:pPr>
      <w:ind w:leftChars="2500" w:left="100"/>
    </w:pPr>
  </w:style>
  <w:style w:type="paragraph" w:styleId="a4">
    <w:name w:val="footer"/>
    <w:basedOn w:val="a"/>
    <w:link w:val="Char0"/>
    <w:unhideWhenUsed/>
    <w:qFormat/>
    <w:rsid w:val="00EF4099"/>
    <w:pPr>
      <w:tabs>
        <w:tab w:val="center" w:pos="4153"/>
        <w:tab w:val="right" w:pos="8306"/>
      </w:tabs>
      <w:snapToGrid w:val="0"/>
      <w:jc w:val="left"/>
    </w:pPr>
    <w:rPr>
      <w:sz w:val="18"/>
      <w:szCs w:val="18"/>
    </w:rPr>
  </w:style>
  <w:style w:type="paragraph" w:styleId="a5">
    <w:name w:val="header"/>
    <w:basedOn w:val="a"/>
    <w:next w:val="a"/>
    <w:link w:val="Char1"/>
    <w:uiPriority w:val="99"/>
    <w:unhideWhenUsed/>
    <w:qFormat/>
    <w:rsid w:val="00EF40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EF4099"/>
    <w:pPr>
      <w:spacing w:before="100" w:beforeAutospacing="1" w:after="100" w:afterAutospacing="1"/>
      <w:jc w:val="left"/>
    </w:pPr>
    <w:rPr>
      <w:rFonts w:cs="Times New Roman"/>
      <w:kern w:val="0"/>
      <w:sz w:val="24"/>
    </w:rPr>
  </w:style>
  <w:style w:type="character" w:styleId="a7">
    <w:name w:val="page number"/>
    <w:basedOn w:val="a0"/>
    <w:qFormat/>
    <w:rsid w:val="00EF4099"/>
  </w:style>
  <w:style w:type="character" w:customStyle="1" w:styleId="Char1">
    <w:name w:val="页眉 Char"/>
    <w:basedOn w:val="a0"/>
    <w:link w:val="a5"/>
    <w:uiPriority w:val="99"/>
    <w:semiHidden/>
    <w:qFormat/>
    <w:rsid w:val="00EF4099"/>
    <w:rPr>
      <w:sz w:val="18"/>
      <w:szCs w:val="18"/>
    </w:rPr>
  </w:style>
  <w:style w:type="character" w:customStyle="1" w:styleId="Char0">
    <w:name w:val="页脚 Char"/>
    <w:basedOn w:val="a0"/>
    <w:link w:val="a4"/>
    <w:uiPriority w:val="99"/>
    <w:semiHidden/>
    <w:qFormat/>
    <w:rsid w:val="00EF4099"/>
    <w:rPr>
      <w:sz w:val="18"/>
      <w:szCs w:val="18"/>
    </w:rPr>
  </w:style>
  <w:style w:type="character" w:customStyle="1" w:styleId="Char">
    <w:name w:val="日期 Char"/>
    <w:basedOn w:val="a0"/>
    <w:link w:val="a3"/>
    <w:uiPriority w:val="99"/>
    <w:semiHidden/>
    <w:rsid w:val="00EF4099"/>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368</Words>
  <Characters>2104</Characters>
  <Application>Microsoft Office Word</Application>
  <DocSecurity>0</DocSecurity>
  <Lines>17</Lines>
  <Paragraphs>4</Paragraphs>
  <ScaleCrop>false</ScaleCrop>
  <Company>china</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cp:lastPrinted>2019-08-18T08:29:00Z</cp:lastPrinted>
  <dcterms:created xsi:type="dcterms:W3CDTF">2020-04-21T09:20:00Z</dcterms:created>
  <dcterms:modified xsi:type="dcterms:W3CDTF">2020-04-23T04:53:00Z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