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Times New Roman" w:hAnsi="Times New Roman" w:eastAsia="方正小标宋简体" w:cs="Times New Roman"/>
          <w:color w:val="000000"/>
          <w:kern w:val="0"/>
          <w:sz w:val="44"/>
          <w:szCs w:val="44"/>
          <w:lang w:val="en-US" w:eastAsia="zh-CN"/>
        </w:rPr>
      </w:pPr>
      <w:r>
        <w:rPr>
          <w:rFonts w:hint="eastAsia" w:ascii="Times New Roman" w:hAnsi="Times New Roman" w:eastAsia="方正小标宋简体" w:cs="Times New Roman"/>
          <w:color w:val="000000"/>
          <w:kern w:val="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color w:val="000000"/>
          <w:kern w:val="0"/>
          <w:sz w:val="44"/>
          <w:szCs w:val="44"/>
          <w:lang w:val="en-US" w:eastAsia="zh-CN"/>
        </w:rPr>
      </w:pPr>
      <w:r>
        <w:rPr>
          <w:rFonts w:hint="default" w:ascii="Times New Roman" w:hAnsi="Times New Roman" w:eastAsia="方正小标宋简体" w:cs="Times New Roman"/>
          <w:color w:val="000000"/>
          <w:kern w:val="0"/>
          <w:sz w:val="44"/>
          <w:szCs w:val="44"/>
        </w:rPr>
        <w:t>怀化市审计局公开选调工作人员</w:t>
      </w:r>
      <w:r>
        <w:rPr>
          <w:rFonts w:hint="default" w:ascii="Times New Roman" w:hAnsi="Times New Roman" w:eastAsia="方正小标宋简体" w:cs="Times New Roman"/>
          <w:color w:val="000000"/>
          <w:kern w:val="0"/>
          <w:sz w:val="44"/>
          <w:szCs w:val="44"/>
          <w:lang w:val="en-US" w:eastAsia="zh-CN"/>
        </w:rPr>
        <w:t>公告</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lang w:val="en-US" w:eastAsia="zh-CN"/>
        </w:rPr>
      </w:pPr>
      <w:r>
        <w:rPr>
          <w:rFonts w:hint="default" w:ascii="Times New Roman" w:hAnsi="Times New Roman" w:eastAsia="仿宋" w:cs="Times New Roman"/>
          <w:color w:val="000000"/>
          <w:kern w:val="0"/>
          <w:sz w:val="32"/>
          <w:szCs w:val="32"/>
        </w:rPr>
        <w:t>根据工作需要，怀化市</w:t>
      </w:r>
      <w:r>
        <w:rPr>
          <w:rFonts w:hint="default" w:ascii="Times New Roman" w:hAnsi="Times New Roman" w:eastAsia="仿宋" w:cs="Times New Roman"/>
          <w:color w:val="000000"/>
          <w:kern w:val="0"/>
          <w:sz w:val="32"/>
          <w:szCs w:val="32"/>
          <w:lang w:val="en-US" w:eastAsia="zh-CN"/>
        </w:rPr>
        <w:t>审计局</w:t>
      </w:r>
      <w:r>
        <w:rPr>
          <w:rFonts w:hint="default" w:ascii="Times New Roman" w:hAnsi="Times New Roman" w:eastAsia="仿宋" w:cs="Times New Roman"/>
          <w:color w:val="000000"/>
          <w:kern w:val="0"/>
          <w:sz w:val="32"/>
          <w:szCs w:val="32"/>
        </w:rPr>
        <w:t>面向全市</w:t>
      </w:r>
      <w:r>
        <w:rPr>
          <w:rFonts w:hint="default" w:ascii="Times New Roman" w:hAnsi="Times New Roman" w:eastAsia="仿宋" w:cs="Times New Roman"/>
          <w:color w:val="000000"/>
          <w:kern w:val="0"/>
          <w:sz w:val="32"/>
          <w:szCs w:val="32"/>
          <w:lang w:val="en-US" w:eastAsia="zh-CN"/>
        </w:rPr>
        <w:t>市直机关</w:t>
      </w:r>
      <w:r>
        <w:rPr>
          <w:rFonts w:hint="default" w:ascii="Times New Roman" w:hAnsi="Times New Roman" w:eastAsia="仿宋" w:cs="Times New Roman"/>
          <w:color w:val="000000"/>
          <w:kern w:val="0"/>
          <w:sz w:val="32"/>
          <w:szCs w:val="32"/>
        </w:rPr>
        <w:t>公开</w:t>
      </w:r>
      <w:r>
        <w:rPr>
          <w:rFonts w:hint="default" w:ascii="Times New Roman" w:hAnsi="Times New Roman" w:eastAsia="仿宋" w:cs="Times New Roman"/>
          <w:color w:val="000000"/>
          <w:kern w:val="0"/>
          <w:sz w:val="32"/>
          <w:szCs w:val="32"/>
          <w:lang w:val="en-US" w:eastAsia="zh-CN"/>
        </w:rPr>
        <w:t>选调</w:t>
      </w:r>
      <w:r>
        <w:rPr>
          <w:rFonts w:hint="default" w:ascii="Times New Roman" w:hAnsi="Times New Roman" w:eastAsia="仿宋" w:cs="Times New Roman"/>
          <w:color w:val="000000"/>
          <w:kern w:val="0"/>
          <w:sz w:val="32"/>
          <w:szCs w:val="32"/>
        </w:rPr>
        <w:t>工作人员，现将有关事项公告如下</w:t>
      </w:r>
      <w:r>
        <w:rPr>
          <w:rFonts w:hint="default" w:ascii="Times New Roman" w:hAnsi="Times New Roman" w:eastAsia="仿宋"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黑体" w:cs="Times New Roman"/>
          <w:b w:val="0"/>
          <w:bCs/>
          <w:color w:val="000000"/>
          <w:kern w:val="0"/>
          <w:sz w:val="32"/>
          <w:szCs w:val="32"/>
          <w:lang w:val="en-US" w:eastAsia="zh-CN"/>
        </w:rPr>
      </w:pPr>
      <w:r>
        <w:rPr>
          <w:rFonts w:hint="default" w:ascii="Times New Roman" w:hAnsi="Times New Roman" w:eastAsia="黑体" w:cs="Times New Roman"/>
          <w:b w:val="0"/>
          <w:bCs/>
          <w:color w:val="000000"/>
          <w:kern w:val="0"/>
          <w:sz w:val="32"/>
          <w:szCs w:val="32"/>
          <w:lang w:eastAsia="zh-CN"/>
        </w:rPr>
        <w:t>一、</w:t>
      </w:r>
      <w:r>
        <w:rPr>
          <w:rFonts w:hint="default" w:ascii="Times New Roman" w:hAnsi="Times New Roman" w:eastAsia="黑体" w:cs="Times New Roman"/>
          <w:b w:val="0"/>
          <w:bCs/>
          <w:color w:val="000000"/>
          <w:kern w:val="0"/>
          <w:sz w:val="32"/>
          <w:szCs w:val="32"/>
        </w:rPr>
        <w:t>选调</w:t>
      </w:r>
      <w:r>
        <w:rPr>
          <w:rFonts w:hint="default" w:ascii="Times New Roman" w:hAnsi="Times New Roman" w:eastAsia="黑体" w:cs="Times New Roman"/>
          <w:b w:val="0"/>
          <w:bCs/>
          <w:color w:val="000000"/>
          <w:kern w:val="0"/>
          <w:sz w:val="32"/>
          <w:szCs w:val="32"/>
          <w:lang w:val="en-US" w:eastAsia="zh-CN"/>
        </w:rPr>
        <w:t>岗位及人数</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sz w:val="32"/>
          <w:szCs w:val="32"/>
        </w:rPr>
        <w:t>审计</w:t>
      </w:r>
      <w:r>
        <w:rPr>
          <w:rFonts w:hint="default" w:ascii="Times New Roman" w:hAnsi="Times New Roman" w:eastAsia="仿宋" w:cs="Times New Roman"/>
          <w:color w:val="000000"/>
          <w:kern w:val="0"/>
          <w:sz w:val="32"/>
          <w:szCs w:val="32"/>
          <w:lang w:val="en-US" w:eastAsia="zh-CN"/>
        </w:rPr>
        <w:t>岗位1</w:t>
      </w:r>
      <w:r>
        <w:rPr>
          <w:rFonts w:hint="default" w:ascii="Times New Roman" w:hAnsi="Times New Roman" w:eastAsia="仿宋" w:cs="Times New Roman"/>
          <w:color w:val="000000"/>
          <w:kern w:val="0"/>
          <w:sz w:val="32"/>
          <w:szCs w:val="32"/>
        </w:rPr>
        <w:t>名，</w:t>
      </w:r>
      <w:r>
        <w:rPr>
          <w:rFonts w:hint="default" w:ascii="Times New Roman" w:hAnsi="Times New Roman" w:eastAsia="仿宋" w:cs="Times New Roman"/>
          <w:color w:val="000000"/>
          <w:kern w:val="0"/>
          <w:sz w:val="32"/>
          <w:szCs w:val="32"/>
          <w:lang w:val="en-US" w:eastAsia="zh-CN"/>
        </w:rPr>
        <w:t>法制岗位1名，</w:t>
      </w:r>
      <w:r>
        <w:rPr>
          <w:rFonts w:hint="default" w:ascii="Times New Roman" w:hAnsi="Times New Roman" w:eastAsia="仿宋" w:cs="Times New Roman"/>
          <w:color w:val="000000"/>
          <w:kern w:val="0"/>
          <w:sz w:val="32"/>
          <w:szCs w:val="32"/>
        </w:rPr>
        <w:t>综合文秘</w:t>
      </w:r>
      <w:r>
        <w:rPr>
          <w:rFonts w:hint="default" w:ascii="Times New Roman" w:hAnsi="Times New Roman" w:eastAsia="仿宋" w:cs="Times New Roman"/>
          <w:color w:val="000000"/>
          <w:kern w:val="0"/>
          <w:sz w:val="32"/>
          <w:szCs w:val="32"/>
          <w:lang w:val="en-US" w:eastAsia="zh-CN"/>
        </w:rPr>
        <w:t>岗位</w:t>
      </w:r>
      <w:r>
        <w:rPr>
          <w:rFonts w:hint="default" w:ascii="Times New Roman" w:hAnsi="Times New Roman" w:eastAsia="仿宋" w:cs="Times New Roman"/>
          <w:color w:val="000000"/>
          <w:kern w:val="0"/>
          <w:sz w:val="32"/>
          <w:szCs w:val="32"/>
        </w:rPr>
        <w:t>1名。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黑体" w:cs="Times New Roman"/>
          <w:b w:val="0"/>
          <w:bCs/>
          <w:color w:val="000000"/>
          <w:kern w:val="0"/>
          <w:sz w:val="32"/>
          <w:szCs w:val="32"/>
        </w:rPr>
      </w:pPr>
      <w:r>
        <w:rPr>
          <w:rFonts w:hint="default" w:ascii="Times New Roman" w:hAnsi="Times New Roman" w:eastAsia="黑体" w:cs="Times New Roman"/>
          <w:b w:val="0"/>
          <w:bCs/>
          <w:color w:val="000000"/>
          <w:kern w:val="0"/>
          <w:sz w:val="32"/>
          <w:szCs w:val="32"/>
        </w:rPr>
        <w:t>二、选调范围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lang w:val="en-US" w:eastAsia="zh-CN"/>
        </w:rPr>
      </w:pPr>
      <w:r>
        <w:rPr>
          <w:rFonts w:hint="default" w:ascii="Times New Roman" w:hAnsi="Times New Roman" w:eastAsia="仿宋" w:cs="Times New Roman"/>
          <w:color w:val="000000"/>
          <w:kern w:val="0"/>
          <w:sz w:val="32"/>
          <w:szCs w:val="32"/>
        </w:rPr>
        <w:t>怀化市市直机关</w:t>
      </w:r>
      <w:r>
        <w:rPr>
          <w:rFonts w:hint="default" w:ascii="Times New Roman" w:hAnsi="Times New Roman" w:eastAsia="仿宋" w:cs="Times New Roman"/>
          <w:color w:val="000000"/>
          <w:kern w:val="0"/>
          <w:sz w:val="32"/>
          <w:szCs w:val="32"/>
          <w:lang w:eastAsia="zh-CN"/>
        </w:rPr>
        <w:t>、</w:t>
      </w:r>
      <w:r>
        <w:rPr>
          <w:rFonts w:hint="default" w:ascii="Times New Roman" w:hAnsi="Times New Roman" w:eastAsia="仿宋" w:cs="Times New Roman"/>
          <w:color w:val="000000"/>
          <w:kern w:val="0"/>
          <w:sz w:val="32"/>
          <w:szCs w:val="32"/>
          <w:lang w:val="en-US" w:eastAsia="zh-CN"/>
        </w:rPr>
        <w:t>参照公务员法管理事业</w:t>
      </w:r>
      <w:r>
        <w:rPr>
          <w:rFonts w:hint="default" w:ascii="Times New Roman" w:hAnsi="Times New Roman" w:eastAsia="仿宋" w:cs="Times New Roman"/>
          <w:color w:val="000000"/>
          <w:kern w:val="0"/>
          <w:sz w:val="32"/>
          <w:szCs w:val="32"/>
        </w:rPr>
        <w:t>单位</w:t>
      </w:r>
      <w:r>
        <w:rPr>
          <w:rFonts w:hint="default" w:ascii="Times New Roman" w:hAnsi="Times New Roman" w:eastAsia="仿宋" w:cs="Times New Roman"/>
          <w:color w:val="000000"/>
          <w:kern w:val="0"/>
          <w:sz w:val="32"/>
          <w:szCs w:val="32"/>
          <w:lang w:val="en-US" w:eastAsia="zh-CN"/>
        </w:rPr>
        <w:t>已进行公务员（或参公人员）登记，且</w:t>
      </w:r>
      <w:r>
        <w:rPr>
          <w:rFonts w:hint="default" w:ascii="Times New Roman" w:hAnsi="Times New Roman" w:eastAsia="仿宋" w:cs="Times New Roman"/>
          <w:color w:val="000000"/>
          <w:kern w:val="0"/>
          <w:sz w:val="32"/>
          <w:szCs w:val="32"/>
        </w:rPr>
        <w:t>在编在岗的公务员</w:t>
      </w:r>
      <w:r>
        <w:rPr>
          <w:rFonts w:hint="default" w:ascii="Times New Roman" w:hAnsi="Times New Roman" w:eastAsia="仿宋" w:cs="Times New Roman"/>
          <w:color w:val="000000"/>
          <w:kern w:val="0"/>
          <w:sz w:val="32"/>
          <w:szCs w:val="32"/>
          <w:lang w:eastAsia="zh-CN"/>
        </w:rPr>
        <w:t>（</w:t>
      </w:r>
      <w:r>
        <w:rPr>
          <w:rFonts w:hint="default" w:ascii="Times New Roman" w:hAnsi="Times New Roman" w:eastAsia="仿宋" w:cs="Times New Roman"/>
          <w:color w:val="000000"/>
          <w:kern w:val="0"/>
          <w:sz w:val="32"/>
          <w:szCs w:val="32"/>
        </w:rPr>
        <w:t>或参公人员</w:t>
      </w:r>
      <w:r>
        <w:rPr>
          <w:rFonts w:hint="default" w:ascii="Times New Roman" w:hAnsi="Times New Roman" w:eastAsia="仿宋" w:cs="Times New Roman"/>
          <w:color w:val="000000"/>
          <w:kern w:val="0"/>
          <w:sz w:val="32"/>
          <w:szCs w:val="32"/>
          <w:lang w:eastAsia="zh-CN"/>
        </w:rPr>
        <w:t>）</w:t>
      </w:r>
      <w:r>
        <w:rPr>
          <w:rFonts w:hint="default" w:ascii="Times New Roman" w:hAnsi="Times New Roman" w:eastAsia="仿宋" w:cs="Times New Roman"/>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黑体" w:cs="Times New Roman"/>
          <w:b w:val="0"/>
          <w:bCs/>
          <w:color w:val="000000"/>
          <w:kern w:val="0"/>
          <w:sz w:val="32"/>
          <w:szCs w:val="32"/>
          <w:lang w:val="en-US" w:eastAsia="zh-CN"/>
        </w:rPr>
      </w:pPr>
      <w:r>
        <w:rPr>
          <w:rFonts w:hint="default" w:ascii="Times New Roman" w:hAnsi="Times New Roman" w:eastAsia="黑体" w:cs="Times New Roman"/>
          <w:b w:val="0"/>
          <w:bCs/>
          <w:color w:val="000000"/>
          <w:kern w:val="0"/>
          <w:sz w:val="32"/>
          <w:szCs w:val="32"/>
        </w:rPr>
        <w:t>三、</w:t>
      </w:r>
      <w:r>
        <w:rPr>
          <w:rFonts w:hint="default" w:ascii="Times New Roman" w:hAnsi="Times New Roman" w:eastAsia="黑体" w:cs="Times New Roman"/>
          <w:b w:val="0"/>
          <w:bCs/>
          <w:color w:val="000000"/>
          <w:kern w:val="0"/>
          <w:sz w:val="32"/>
          <w:szCs w:val="32"/>
          <w:lang w:val="en-US" w:eastAsia="zh-CN"/>
        </w:rPr>
        <w:t>选调</w:t>
      </w:r>
      <w:r>
        <w:rPr>
          <w:rFonts w:hint="default" w:ascii="Times New Roman" w:hAnsi="Times New Roman" w:eastAsia="黑体" w:cs="Times New Roman"/>
          <w:b w:val="0"/>
          <w:bCs/>
          <w:color w:val="000000"/>
          <w:kern w:val="0"/>
          <w:sz w:val="32"/>
          <w:szCs w:val="32"/>
        </w:rPr>
        <w:t>条件</w:t>
      </w:r>
      <w:r>
        <w:rPr>
          <w:rFonts w:hint="default" w:ascii="Times New Roman" w:hAnsi="Times New Roman" w:eastAsia="黑体" w:cs="Times New Roman"/>
          <w:b w:val="0"/>
          <w:bCs/>
          <w:color w:val="000000"/>
          <w:kern w:val="0"/>
          <w:sz w:val="32"/>
          <w:szCs w:val="32"/>
          <w:lang w:val="en-US" w:eastAsia="zh-CN"/>
        </w:rPr>
        <w:t>及要求</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left"/>
        <w:textAlignment w:val="auto"/>
        <w:outlineLvl w:val="9"/>
        <w:rPr>
          <w:rFonts w:hint="default" w:ascii="Times New Roman" w:hAnsi="Times New Roman" w:eastAsia="楷体_GB2312" w:cs="Times New Roman"/>
          <w:b/>
          <w:bCs/>
          <w:color w:val="000000"/>
          <w:kern w:val="0"/>
          <w:sz w:val="32"/>
          <w:szCs w:val="32"/>
        </w:rPr>
      </w:pPr>
      <w:r>
        <w:rPr>
          <w:rFonts w:hint="default" w:ascii="Times New Roman" w:hAnsi="Times New Roman" w:eastAsia="楷体_GB2312" w:cs="Times New Roman"/>
          <w:b/>
          <w:bCs/>
          <w:color w:val="000000"/>
          <w:kern w:val="0"/>
          <w:sz w:val="32"/>
          <w:szCs w:val="32"/>
        </w:rPr>
        <w:t>（一）报名条件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lang w:eastAsia="zh-CN"/>
        </w:rPr>
      </w:pPr>
      <w:r>
        <w:rPr>
          <w:rFonts w:hint="default" w:ascii="Times New Roman" w:hAnsi="Times New Roman" w:eastAsia="仿宋" w:cs="Times New Roman"/>
          <w:color w:val="000000"/>
          <w:kern w:val="0"/>
          <w:sz w:val="32"/>
          <w:szCs w:val="32"/>
        </w:rPr>
        <w:t>1</w:t>
      </w:r>
      <w:r>
        <w:rPr>
          <w:rFonts w:hint="default" w:ascii="Times New Roman" w:hAnsi="Times New Roman" w:eastAsia="仿宋" w:cs="Times New Roman"/>
          <w:color w:val="000000"/>
          <w:kern w:val="0"/>
          <w:sz w:val="32"/>
          <w:szCs w:val="32"/>
          <w:lang w:eastAsia="zh-CN"/>
        </w:rPr>
        <w:t>、</w:t>
      </w:r>
      <w:r>
        <w:rPr>
          <w:rFonts w:hint="default" w:ascii="Times New Roman" w:hAnsi="Times New Roman" w:eastAsia="仿宋_GB2312" w:cs="Times New Roman"/>
          <w:sz w:val="32"/>
          <w:szCs w:val="32"/>
          <w:lang w:val="en-US" w:eastAsia="zh-CN"/>
        </w:rPr>
        <w:t>思想政治素质好</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遵纪守法，品行端正，工作勤奋踏实，实绩突出，群众公认</w:t>
      </w:r>
      <w:r>
        <w:rPr>
          <w:rFonts w:hint="default" w:ascii="Times New Roman" w:hAnsi="Times New Roman" w:eastAsia="仿宋"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lang w:val="en-US" w:eastAsia="zh-CN"/>
        </w:rPr>
      </w:pPr>
      <w:r>
        <w:rPr>
          <w:rFonts w:hint="default" w:ascii="Times New Roman" w:hAnsi="Times New Roman" w:eastAsia="仿宋" w:cs="Times New Roman"/>
          <w:color w:val="000000"/>
          <w:kern w:val="0"/>
          <w:sz w:val="32"/>
          <w:szCs w:val="32"/>
        </w:rPr>
        <w:t>2</w:t>
      </w:r>
      <w:r>
        <w:rPr>
          <w:rFonts w:hint="default" w:ascii="Times New Roman" w:hAnsi="Times New Roman" w:eastAsia="仿宋" w:cs="Times New Roman"/>
          <w:color w:val="000000"/>
          <w:kern w:val="0"/>
          <w:sz w:val="32"/>
          <w:szCs w:val="32"/>
          <w:lang w:eastAsia="zh-CN"/>
        </w:rPr>
        <w:t>、</w:t>
      </w:r>
      <w:r>
        <w:rPr>
          <w:rFonts w:hint="default" w:ascii="Times New Roman" w:hAnsi="Times New Roman" w:eastAsia="仿宋_GB2312" w:cs="Times New Roman"/>
          <w:sz w:val="32"/>
          <w:szCs w:val="32"/>
          <w:lang w:val="en-US" w:eastAsia="zh-CN"/>
        </w:rPr>
        <w:t>职务为副科级及以下或职级为三级主任科员及以下</w:t>
      </w:r>
      <w:r>
        <w:rPr>
          <w:rFonts w:hint="default" w:ascii="Times New Roman" w:hAnsi="Times New Roman" w:eastAsia="仿宋" w:cs="Times New Roman"/>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lang w:val="en-US" w:eastAsia="zh-CN"/>
        </w:rPr>
      </w:pPr>
      <w:r>
        <w:rPr>
          <w:rFonts w:hint="default" w:ascii="Times New Roman" w:hAnsi="Times New Roman" w:eastAsia="仿宋" w:cs="Times New Roman"/>
          <w:color w:val="000000"/>
          <w:kern w:val="0"/>
          <w:sz w:val="32"/>
          <w:szCs w:val="32"/>
          <w:lang w:val="en-US" w:eastAsia="zh-CN"/>
        </w:rPr>
        <w:t>3、30周岁以下（1990年4月</w:t>
      </w:r>
      <w:r>
        <w:rPr>
          <w:rFonts w:hint="eastAsia" w:ascii="Times New Roman" w:hAnsi="Times New Roman" w:eastAsia="仿宋" w:cs="Times New Roman"/>
          <w:color w:val="000000"/>
          <w:kern w:val="0"/>
          <w:sz w:val="32"/>
          <w:szCs w:val="32"/>
          <w:lang w:val="en-US" w:eastAsia="zh-CN"/>
        </w:rPr>
        <w:t>20</w:t>
      </w:r>
      <w:r>
        <w:rPr>
          <w:rFonts w:hint="default" w:ascii="Times New Roman" w:hAnsi="Times New Roman" w:eastAsia="仿宋" w:cs="Times New Roman"/>
          <w:color w:val="000000"/>
          <w:kern w:val="0"/>
          <w:sz w:val="32"/>
          <w:szCs w:val="32"/>
          <w:lang w:val="en-US" w:eastAsia="zh-CN"/>
        </w:rPr>
        <w:t>日以后出生）</w:t>
      </w:r>
      <w:r>
        <w:rPr>
          <w:rFonts w:hint="default" w:ascii="Times New Roman" w:hAnsi="Times New Roman" w:eastAsia="仿宋" w:cs="Times New Roman"/>
          <w:color w:val="000000"/>
          <w:kern w:val="0"/>
          <w:sz w:val="32"/>
          <w:szCs w:val="32"/>
          <w:lang w:eastAsia="zh-CN"/>
        </w:rPr>
        <w:t>，</w:t>
      </w:r>
      <w:r>
        <w:rPr>
          <w:rFonts w:hint="default" w:ascii="Times New Roman" w:hAnsi="Times New Roman" w:eastAsia="仿宋" w:cs="Times New Roman"/>
          <w:color w:val="000000"/>
          <w:kern w:val="0"/>
          <w:sz w:val="32"/>
          <w:szCs w:val="32"/>
          <w:lang w:val="en-US" w:eastAsia="zh-CN"/>
        </w:rPr>
        <w:t>其中报考审计岗位的具有会计、审计等财会类中级及以上资格证书的，年龄可放宽到1983年4月</w:t>
      </w:r>
      <w:r>
        <w:rPr>
          <w:rFonts w:hint="eastAsia" w:ascii="Times New Roman" w:hAnsi="Times New Roman" w:eastAsia="仿宋" w:cs="Times New Roman"/>
          <w:color w:val="000000"/>
          <w:kern w:val="0"/>
          <w:sz w:val="32"/>
          <w:szCs w:val="32"/>
          <w:lang w:val="en-US" w:eastAsia="zh-CN"/>
        </w:rPr>
        <w:t>20</w:t>
      </w:r>
      <w:r>
        <w:rPr>
          <w:rFonts w:hint="default" w:ascii="Times New Roman" w:hAnsi="Times New Roman" w:eastAsia="仿宋" w:cs="Times New Roman"/>
          <w:color w:val="000000"/>
          <w:kern w:val="0"/>
          <w:sz w:val="32"/>
          <w:szCs w:val="32"/>
          <w:lang w:val="en-US" w:eastAsia="zh-CN"/>
        </w:rPr>
        <w:t>日以后；</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具有2年以上公务员（或参公人员）工作经历（含试用期）</w:t>
      </w:r>
      <w:r>
        <w:rPr>
          <w:rFonts w:hint="default" w:ascii="Times New Roman" w:hAnsi="Times New Roman" w:eastAsia="仿宋" w:cs="Times New Roman"/>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lang w:eastAsia="zh-CN"/>
        </w:rPr>
      </w:pPr>
      <w:r>
        <w:rPr>
          <w:rFonts w:hint="default" w:ascii="Times New Roman" w:hAnsi="Times New Roman" w:eastAsia="仿宋" w:cs="Times New Roman"/>
          <w:color w:val="000000"/>
          <w:kern w:val="0"/>
          <w:sz w:val="32"/>
          <w:szCs w:val="32"/>
          <w:lang w:val="en-US" w:eastAsia="zh-CN"/>
        </w:rPr>
        <w:t>5、</w:t>
      </w:r>
      <w:r>
        <w:rPr>
          <w:rFonts w:hint="default" w:ascii="Times New Roman" w:hAnsi="Times New Roman" w:eastAsia="仿宋" w:cs="Times New Roman"/>
          <w:color w:val="000000"/>
          <w:kern w:val="0"/>
          <w:sz w:val="32"/>
          <w:szCs w:val="32"/>
        </w:rPr>
        <w:t>公务员年度考核均为称职以上等次</w:t>
      </w:r>
      <w:r>
        <w:rPr>
          <w:rFonts w:hint="default" w:ascii="Times New Roman" w:hAnsi="Times New Roman" w:eastAsia="仿宋" w:cs="Times New Roman"/>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lang w:val="en-US" w:eastAsia="zh-CN"/>
        </w:rPr>
      </w:pPr>
      <w:r>
        <w:rPr>
          <w:rFonts w:hint="default" w:ascii="Times New Roman" w:hAnsi="Times New Roman" w:eastAsia="仿宋" w:cs="Times New Roman"/>
          <w:color w:val="000000"/>
          <w:kern w:val="0"/>
          <w:sz w:val="32"/>
          <w:szCs w:val="32"/>
          <w:lang w:val="en-US" w:eastAsia="zh-CN"/>
        </w:rPr>
        <w:t>6、学历、性别、专业、工作经历要求：</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lang w:val="en-US" w:eastAsia="zh-CN"/>
        </w:rPr>
      </w:pPr>
      <w:r>
        <w:rPr>
          <w:rFonts w:hint="default" w:ascii="Times New Roman" w:hAnsi="Times New Roman" w:eastAsia="仿宋" w:cs="Times New Roman"/>
          <w:color w:val="000000"/>
          <w:kern w:val="0"/>
          <w:sz w:val="32"/>
          <w:szCs w:val="32"/>
          <w:lang w:eastAsia="zh-CN"/>
        </w:rPr>
        <w:t>（</w:t>
      </w:r>
      <w:r>
        <w:rPr>
          <w:rFonts w:hint="default" w:ascii="Times New Roman" w:hAnsi="Times New Roman" w:eastAsia="仿宋" w:cs="Times New Roman"/>
          <w:color w:val="000000"/>
          <w:kern w:val="0"/>
          <w:sz w:val="32"/>
          <w:szCs w:val="32"/>
          <w:lang w:val="en-US" w:eastAsia="zh-CN"/>
        </w:rPr>
        <w:t>1</w:t>
      </w:r>
      <w:r>
        <w:rPr>
          <w:rFonts w:hint="default" w:ascii="Times New Roman" w:hAnsi="Times New Roman" w:eastAsia="仿宋" w:cs="Times New Roman"/>
          <w:color w:val="000000"/>
          <w:kern w:val="0"/>
          <w:sz w:val="32"/>
          <w:szCs w:val="32"/>
          <w:lang w:eastAsia="zh-CN"/>
        </w:rPr>
        <w:t>）</w:t>
      </w:r>
      <w:r>
        <w:rPr>
          <w:rFonts w:hint="default" w:ascii="Times New Roman" w:hAnsi="Times New Roman" w:eastAsia="仿宋" w:cs="Times New Roman"/>
          <w:b/>
          <w:bCs/>
          <w:color w:val="000000"/>
          <w:kern w:val="0"/>
          <w:sz w:val="32"/>
          <w:szCs w:val="32"/>
        </w:rPr>
        <w:t>审计岗位</w:t>
      </w:r>
      <w:r>
        <w:rPr>
          <w:rFonts w:hint="default" w:ascii="Times New Roman" w:hAnsi="Times New Roman" w:eastAsia="仿宋" w:cs="Times New Roman"/>
          <w:color w:val="000000"/>
          <w:kern w:val="0"/>
          <w:sz w:val="32"/>
          <w:szCs w:val="32"/>
          <w:lang w:eastAsia="zh-CN"/>
        </w:rPr>
        <w:t>：</w:t>
      </w:r>
      <w:r>
        <w:rPr>
          <w:rFonts w:hint="default" w:ascii="Times New Roman" w:hAnsi="Times New Roman" w:eastAsia="仿宋" w:cs="Times New Roman"/>
          <w:color w:val="000000"/>
          <w:kern w:val="0"/>
          <w:sz w:val="32"/>
          <w:szCs w:val="32"/>
          <w:lang w:val="en-US" w:eastAsia="zh-CN"/>
        </w:rPr>
        <w:t>要求全日制大学本科及以上学历</w:t>
      </w:r>
      <w:r>
        <w:rPr>
          <w:rFonts w:hint="eastAsia" w:ascii="Times New Roman" w:hAnsi="Times New Roman" w:eastAsia="仿宋" w:cs="Times New Roman"/>
          <w:color w:val="000000"/>
          <w:kern w:val="0"/>
          <w:sz w:val="32"/>
          <w:szCs w:val="32"/>
          <w:lang w:val="en-US" w:eastAsia="zh-CN"/>
        </w:rPr>
        <w:t>；</w:t>
      </w:r>
      <w:r>
        <w:rPr>
          <w:rFonts w:hint="default" w:ascii="Times New Roman" w:hAnsi="Times New Roman" w:eastAsia="仿宋" w:cs="Times New Roman"/>
          <w:color w:val="000000"/>
          <w:kern w:val="0"/>
          <w:sz w:val="32"/>
          <w:szCs w:val="32"/>
          <w:lang w:val="en-US" w:eastAsia="zh-CN"/>
        </w:rPr>
        <w:t>性别不限</w:t>
      </w:r>
      <w:r>
        <w:rPr>
          <w:rFonts w:hint="eastAsia" w:ascii="Times New Roman" w:hAnsi="Times New Roman" w:eastAsia="仿宋" w:cs="Times New Roman"/>
          <w:color w:val="000000"/>
          <w:kern w:val="0"/>
          <w:sz w:val="32"/>
          <w:szCs w:val="32"/>
          <w:lang w:val="en-US" w:eastAsia="zh-CN"/>
        </w:rPr>
        <w:t>；</w:t>
      </w:r>
      <w:r>
        <w:rPr>
          <w:rFonts w:hint="default" w:ascii="Times New Roman" w:hAnsi="Times New Roman" w:eastAsia="仿宋" w:cs="Times New Roman"/>
          <w:color w:val="000000"/>
          <w:kern w:val="0"/>
          <w:sz w:val="32"/>
          <w:szCs w:val="32"/>
          <w:lang w:val="en-US" w:eastAsia="zh-CN"/>
        </w:rPr>
        <w:t>专业要求经济和管理学大类或具有</w:t>
      </w:r>
      <w:r>
        <w:rPr>
          <w:rFonts w:hint="default" w:ascii="Times New Roman" w:hAnsi="Times New Roman" w:eastAsia="仿宋" w:cs="Times New Roman"/>
          <w:color w:val="000000"/>
          <w:kern w:val="0"/>
          <w:sz w:val="32"/>
          <w:szCs w:val="32"/>
        </w:rPr>
        <w:t>2年以上财务工作</w:t>
      </w:r>
      <w:r>
        <w:rPr>
          <w:rFonts w:hint="default" w:ascii="Times New Roman" w:hAnsi="Times New Roman" w:eastAsia="仿宋" w:cs="Times New Roman"/>
          <w:color w:val="000000"/>
          <w:kern w:val="0"/>
          <w:sz w:val="32"/>
          <w:szCs w:val="32"/>
          <w:lang w:val="en-US" w:eastAsia="zh-CN"/>
        </w:rPr>
        <w:t>经历的其他专业</w:t>
      </w:r>
      <w:r>
        <w:rPr>
          <w:rFonts w:hint="eastAsia" w:ascii="Times New Roman" w:hAnsi="Times New Roman" w:eastAsia="仿宋" w:cs="Times New Roman"/>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lang w:val="en-US" w:eastAsia="zh-CN"/>
        </w:rPr>
      </w:pPr>
      <w:r>
        <w:rPr>
          <w:rFonts w:hint="default" w:ascii="Times New Roman" w:hAnsi="Times New Roman" w:eastAsia="仿宋" w:cs="Times New Roman"/>
          <w:color w:val="000000"/>
          <w:kern w:val="0"/>
          <w:sz w:val="32"/>
          <w:szCs w:val="32"/>
          <w:lang w:val="en-US" w:eastAsia="zh-CN"/>
        </w:rPr>
        <w:t>（2）</w:t>
      </w:r>
      <w:r>
        <w:rPr>
          <w:rFonts w:hint="default" w:ascii="Times New Roman" w:hAnsi="Times New Roman" w:eastAsia="仿宋" w:cs="Times New Roman"/>
          <w:b/>
          <w:bCs/>
          <w:color w:val="000000"/>
          <w:kern w:val="0"/>
          <w:sz w:val="32"/>
          <w:szCs w:val="32"/>
          <w:lang w:val="en-US" w:eastAsia="zh-CN"/>
        </w:rPr>
        <w:t>法制岗位</w:t>
      </w:r>
      <w:r>
        <w:rPr>
          <w:rFonts w:hint="default" w:ascii="Times New Roman" w:hAnsi="Times New Roman" w:eastAsia="仿宋" w:cs="Times New Roman"/>
          <w:color w:val="000000"/>
          <w:kern w:val="0"/>
          <w:sz w:val="32"/>
          <w:szCs w:val="32"/>
          <w:lang w:val="en-US" w:eastAsia="zh-CN"/>
        </w:rPr>
        <w:t>：要求大学专科及以上学历</w:t>
      </w:r>
      <w:r>
        <w:rPr>
          <w:rFonts w:hint="eastAsia" w:ascii="Times New Roman" w:hAnsi="Times New Roman" w:eastAsia="仿宋" w:cs="Times New Roman"/>
          <w:color w:val="000000"/>
          <w:kern w:val="0"/>
          <w:sz w:val="32"/>
          <w:szCs w:val="32"/>
          <w:lang w:val="en-US" w:eastAsia="zh-CN"/>
        </w:rPr>
        <w:t>；</w:t>
      </w:r>
      <w:r>
        <w:rPr>
          <w:rFonts w:hint="default" w:ascii="Times New Roman" w:hAnsi="Times New Roman" w:eastAsia="仿宋" w:cs="Times New Roman"/>
          <w:color w:val="000000"/>
          <w:kern w:val="0"/>
          <w:sz w:val="32"/>
          <w:szCs w:val="32"/>
          <w:lang w:val="en-US" w:eastAsia="zh-CN"/>
        </w:rPr>
        <w:t>性别限男性</w:t>
      </w:r>
      <w:r>
        <w:rPr>
          <w:rFonts w:hint="eastAsia" w:ascii="Times New Roman" w:hAnsi="Times New Roman" w:eastAsia="仿宋" w:cs="Times New Roman"/>
          <w:color w:val="000000"/>
          <w:kern w:val="0"/>
          <w:sz w:val="32"/>
          <w:szCs w:val="32"/>
          <w:lang w:val="en-US" w:eastAsia="zh-CN"/>
        </w:rPr>
        <w:t>；</w:t>
      </w:r>
      <w:r>
        <w:rPr>
          <w:rFonts w:hint="default" w:ascii="Times New Roman" w:hAnsi="Times New Roman" w:eastAsia="仿宋" w:cs="Times New Roman"/>
          <w:color w:val="000000"/>
          <w:kern w:val="0"/>
          <w:sz w:val="32"/>
          <w:szCs w:val="32"/>
          <w:lang w:val="en-US" w:eastAsia="zh-CN"/>
        </w:rPr>
        <w:t>专业要求法学类</w:t>
      </w:r>
      <w:r>
        <w:rPr>
          <w:rFonts w:hint="eastAsia" w:ascii="Times New Roman" w:hAnsi="Times New Roman" w:eastAsia="仿宋" w:cs="Times New Roman"/>
          <w:color w:val="000000"/>
          <w:kern w:val="0"/>
          <w:sz w:val="32"/>
          <w:szCs w:val="32"/>
          <w:lang w:val="en-US" w:eastAsia="zh-CN"/>
        </w:rPr>
        <w:t>；</w:t>
      </w:r>
      <w:r>
        <w:rPr>
          <w:rFonts w:hint="default" w:ascii="Times New Roman" w:hAnsi="Times New Roman" w:eastAsia="仿宋" w:cs="Times New Roman"/>
          <w:color w:val="000000"/>
          <w:kern w:val="0"/>
          <w:sz w:val="32"/>
          <w:szCs w:val="32"/>
          <w:lang w:val="en-US" w:eastAsia="zh-CN"/>
        </w:rPr>
        <w:t>具有公检法司相关部门2年及以上工作经历</w:t>
      </w:r>
      <w:r>
        <w:rPr>
          <w:rFonts w:hint="eastAsia" w:ascii="Times New Roman" w:hAnsi="Times New Roman" w:eastAsia="仿宋" w:cs="Times New Roman"/>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6" w:firstLineChars="200"/>
        <w:jc w:val="left"/>
        <w:textAlignment w:val="auto"/>
        <w:outlineLvl w:val="9"/>
        <w:rPr>
          <w:rFonts w:hint="default" w:ascii="Times New Roman" w:hAnsi="Times New Roman" w:eastAsia="仿宋" w:cs="Times New Roman"/>
          <w:color w:val="000000"/>
          <w:spacing w:val="-6"/>
          <w:kern w:val="0"/>
          <w:sz w:val="32"/>
          <w:szCs w:val="32"/>
          <w:lang w:eastAsia="zh-CN"/>
        </w:rPr>
      </w:pPr>
      <w:r>
        <w:rPr>
          <w:rFonts w:hint="default" w:ascii="Times New Roman" w:hAnsi="Times New Roman" w:eastAsia="仿宋" w:cs="Times New Roman"/>
          <w:color w:val="000000"/>
          <w:spacing w:val="-6"/>
          <w:kern w:val="0"/>
          <w:sz w:val="32"/>
          <w:szCs w:val="32"/>
          <w:lang w:eastAsia="zh-CN"/>
        </w:rPr>
        <w:t>（</w:t>
      </w:r>
      <w:r>
        <w:rPr>
          <w:rFonts w:hint="default" w:ascii="Times New Roman" w:hAnsi="Times New Roman" w:eastAsia="仿宋" w:cs="Times New Roman"/>
          <w:color w:val="000000"/>
          <w:spacing w:val="-6"/>
          <w:kern w:val="0"/>
          <w:sz w:val="32"/>
          <w:szCs w:val="32"/>
          <w:lang w:val="en-US" w:eastAsia="zh-CN"/>
        </w:rPr>
        <w:t>3</w:t>
      </w:r>
      <w:r>
        <w:rPr>
          <w:rFonts w:hint="default" w:ascii="Times New Roman" w:hAnsi="Times New Roman" w:eastAsia="仿宋" w:cs="Times New Roman"/>
          <w:color w:val="000000"/>
          <w:spacing w:val="-6"/>
          <w:kern w:val="0"/>
          <w:sz w:val="32"/>
          <w:szCs w:val="32"/>
          <w:lang w:eastAsia="zh-CN"/>
        </w:rPr>
        <w:t>）</w:t>
      </w:r>
      <w:r>
        <w:rPr>
          <w:rFonts w:hint="default" w:ascii="Times New Roman" w:hAnsi="Times New Roman" w:eastAsia="仿宋" w:cs="Times New Roman"/>
          <w:b/>
          <w:bCs/>
          <w:color w:val="000000"/>
          <w:spacing w:val="-6"/>
          <w:kern w:val="0"/>
          <w:sz w:val="32"/>
          <w:szCs w:val="32"/>
        </w:rPr>
        <w:t>综合文秘岗位</w:t>
      </w:r>
      <w:r>
        <w:rPr>
          <w:rFonts w:hint="default" w:ascii="Times New Roman" w:hAnsi="Times New Roman" w:eastAsia="仿宋" w:cs="Times New Roman"/>
          <w:color w:val="000000"/>
          <w:spacing w:val="-6"/>
          <w:kern w:val="0"/>
          <w:sz w:val="32"/>
          <w:szCs w:val="32"/>
          <w:lang w:eastAsia="zh-CN"/>
        </w:rPr>
        <w:t>：</w:t>
      </w:r>
      <w:r>
        <w:rPr>
          <w:rFonts w:hint="default" w:ascii="Times New Roman" w:hAnsi="Times New Roman" w:eastAsia="仿宋" w:cs="Times New Roman"/>
          <w:color w:val="000000"/>
          <w:spacing w:val="-6"/>
          <w:kern w:val="0"/>
          <w:sz w:val="32"/>
          <w:szCs w:val="32"/>
          <w:lang w:val="en-US" w:eastAsia="zh-CN"/>
        </w:rPr>
        <w:t>要求全日制大学本科</w:t>
      </w:r>
      <w:r>
        <w:rPr>
          <w:rFonts w:hint="default" w:ascii="Times New Roman" w:hAnsi="Times New Roman" w:eastAsia="仿宋" w:cs="Times New Roman"/>
          <w:color w:val="000000"/>
          <w:kern w:val="0"/>
          <w:sz w:val="32"/>
          <w:szCs w:val="32"/>
          <w:lang w:val="en-US" w:eastAsia="zh-CN"/>
        </w:rPr>
        <w:t>及以上学历</w:t>
      </w:r>
      <w:r>
        <w:rPr>
          <w:rFonts w:hint="eastAsia" w:ascii="Times New Roman" w:hAnsi="Times New Roman" w:eastAsia="仿宋" w:cs="Times New Roman"/>
          <w:color w:val="000000"/>
          <w:spacing w:val="-6"/>
          <w:kern w:val="0"/>
          <w:sz w:val="32"/>
          <w:szCs w:val="32"/>
          <w:lang w:val="en-US" w:eastAsia="zh-CN"/>
        </w:rPr>
        <w:t>；</w:t>
      </w:r>
      <w:r>
        <w:rPr>
          <w:rFonts w:hint="default" w:ascii="Times New Roman" w:hAnsi="Times New Roman" w:eastAsia="仿宋" w:cs="Times New Roman"/>
          <w:color w:val="000000"/>
          <w:spacing w:val="-6"/>
          <w:kern w:val="0"/>
          <w:sz w:val="32"/>
          <w:szCs w:val="32"/>
          <w:lang w:val="en-US" w:eastAsia="zh-CN"/>
        </w:rPr>
        <w:t>性别不限</w:t>
      </w:r>
      <w:r>
        <w:rPr>
          <w:rFonts w:hint="eastAsia" w:ascii="Times New Roman" w:hAnsi="Times New Roman" w:eastAsia="仿宋" w:cs="Times New Roman"/>
          <w:color w:val="000000"/>
          <w:spacing w:val="-6"/>
          <w:kern w:val="0"/>
          <w:sz w:val="32"/>
          <w:szCs w:val="32"/>
          <w:lang w:val="en-US" w:eastAsia="zh-CN"/>
        </w:rPr>
        <w:t>；</w:t>
      </w:r>
      <w:r>
        <w:rPr>
          <w:rFonts w:hint="default" w:ascii="Times New Roman" w:hAnsi="Times New Roman" w:eastAsia="仿宋" w:cs="Times New Roman"/>
          <w:color w:val="000000"/>
          <w:spacing w:val="-6"/>
          <w:kern w:val="0"/>
          <w:sz w:val="32"/>
          <w:szCs w:val="32"/>
        </w:rPr>
        <w:t>专业不限</w:t>
      </w:r>
      <w:r>
        <w:rPr>
          <w:rFonts w:hint="eastAsia" w:ascii="Times New Roman" w:hAnsi="Times New Roman" w:eastAsia="仿宋" w:cs="Times New Roman"/>
          <w:color w:val="000000"/>
          <w:spacing w:val="-6"/>
          <w:kern w:val="0"/>
          <w:sz w:val="32"/>
          <w:szCs w:val="32"/>
          <w:lang w:eastAsia="zh-CN"/>
        </w:rPr>
        <w:t>；</w:t>
      </w:r>
      <w:r>
        <w:rPr>
          <w:rFonts w:hint="default" w:ascii="Times New Roman" w:hAnsi="Times New Roman" w:eastAsia="仿宋" w:cs="Times New Roman"/>
          <w:color w:val="000000"/>
          <w:spacing w:val="-6"/>
          <w:kern w:val="0"/>
          <w:sz w:val="32"/>
          <w:szCs w:val="32"/>
          <w:lang w:val="en-US" w:eastAsia="zh-CN"/>
        </w:rPr>
        <w:t>具有</w:t>
      </w:r>
      <w:r>
        <w:rPr>
          <w:rFonts w:hint="eastAsia" w:ascii="Times New Roman" w:hAnsi="Times New Roman" w:eastAsia="仿宋" w:cs="Times New Roman"/>
          <w:color w:val="000000"/>
          <w:spacing w:val="-6"/>
          <w:kern w:val="0"/>
          <w:sz w:val="32"/>
          <w:szCs w:val="32"/>
          <w:lang w:val="en-US" w:eastAsia="zh-CN"/>
        </w:rPr>
        <w:t>2</w:t>
      </w:r>
      <w:r>
        <w:rPr>
          <w:rFonts w:hint="default" w:ascii="Times New Roman" w:hAnsi="Times New Roman" w:eastAsia="仿宋" w:cs="Times New Roman"/>
          <w:color w:val="000000"/>
          <w:spacing w:val="-6"/>
          <w:kern w:val="0"/>
          <w:sz w:val="32"/>
          <w:szCs w:val="32"/>
          <w:lang w:val="en-US" w:eastAsia="zh-CN"/>
        </w:rPr>
        <w:t>年以上文字综合工作经历</w:t>
      </w:r>
      <w:r>
        <w:rPr>
          <w:rFonts w:hint="eastAsia" w:ascii="Times New Roman" w:hAnsi="Times New Roman" w:eastAsia="仿宋" w:cs="Times New Roman"/>
          <w:color w:val="000000"/>
          <w:spacing w:val="-6"/>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lang w:val="en-US" w:eastAsia="zh-CN"/>
        </w:rPr>
        <w:t>7</w:t>
      </w:r>
      <w:r>
        <w:rPr>
          <w:rFonts w:hint="default" w:ascii="Times New Roman" w:hAnsi="Times New Roman" w:eastAsia="仿宋" w:cs="Times New Roman"/>
          <w:color w:val="000000"/>
          <w:kern w:val="0"/>
          <w:sz w:val="32"/>
          <w:szCs w:val="32"/>
          <w:lang w:eastAsia="zh-CN"/>
        </w:rPr>
        <w:t>、</w:t>
      </w:r>
      <w:r>
        <w:rPr>
          <w:rFonts w:hint="default" w:ascii="Times New Roman" w:hAnsi="Times New Roman" w:eastAsia="仿宋" w:cs="Times New Roman"/>
          <w:color w:val="000000"/>
          <w:kern w:val="0"/>
          <w:sz w:val="32"/>
          <w:szCs w:val="32"/>
        </w:rPr>
        <w:t>身体健康。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lang w:val="en-US" w:eastAsia="zh-CN"/>
        </w:rPr>
        <w:t>8</w:t>
      </w:r>
      <w:r>
        <w:rPr>
          <w:rFonts w:hint="default" w:ascii="Times New Roman" w:hAnsi="Times New Roman" w:eastAsia="仿宋" w:cs="Times New Roman"/>
          <w:color w:val="000000"/>
          <w:kern w:val="0"/>
          <w:sz w:val="32"/>
          <w:szCs w:val="32"/>
          <w:lang w:eastAsia="zh-CN"/>
        </w:rPr>
        <w:t>、</w:t>
      </w:r>
      <w:r>
        <w:rPr>
          <w:rFonts w:hint="default" w:ascii="Times New Roman" w:hAnsi="Times New Roman" w:eastAsia="仿宋" w:cs="Times New Roman"/>
          <w:color w:val="000000"/>
          <w:kern w:val="0"/>
          <w:sz w:val="32"/>
          <w:szCs w:val="32"/>
        </w:rPr>
        <w:t>公务员主管部门规定的其他条件。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lang w:val="en-US" w:eastAsia="zh-CN"/>
        </w:rPr>
        <w:t>9</w:t>
      </w:r>
      <w:r>
        <w:rPr>
          <w:rFonts w:hint="default" w:ascii="Times New Roman" w:hAnsi="Times New Roman" w:eastAsia="仿宋" w:cs="Times New Roman"/>
          <w:color w:val="000000"/>
          <w:kern w:val="0"/>
          <w:sz w:val="32"/>
          <w:szCs w:val="32"/>
          <w:lang w:eastAsia="zh-CN"/>
        </w:rPr>
        <w:t>、</w:t>
      </w:r>
      <w:r>
        <w:rPr>
          <w:rFonts w:hint="default" w:ascii="Times New Roman" w:hAnsi="Times New Roman" w:eastAsia="仿宋" w:cs="Times New Roman"/>
          <w:color w:val="000000"/>
          <w:kern w:val="0"/>
          <w:sz w:val="32"/>
          <w:szCs w:val="32"/>
        </w:rPr>
        <w:t>法律、法规规定的其他条件。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left"/>
        <w:textAlignment w:val="auto"/>
        <w:outlineLvl w:val="9"/>
        <w:rPr>
          <w:rFonts w:hint="default" w:ascii="Times New Roman" w:hAnsi="Times New Roman" w:eastAsia="楷体_GB2312" w:cs="Times New Roman"/>
          <w:b/>
          <w:bCs/>
          <w:color w:val="000000"/>
          <w:kern w:val="0"/>
          <w:sz w:val="32"/>
          <w:szCs w:val="32"/>
        </w:rPr>
      </w:pPr>
      <w:r>
        <w:rPr>
          <w:rFonts w:hint="default" w:ascii="Times New Roman" w:hAnsi="Times New Roman" w:eastAsia="楷体_GB2312" w:cs="Times New Roman"/>
          <w:b/>
          <w:bCs/>
          <w:color w:val="000000"/>
          <w:kern w:val="0"/>
          <w:sz w:val="32"/>
          <w:szCs w:val="32"/>
        </w:rPr>
        <w:t>（二）有下列情形之一的</w:t>
      </w:r>
      <w:r>
        <w:rPr>
          <w:rFonts w:hint="default" w:ascii="Times New Roman" w:hAnsi="Times New Roman" w:eastAsia="楷体_GB2312" w:cs="Times New Roman"/>
          <w:b/>
          <w:bCs/>
          <w:color w:val="000000"/>
          <w:kern w:val="0"/>
          <w:sz w:val="32"/>
          <w:szCs w:val="32"/>
          <w:lang w:eastAsia="zh-CN"/>
        </w:rPr>
        <w:t>，</w:t>
      </w:r>
      <w:r>
        <w:rPr>
          <w:rFonts w:hint="default" w:ascii="Times New Roman" w:hAnsi="Times New Roman" w:eastAsia="楷体_GB2312" w:cs="Times New Roman"/>
          <w:b/>
          <w:bCs/>
          <w:color w:val="000000"/>
          <w:kern w:val="0"/>
          <w:sz w:val="32"/>
          <w:szCs w:val="32"/>
        </w:rPr>
        <w:t>不得参加</w:t>
      </w:r>
      <w:r>
        <w:rPr>
          <w:rFonts w:hint="default" w:ascii="Times New Roman" w:hAnsi="Times New Roman" w:eastAsia="楷体_GB2312" w:cs="Times New Roman"/>
          <w:b/>
          <w:bCs/>
          <w:color w:val="000000"/>
          <w:kern w:val="0"/>
          <w:sz w:val="32"/>
          <w:szCs w:val="32"/>
          <w:lang w:val="en-US" w:eastAsia="zh-CN"/>
        </w:rPr>
        <w:t>公开</w:t>
      </w:r>
      <w:r>
        <w:rPr>
          <w:rFonts w:hint="default" w:ascii="Times New Roman" w:hAnsi="Times New Roman" w:eastAsia="楷体_GB2312" w:cs="Times New Roman"/>
          <w:b/>
          <w:bCs/>
          <w:color w:val="000000"/>
          <w:kern w:val="0"/>
          <w:sz w:val="32"/>
          <w:szCs w:val="32"/>
        </w:rPr>
        <w:t>选调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lang w:eastAsia="zh-CN"/>
        </w:rPr>
      </w:pPr>
      <w:r>
        <w:rPr>
          <w:rFonts w:hint="default" w:ascii="Times New Roman" w:hAnsi="Times New Roman" w:eastAsia="仿宋" w:cs="Times New Roman"/>
          <w:color w:val="000000"/>
          <w:kern w:val="0"/>
          <w:sz w:val="32"/>
          <w:szCs w:val="32"/>
        </w:rPr>
        <w:t>1</w:t>
      </w:r>
      <w:r>
        <w:rPr>
          <w:rFonts w:hint="eastAsia" w:ascii="Times New Roman" w:hAnsi="Times New Roman" w:eastAsia="仿宋" w:cs="Times New Roman"/>
          <w:color w:val="000000"/>
          <w:kern w:val="0"/>
          <w:sz w:val="32"/>
          <w:szCs w:val="32"/>
          <w:lang w:val="en-US" w:eastAsia="zh-CN"/>
        </w:rPr>
        <w:t>、</w:t>
      </w:r>
      <w:r>
        <w:rPr>
          <w:rFonts w:hint="default" w:ascii="Times New Roman" w:hAnsi="Times New Roman" w:eastAsia="仿宋" w:cs="Times New Roman"/>
          <w:color w:val="000000"/>
          <w:kern w:val="0"/>
          <w:sz w:val="32"/>
          <w:szCs w:val="32"/>
        </w:rPr>
        <w:t>涉嫌违纪违法正在接受审查尚未作出结论的</w:t>
      </w:r>
      <w:r>
        <w:rPr>
          <w:rFonts w:hint="default" w:ascii="Times New Roman" w:hAnsi="Times New Roman" w:eastAsia="仿宋"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受处分期间或者未满影响期限的；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按照国家有关规定，到定向单位工作未满服务年限或对转任有其他限制性规定的</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尚在新录用公务员试用期的</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与市审计局在编在岗工作人员有夫妻、直系血亲，或按其他有关规定需要回避的；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lang w:val="en-US" w:eastAsia="zh-CN"/>
        </w:rPr>
        <w:t>6</w:t>
      </w:r>
      <w:r>
        <w:rPr>
          <w:rFonts w:hint="eastAsia" w:ascii="Times New Roman" w:hAnsi="Times New Roman" w:eastAsia="仿宋" w:cs="Times New Roman"/>
          <w:color w:val="000000"/>
          <w:kern w:val="0"/>
          <w:sz w:val="32"/>
          <w:szCs w:val="32"/>
          <w:lang w:val="en-US" w:eastAsia="zh-CN"/>
        </w:rPr>
        <w:t>、</w:t>
      </w:r>
      <w:r>
        <w:rPr>
          <w:rFonts w:hint="default" w:ascii="Times New Roman" w:hAnsi="Times New Roman" w:eastAsia="仿宋" w:cs="Times New Roman"/>
          <w:color w:val="000000"/>
          <w:kern w:val="0"/>
          <w:sz w:val="32"/>
          <w:szCs w:val="32"/>
        </w:rPr>
        <w:t>法律、法规和有关政策规定的其他情形。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lang w:val="en-US" w:eastAsia="zh-CN"/>
        </w:rPr>
      </w:pPr>
      <w:r>
        <w:rPr>
          <w:rFonts w:hint="default" w:ascii="Times New Roman" w:hAnsi="Times New Roman" w:eastAsia="仿宋" w:cs="Times New Roman"/>
          <w:color w:val="000000"/>
          <w:kern w:val="0"/>
          <w:sz w:val="32"/>
          <w:szCs w:val="32"/>
          <w:lang w:val="en-US" w:eastAsia="zh-CN"/>
        </w:rPr>
        <w:t>以上工作经历、服务期限等计算时间均截止至</w:t>
      </w:r>
      <w:r>
        <w:rPr>
          <w:rFonts w:hint="default" w:ascii="Times New Roman" w:hAnsi="Times New Roman" w:eastAsia="仿宋" w:cs="Times New Roman"/>
          <w:color w:val="000000"/>
          <w:kern w:val="0"/>
          <w:sz w:val="32"/>
          <w:szCs w:val="32"/>
        </w:rPr>
        <w:t>20</w:t>
      </w:r>
      <w:r>
        <w:rPr>
          <w:rFonts w:hint="default" w:ascii="Times New Roman" w:hAnsi="Times New Roman" w:eastAsia="仿宋" w:cs="Times New Roman"/>
          <w:color w:val="000000"/>
          <w:kern w:val="0"/>
          <w:sz w:val="32"/>
          <w:szCs w:val="32"/>
          <w:lang w:val="en-US" w:eastAsia="zh-CN"/>
        </w:rPr>
        <w:t>20</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000000"/>
          <w:kern w:val="0"/>
          <w:sz w:val="32"/>
          <w:szCs w:val="32"/>
          <w:lang w:val="en-US" w:eastAsia="zh-CN"/>
        </w:rPr>
        <w:t>8</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000000"/>
          <w:kern w:val="0"/>
          <w:sz w:val="32"/>
          <w:szCs w:val="32"/>
          <w:lang w:val="en-US" w:eastAsia="zh-CN"/>
        </w:rPr>
        <w:t>底</w:t>
      </w:r>
      <w:r>
        <w:rPr>
          <w:rFonts w:hint="default" w:ascii="Times New Roman" w:hAnsi="Times New Roman" w:eastAsia="仿宋" w:cs="Times New Roman"/>
          <w:color w:val="000000"/>
          <w:kern w:val="0"/>
          <w:sz w:val="32"/>
          <w:szCs w:val="32"/>
        </w:rPr>
        <w:t>，按足年足月计算</w:t>
      </w:r>
      <w:r>
        <w:rPr>
          <w:rFonts w:hint="default" w:ascii="Times New Roman" w:hAnsi="Times New Roman" w:eastAsia="仿宋"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黑体" w:cs="Times New Roman"/>
          <w:b w:val="0"/>
          <w:bCs/>
          <w:color w:val="000000"/>
          <w:kern w:val="0"/>
          <w:sz w:val="32"/>
          <w:szCs w:val="32"/>
        </w:rPr>
      </w:pPr>
      <w:r>
        <w:rPr>
          <w:rFonts w:hint="default" w:ascii="Times New Roman" w:hAnsi="Times New Roman" w:eastAsia="黑体" w:cs="Times New Roman"/>
          <w:b w:val="0"/>
          <w:bCs/>
          <w:color w:val="000000"/>
          <w:kern w:val="0"/>
          <w:sz w:val="32"/>
          <w:szCs w:val="32"/>
        </w:rPr>
        <w:t>四、选调程序</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textAlignment w:val="auto"/>
        <w:outlineLvl w:val="9"/>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（一）公告</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面向社会发布选调公告。</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textAlignment w:val="auto"/>
        <w:outlineLvl w:val="9"/>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（二）报名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报名时间：2020年4月</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日至</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报名地点：怀化市审计局人事科（市民服务中心A栋19楼东头1908室）；</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咨询电话：0745-2219230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报名要求：</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（1）报考人员下载《怀化市审计局公开选调工作人员报名表》（见附件，一式两份），如实填写相关信息，由所在单位组织人事部门审核、主要领导签署意见并加盖单位公章；</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（2）本人身份证、学历学位及相关资格证证书原件和复印件；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（3）公务员或参公人员登记表复印件（加盖档案管理部门公章）；</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（4）近期红底免冠1寸彩照3张（含电子版）；</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（5）所在单位出具的报考者最低服务年限或无最低服务年限限制的证明。</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textAlignment w:val="auto"/>
        <w:outlineLvl w:val="9"/>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（三）资格审查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怀化市审计局人事科负责按照职位资格条件对报名人员提交的材料进行审查，</w:t>
      </w:r>
      <w:r>
        <w:rPr>
          <w:rFonts w:hint="default" w:ascii="Times New Roman" w:hAnsi="Times New Roman" w:eastAsia="仿宋" w:cs="Times New Roman"/>
          <w:color w:val="000000"/>
          <w:kern w:val="0"/>
          <w:sz w:val="32"/>
          <w:szCs w:val="32"/>
        </w:rPr>
        <w:t>审查合格者</w:t>
      </w:r>
      <w:r>
        <w:rPr>
          <w:rFonts w:hint="default" w:ascii="Times New Roman" w:hAnsi="Times New Roman" w:eastAsia="仿宋" w:cs="Times New Roman"/>
          <w:color w:val="000000"/>
          <w:kern w:val="0"/>
          <w:sz w:val="32"/>
          <w:szCs w:val="32"/>
          <w:lang w:val="en-US" w:eastAsia="zh-CN"/>
        </w:rPr>
        <w:t>可参加笔试</w:t>
      </w:r>
      <w:r>
        <w:rPr>
          <w:rFonts w:hint="default" w:ascii="Times New Roman" w:hAnsi="Times New Roman" w:eastAsia="仿宋" w:cs="Times New Roman"/>
          <w:color w:val="000000"/>
          <w:kern w:val="0"/>
          <w:sz w:val="32"/>
          <w:szCs w:val="32"/>
        </w:rPr>
        <w:t>。</w:t>
      </w:r>
      <w:r>
        <w:rPr>
          <w:rFonts w:hint="default" w:ascii="Times New Roman" w:hAnsi="Times New Roman" w:eastAsia="仿宋_GB2312" w:cs="Times New Roman"/>
          <w:sz w:val="32"/>
          <w:szCs w:val="32"/>
          <w:lang w:val="en-US" w:eastAsia="zh-CN"/>
        </w:rPr>
        <w:t>报告人员所填信息必须真实可靠，否则由此引发的一切后果自负（包括取消资格）。</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textAlignment w:val="auto"/>
        <w:outlineLvl w:val="9"/>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（四）考试</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考试分笔试和面试，均按100分制计算。综合成绩按笔试成绩60%、面试成绩40%的比例计算。按四舍五入保留小数点后两位。综合成绩相同的，按笔试成绩进行排名。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笔试</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笔试开考比例为5∶1，报名人数未达到笔试开考最低比例的，因工作需要，经市公务员主管部门批准，可适当降低开考比例或核减选调计划。</w:t>
      </w:r>
      <w:r>
        <w:rPr>
          <w:rFonts w:hint="eastAsia" w:ascii="Times New Roman" w:hAnsi="Times New Roman" w:eastAsia="仿宋_GB2312" w:cs="Times New Roman"/>
          <w:sz w:val="32"/>
          <w:szCs w:val="32"/>
          <w:lang w:val="en-US" w:eastAsia="zh-CN"/>
        </w:rPr>
        <w:t>按选调岗位分别</w:t>
      </w:r>
      <w:r>
        <w:rPr>
          <w:rFonts w:hint="default" w:ascii="Times New Roman" w:hAnsi="Times New Roman" w:eastAsia="仿宋_GB2312" w:cs="Times New Roman"/>
          <w:sz w:val="32"/>
          <w:szCs w:val="32"/>
          <w:lang w:val="en-US" w:eastAsia="zh-CN"/>
        </w:rPr>
        <w:t>测试审计业务能力、依法行政能力和文字综合能力。笔试时间、地点另行通知。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面试</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面试开考比例为3∶1。根据笔试成绩从高分到低分确定参加面试人选。面试主要测试履行职位职责所要求的基本素质和能力。面试时间、地点另行通知。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textAlignment w:val="auto"/>
        <w:outlineLvl w:val="9"/>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（五）体检与考察</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根据综合成绩从高分到低分，按选调人数1∶1比例确定体检人选。体检标准和有关要求按照《公务员录用体检通用标准（试行）》、《公务员录用体检操作手册（试行）》执行。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体检合格即确定考察对象。考察内容主要包括德、能、勤、绩、廉等方面的现实表现及报考资格条件。考察环节发现相关证明材料弄虚作假的，直接取消选调资格。</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体检、考察不合格或出现放弃人选时，由选调单位决定是否递补，并向市公务员主管部门报告。如果递补，按综合成绩从高分到低分依次递补。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textAlignment w:val="auto"/>
        <w:outlineLvl w:val="9"/>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（六）公示</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考察合格，经怀化市审计局党组研究，确定拟选调人员并进行公示，公示期为5个工作日。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textAlignment w:val="auto"/>
        <w:outlineLvl w:val="9"/>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（七）试用和调动</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公示无异议后，拟选调对象试用期3个月，由怀化市审计局与拟选调对象所在单位办理试用手续。试用期满且合格者按相关规定程序办理调动手续，不合格的返回原工作单位。</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其他事项</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调入人员的</w:t>
      </w:r>
      <w:r>
        <w:rPr>
          <w:rFonts w:hint="eastAsia" w:ascii="Times New Roman" w:hAnsi="Times New Roman" w:eastAsia="仿宋_GB2312" w:cs="Times New Roman"/>
          <w:sz w:val="32"/>
          <w:szCs w:val="32"/>
          <w:lang w:eastAsia="zh-CN"/>
        </w:rPr>
        <w:t>职务</w:t>
      </w:r>
      <w:r>
        <w:rPr>
          <w:rFonts w:hint="default" w:ascii="Times New Roman" w:hAnsi="Times New Roman" w:eastAsia="仿宋_GB2312" w:cs="Times New Roman"/>
          <w:sz w:val="32"/>
          <w:szCs w:val="32"/>
        </w:rPr>
        <w:t>职级按报名时的</w:t>
      </w:r>
      <w:r>
        <w:rPr>
          <w:rFonts w:hint="eastAsia" w:ascii="Times New Roman" w:hAnsi="Times New Roman" w:eastAsia="仿宋_GB2312" w:cs="Times New Roman"/>
          <w:sz w:val="32"/>
          <w:szCs w:val="32"/>
          <w:lang w:eastAsia="zh-CN"/>
        </w:rPr>
        <w:t>职务</w:t>
      </w:r>
      <w:r>
        <w:rPr>
          <w:rFonts w:hint="default" w:ascii="Times New Roman" w:hAnsi="Times New Roman" w:eastAsia="仿宋_GB2312" w:cs="Times New Roman"/>
          <w:sz w:val="32"/>
          <w:szCs w:val="32"/>
        </w:rPr>
        <w:t>职级确认，在选调过程中晋升的</w:t>
      </w:r>
      <w:r>
        <w:rPr>
          <w:rFonts w:hint="eastAsia" w:ascii="Times New Roman" w:hAnsi="Times New Roman" w:eastAsia="仿宋_GB2312" w:cs="Times New Roman"/>
          <w:sz w:val="32"/>
          <w:szCs w:val="32"/>
          <w:lang w:eastAsia="zh-CN"/>
        </w:rPr>
        <w:t>职务</w:t>
      </w:r>
      <w:r>
        <w:rPr>
          <w:rFonts w:hint="default" w:ascii="Times New Roman" w:hAnsi="Times New Roman" w:eastAsia="仿宋_GB2312" w:cs="Times New Roman"/>
          <w:sz w:val="32"/>
          <w:szCs w:val="32"/>
        </w:rPr>
        <w:t>职级不予认可。</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参加公开选调人员要严格遵守组织人事工作纪律，如有违反有关规定或弄虚作假的，一经查实，取消其参考资格，并按有关规定严肃处理。</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3、经本次公开选调进入市审计局之后，最低服务年限为5年。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其他未尽事宜由怀化市审计局公开选调工作领导小组研究解释。</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公务员公开选调工作由怀化市公务员主管部门负责综合管理和监督检查，本次公开选调全程接受社会各界监督，对违规违纪者按照有关规定进行处理。</w:t>
      </w:r>
      <w:r>
        <w:rPr>
          <w:rFonts w:hint="default" w:ascii="Times New Roman" w:hAnsi="Times New Roman" w:eastAsia="仿宋_GB2312" w:cs="Times New Roman"/>
          <w:sz w:val="32"/>
          <w:szCs w:val="32"/>
          <w:lang w:val="en-US" w:eastAsia="zh-CN"/>
        </w:rPr>
        <w:t>监督电话：0745</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2711321（市纪委监察委派驻市财政局纪检监察组）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附</w:t>
      </w:r>
      <w:r>
        <w:rPr>
          <w:rFonts w:hint="default" w:ascii="Times New Roman" w:hAnsi="Times New Roman" w:eastAsia="仿宋" w:cs="Times New Roman"/>
          <w:color w:val="000000"/>
          <w:kern w:val="0"/>
          <w:sz w:val="32"/>
          <w:szCs w:val="32"/>
          <w:lang w:val="en-US" w:eastAsia="zh-CN"/>
        </w:rPr>
        <w:t>件</w:t>
      </w:r>
      <w:r>
        <w:rPr>
          <w:rFonts w:hint="default" w:ascii="Times New Roman" w:hAnsi="Times New Roman" w:eastAsia="仿宋" w:cs="Times New Roman"/>
          <w:color w:val="000000"/>
          <w:kern w:val="0"/>
          <w:sz w:val="32"/>
          <w:szCs w:val="32"/>
        </w:rPr>
        <w:t>：怀化市审计局公开选调</w:t>
      </w:r>
      <w:r>
        <w:rPr>
          <w:rFonts w:hint="default" w:ascii="Times New Roman" w:hAnsi="Times New Roman" w:eastAsia="仿宋" w:cs="Times New Roman"/>
          <w:color w:val="000000"/>
          <w:kern w:val="0"/>
          <w:sz w:val="32"/>
          <w:szCs w:val="32"/>
          <w:lang w:val="en-US" w:eastAsia="zh-CN"/>
        </w:rPr>
        <w:t>工作人员</w:t>
      </w:r>
      <w:r>
        <w:rPr>
          <w:rFonts w:hint="default" w:ascii="Times New Roman" w:hAnsi="Times New Roman" w:eastAsia="仿宋" w:cs="Times New Roman"/>
          <w:color w:val="000000"/>
          <w:kern w:val="0"/>
          <w:sz w:val="32"/>
          <w:szCs w:val="32"/>
        </w:rPr>
        <w:t>报名表</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4617" w:firstLineChars="1443"/>
        <w:jc w:val="both"/>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怀化市审计局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257" w:firstLineChars="1643"/>
        <w:jc w:val="both"/>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lang w:val="en-US" w:eastAsia="zh-CN"/>
        </w:rPr>
        <w:t>2020</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000000"/>
          <w:kern w:val="0"/>
          <w:sz w:val="32"/>
          <w:szCs w:val="32"/>
          <w:lang w:val="en-US" w:eastAsia="zh-CN"/>
        </w:rPr>
        <w:t>4</w:t>
      </w:r>
      <w:r>
        <w:rPr>
          <w:rFonts w:hint="default" w:ascii="Times New Roman" w:hAnsi="Times New Roman" w:eastAsia="仿宋" w:cs="Times New Roman"/>
          <w:color w:val="000000"/>
          <w:kern w:val="0"/>
          <w:sz w:val="32"/>
          <w:szCs w:val="32"/>
        </w:rPr>
        <w:t>月</w:t>
      </w:r>
      <w:r>
        <w:rPr>
          <w:rFonts w:hint="eastAsia" w:ascii="Times New Roman" w:hAnsi="Times New Roman" w:eastAsia="仿宋" w:cs="Times New Roman"/>
          <w:color w:val="000000"/>
          <w:kern w:val="0"/>
          <w:sz w:val="32"/>
          <w:szCs w:val="32"/>
          <w:lang w:val="en-US" w:eastAsia="zh-CN"/>
        </w:rPr>
        <w:t>20</w:t>
      </w:r>
      <w:r>
        <w:rPr>
          <w:rFonts w:hint="default" w:ascii="Times New Roman" w:hAnsi="Times New Roman" w:eastAsia="仿宋" w:cs="Times New Roman"/>
          <w:color w:val="000000"/>
          <w:kern w:val="0"/>
          <w:sz w:val="32"/>
          <w:szCs w:val="32"/>
        </w:rPr>
        <w:t xml:space="preserve">日 </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br w:type="page"/>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黑体" w:cs="Times New Roman"/>
          <w:color w:val="000000"/>
          <w:kern w:val="0"/>
          <w:sz w:val="32"/>
          <w:szCs w:val="32"/>
          <w:lang w:eastAsia="zh-CN"/>
        </w:rPr>
      </w:pPr>
      <w:r>
        <w:rPr>
          <w:rFonts w:hint="default" w:ascii="Times New Roman" w:hAnsi="Times New Roman" w:eastAsia="黑体" w:cs="Times New Roman"/>
          <w:color w:val="000000"/>
          <w:kern w:val="0"/>
          <w:sz w:val="32"/>
          <w:szCs w:val="32"/>
        </w:rPr>
        <w:t>附件</w:t>
      </w:r>
      <w:r>
        <w:rPr>
          <w:rFonts w:hint="default" w:ascii="Times New Roman" w:hAnsi="Times New Roman" w:eastAsia="黑体"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怀化市审计局公开选调工作人员报名表</w:t>
      </w:r>
    </w:p>
    <w:p>
      <w:pPr>
        <w:keepNext w:val="0"/>
        <w:keepLines w:val="0"/>
        <w:pageBreakBefore w:val="0"/>
        <w:widowControl w:val="0"/>
        <w:kinsoku/>
        <w:wordWrap/>
        <w:overflowPunct/>
        <w:topLinePunct w:val="0"/>
        <w:autoSpaceDE/>
        <w:autoSpaceDN/>
        <w:bidi w:val="0"/>
        <w:adjustRightInd/>
        <w:snapToGrid/>
        <w:spacing w:line="560" w:lineRule="exact"/>
        <w:ind w:left="0" w:leftChars="-95" w:hanging="199" w:hangingChars="83"/>
        <w:jc w:val="both"/>
        <w:textAlignment w:val="auto"/>
        <w:rPr>
          <w:rFonts w:hint="eastAsia" w:ascii="方正小标宋简体" w:hAnsi="方正小标宋简体" w:eastAsia="方正小标宋简体" w:cs="方正小标宋简体"/>
          <w:b w:val="0"/>
          <w:bCs w:val="0"/>
          <w:color w:val="000000"/>
          <w:kern w:val="0"/>
          <w:sz w:val="24"/>
        </w:rPr>
      </w:pPr>
      <w:r>
        <w:rPr>
          <w:rFonts w:hint="eastAsia" w:ascii="方正小标宋简体" w:hAnsi="方正小标宋简体" w:eastAsia="方正小标宋简体" w:cs="方正小标宋简体"/>
          <w:b w:val="0"/>
          <w:bCs w:val="0"/>
          <w:color w:val="000000"/>
          <w:kern w:val="0"/>
          <w:sz w:val="24"/>
        </w:rPr>
        <w:t xml:space="preserve">报名序号：  </w:t>
      </w:r>
      <w:r>
        <w:rPr>
          <w:rFonts w:hint="eastAsia" w:ascii="方正小标宋简体" w:hAnsi="方正小标宋简体" w:eastAsia="方正小标宋简体" w:cs="方正小标宋简体"/>
          <w:b w:val="0"/>
          <w:bCs w:val="0"/>
          <w:color w:val="000000"/>
          <w:kern w:val="0"/>
          <w:sz w:val="24"/>
          <w:lang w:val="en-US" w:eastAsia="zh-CN"/>
        </w:rPr>
        <w:t xml:space="preserve">             报考岗位：                   填报日期：</w:t>
      </w:r>
      <w:r>
        <w:rPr>
          <w:rFonts w:hint="eastAsia" w:ascii="方正小标宋简体" w:hAnsi="方正小标宋简体" w:eastAsia="方正小标宋简体" w:cs="方正小标宋简体"/>
          <w:b w:val="0"/>
          <w:bCs w:val="0"/>
          <w:color w:val="000000"/>
          <w:kern w:val="0"/>
          <w:sz w:val="24"/>
        </w:rPr>
        <w:t xml:space="preserve">  </w:t>
      </w:r>
    </w:p>
    <w:tbl>
      <w:tblPr>
        <w:tblStyle w:val="3"/>
        <w:tblW w:w="9136" w:type="dxa"/>
        <w:jc w:val="center"/>
        <w:tblLayout w:type="fixed"/>
        <w:tblCellMar>
          <w:top w:w="0" w:type="dxa"/>
          <w:left w:w="108" w:type="dxa"/>
          <w:bottom w:w="0" w:type="dxa"/>
          <w:right w:w="108" w:type="dxa"/>
        </w:tblCellMar>
      </w:tblPr>
      <w:tblGrid>
        <w:gridCol w:w="960"/>
        <w:gridCol w:w="1006"/>
        <w:gridCol w:w="273"/>
        <w:gridCol w:w="960"/>
        <w:gridCol w:w="236"/>
        <w:gridCol w:w="480"/>
        <w:gridCol w:w="470"/>
        <w:gridCol w:w="255"/>
        <w:gridCol w:w="236"/>
        <w:gridCol w:w="1005"/>
        <w:gridCol w:w="236"/>
        <w:gridCol w:w="1335"/>
        <w:gridCol w:w="1684"/>
      </w:tblGrid>
      <w:tr>
        <w:tblPrEx>
          <w:tblCellMar>
            <w:top w:w="0" w:type="dxa"/>
            <w:left w:w="108" w:type="dxa"/>
            <w:bottom w:w="0" w:type="dxa"/>
            <w:right w:w="108" w:type="dxa"/>
          </w:tblCellMar>
        </w:tblPrEx>
        <w:trPr>
          <w:trHeight w:val="611"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姓  名</w:t>
            </w:r>
          </w:p>
        </w:tc>
        <w:tc>
          <w:tcPr>
            <w:tcW w:w="1279"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bookmarkStart w:id="0" w:name="_GoBack"/>
            <w:bookmarkEnd w:id="0"/>
          </w:p>
        </w:tc>
        <w:tc>
          <w:tcPr>
            <w:tcW w:w="96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性  别</w:t>
            </w:r>
          </w:p>
        </w:tc>
        <w:tc>
          <w:tcPr>
            <w:tcW w:w="1186"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496"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出生年月</w:t>
            </w: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571"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684"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照片</w:t>
            </w:r>
          </w:p>
        </w:tc>
      </w:tr>
      <w:tr>
        <w:tblPrEx>
          <w:tblCellMar>
            <w:top w:w="0" w:type="dxa"/>
            <w:left w:w="108" w:type="dxa"/>
            <w:bottom w:w="0" w:type="dxa"/>
            <w:right w:w="108" w:type="dxa"/>
          </w:tblCellMar>
        </w:tblPrEx>
        <w:trPr>
          <w:trHeight w:val="628"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民  族</w:t>
            </w:r>
          </w:p>
        </w:tc>
        <w:tc>
          <w:tcPr>
            <w:tcW w:w="1279"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96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籍  贯</w:t>
            </w:r>
          </w:p>
        </w:tc>
        <w:tc>
          <w:tcPr>
            <w:tcW w:w="1186"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496"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lang w:val="en-US" w:eastAsia="zh-CN"/>
              </w:rPr>
              <w:t>健康</w:t>
            </w:r>
            <w:r>
              <w:rPr>
                <w:rFonts w:hint="default" w:ascii="Times New Roman" w:hAnsi="Times New Roman" w:cs="Times New Roman" w:eastAsiaTheme="majorEastAsia"/>
                <w:color w:val="000000"/>
                <w:kern w:val="0"/>
                <w:sz w:val="24"/>
                <w:szCs w:val="24"/>
              </w:rPr>
              <w:t>状况</w:t>
            </w:r>
          </w:p>
        </w:tc>
        <w:tc>
          <w:tcPr>
            <w:tcW w:w="1571"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684"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eastAsiaTheme="majorEastAsia"/>
                <w:color w:val="000000"/>
                <w:kern w:val="0"/>
                <w:sz w:val="24"/>
                <w:szCs w:val="24"/>
              </w:rPr>
            </w:pPr>
          </w:p>
        </w:tc>
      </w:tr>
      <w:tr>
        <w:tblPrEx>
          <w:tblCellMar>
            <w:top w:w="0" w:type="dxa"/>
            <w:left w:w="108" w:type="dxa"/>
            <w:bottom w:w="0" w:type="dxa"/>
            <w:right w:w="108" w:type="dxa"/>
          </w:tblCellMar>
        </w:tblPrEx>
        <w:trPr>
          <w:trHeight w:val="644"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入  党</w:t>
            </w: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时  间</w:t>
            </w:r>
          </w:p>
        </w:tc>
        <w:tc>
          <w:tcPr>
            <w:tcW w:w="1279"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96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参加工作时间</w:t>
            </w:r>
          </w:p>
        </w:tc>
        <w:tc>
          <w:tcPr>
            <w:tcW w:w="1186"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496" w:type="dxa"/>
            <w:gridSpan w:val="3"/>
            <w:tcBorders>
              <w:top w:val="single" w:color="000000" w:sz="4" w:space="0"/>
              <w:left w:val="nil"/>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联系电话</w:t>
            </w:r>
          </w:p>
        </w:tc>
        <w:tc>
          <w:tcPr>
            <w:tcW w:w="1571"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684"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eastAsiaTheme="majorEastAsia"/>
                <w:color w:val="000000"/>
                <w:kern w:val="0"/>
                <w:sz w:val="24"/>
                <w:szCs w:val="24"/>
              </w:rPr>
            </w:pPr>
          </w:p>
        </w:tc>
      </w:tr>
      <w:tr>
        <w:tblPrEx>
          <w:tblCellMar>
            <w:top w:w="0" w:type="dxa"/>
            <w:left w:w="108" w:type="dxa"/>
            <w:bottom w:w="0" w:type="dxa"/>
            <w:right w:w="108" w:type="dxa"/>
          </w:tblCellMar>
        </w:tblPrEx>
        <w:trPr>
          <w:trHeight w:val="644"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lang w:val="en-US" w:eastAsia="zh-CN"/>
              </w:rPr>
            </w:pPr>
            <w:r>
              <w:rPr>
                <w:rFonts w:hint="default" w:ascii="Times New Roman" w:hAnsi="Times New Roman" w:cs="Times New Roman" w:eastAsiaTheme="majorEastAsia"/>
                <w:color w:val="000000"/>
                <w:kern w:val="0"/>
                <w:sz w:val="24"/>
                <w:szCs w:val="24"/>
                <w:lang w:val="en-US" w:eastAsia="zh-CN"/>
              </w:rPr>
              <w:t>任现职级时间</w:t>
            </w:r>
          </w:p>
        </w:tc>
        <w:tc>
          <w:tcPr>
            <w:tcW w:w="2239"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441"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lang w:val="en-US" w:eastAsia="zh-CN"/>
              </w:rPr>
            </w:pPr>
            <w:r>
              <w:rPr>
                <w:rFonts w:hint="default" w:ascii="Times New Roman" w:hAnsi="Times New Roman" w:cs="Times New Roman" w:eastAsiaTheme="majorEastAsia"/>
                <w:color w:val="000000"/>
                <w:kern w:val="0"/>
                <w:sz w:val="24"/>
                <w:szCs w:val="24"/>
                <w:lang w:val="en-US" w:eastAsia="zh-CN"/>
              </w:rPr>
              <w:t>身份证号码</w:t>
            </w:r>
          </w:p>
        </w:tc>
        <w:tc>
          <w:tcPr>
            <w:tcW w:w="2812"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684"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eastAsiaTheme="majorEastAsia"/>
                <w:color w:val="000000"/>
                <w:kern w:val="0"/>
                <w:sz w:val="24"/>
                <w:szCs w:val="24"/>
              </w:rPr>
            </w:pPr>
          </w:p>
        </w:tc>
      </w:tr>
      <w:tr>
        <w:tblPrEx>
          <w:tblCellMar>
            <w:top w:w="0" w:type="dxa"/>
            <w:left w:w="108" w:type="dxa"/>
            <w:bottom w:w="0" w:type="dxa"/>
            <w:right w:w="108" w:type="dxa"/>
          </w:tblCellMar>
        </w:tblPrEx>
        <w:trPr>
          <w:trHeight w:val="628" w:hRule="atLeast"/>
          <w:jc w:val="center"/>
        </w:trPr>
        <w:tc>
          <w:tcPr>
            <w:tcW w:w="960"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学  历</w:t>
            </w: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学  位</w:t>
            </w:r>
          </w:p>
        </w:tc>
        <w:tc>
          <w:tcPr>
            <w:tcW w:w="1279"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全日制</w:t>
            </w: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教  育</w:t>
            </w:r>
          </w:p>
        </w:tc>
        <w:tc>
          <w:tcPr>
            <w:tcW w:w="2146"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496"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毕业院校系及专业</w:t>
            </w:r>
          </w:p>
        </w:tc>
        <w:tc>
          <w:tcPr>
            <w:tcW w:w="3255"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r>
      <w:tr>
        <w:tblPrEx>
          <w:tblCellMar>
            <w:top w:w="0" w:type="dxa"/>
            <w:left w:w="108" w:type="dxa"/>
            <w:bottom w:w="0" w:type="dxa"/>
            <w:right w:w="108" w:type="dxa"/>
          </w:tblCellMar>
        </w:tblPrEx>
        <w:trPr>
          <w:trHeight w:val="155" w:hRule="atLeast"/>
          <w:jc w:val="center"/>
        </w:trPr>
        <w:tc>
          <w:tcPr>
            <w:tcW w:w="96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eastAsiaTheme="majorEastAsia"/>
                <w:color w:val="000000"/>
                <w:kern w:val="0"/>
                <w:sz w:val="24"/>
                <w:szCs w:val="24"/>
              </w:rPr>
            </w:pPr>
          </w:p>
        </w:tc>
        <w:tc>
          <w:tcPr>
            <w:tcW w:w="1279"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在  职</w:t>
            </w:r>
          </w:p>
          <w:p>
            <w:pPr>
              <w:keepNext w:val="0"/>
              <w:keepLines w:val="0"/>
              <w:pageBreakBefore w:val="0"/>
              <w:widowControl w:val="0"/>
              <w:kinsoku/>
              <w:wordWrap/>
              <w:overflowPunct/>
              <w:topLinePunct w:val="0"/>
              <w:autoSpaceDE/>
              <w:autoSpaceDN/>
              <w:bidi w:val="0"/>
              <w:adjustRightInd/>
              <w:snapToGrid/>
              <w:spacing w:line="155"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教  育</w:t>
            </w:r>
          </w:p>
        </w:tc>
        <w:tc>
          <w:tcPr>
            <w:tcW w:w="2146"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496"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155"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毕业院校系及专业</w:t>
            </w:r>
          </w:p>
        </w:tc>
        <w:tc>
          <w:tcPr>
            <w:tcW w:w="3255"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r>
      <w:tr>
        <w:tblPrEx>
          <w:tblCellMar>
            <w:top w:w="0" w:type="dxa"/>
            <w:left w:w="108" w:type="dxa"/>
            <w:bottom w:w="0" w:type="dxa"/>
            <w:right w:w="108" w:type="dxa"/>
          </w:tblCellMar>
        </w:tblPrEx>
        <w:trPr>
          <w:trHeight w:val="644" w:hRule="atLeast"/>
          <w:jc w:val="center"/>
        </w:trPr>
        <w:tc>
          <w:tcPr>
            <w:tcW w:w="223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工作单位及职务</w:t>
            </w:r>
          </w:p>
        </w:tc>
        <w:tc>
          <w:tcPr>
            <w:tcW w:w="6897" w:type="dxa"/>
            <w:gridSpan w:val="10"/>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r>
      <w:tr>
        <w:tblPrEx>
          <w:tblCellMar>
            <w:top w:w="0" w:type="dxa"/>
            <w:left w:w="108" w:type="dxa"/>
            <w:bottom w:w="0" w:type="dxa"/>
            <w:right w:w="108" w:type="dxa"/>
          </w:tblCellMar>
        </w:tblPrEx>
        <w:trPr>
          <w:trHeight w:val="645" w:hRule="atLeast"/>
          <w:jc w:val="center"/>
        </w:trPr>
        <w:tc>
          <w:tcPr>
            <w:tcW w:w="3915" w:type="dxa"/>
            <w:gridSpan w:val="6"/>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具有公务员（参公）身份登记时间</w:t>
            </w:r>
          </w:p>
        </w:tc>
        <w:tc>
          <w:tcPr>
            <w:tcW w:w="5221" w:type="dxa"/>
            <w:gridSpan w:val="7"/>
            <w:tcBorders>
              <w:top w:val="single" w:color="000000"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r>
      <w:tr>
        <w:tblPrEx>
          <w:tblCellMar>
            <w:top w:w="0" w:type="dxa"/>
            <w:left w:w="108" w:type="dxa"/>
            <w:bottom w:w="0" w:type="dxa"/>
            <w:right w:w="108" w:type="dxa"/>
          </w:tblCellMar>
        </w:tblPrEx>
        <w:trPr>
          <w:trHeight w:val="6328" w:hRule="atLeast"/>
          <w:jc w:val="center"/>
        </w:trPr>
        <w:tc>
          <w:tcPr>
            <w:tcW w:w="96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简</w:t>
            </w: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历</w:t>
            </w:r>
          </w:p>
        </w:tc>
        <w:tc>
          <w:tcPr>
            <w:tcW w:w="8176" w:type="dxa"/>
            <w:gridSpan w:val="12"/>
            <w:tcBorders>
              <w:top w:val="single" w:color="auto"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r>
      <w:tr>
        <w:tblPrEx>
          <w:tblCellMar>
            <w:top w:w="0" w:type="dxa"/>
            <w:left w:w="108" w:type="dxa"/>
            <w:bottom w:w="0" w:type="dxa"/>
            <w:right w:w="108" w:type="dxa"/>
          </w:tblCellMar>
        </w:tblPrEx>
        <w:trPr>
          <w:trHeight w:val="1310" w:hRule="atLeast"/>
          <w:jc w:val="center"/>
        </w:trPr>
        <w:tc>
          <w:tcPr>
            <w:tcW w:w="96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近三年考核</w:t>
            </w: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sz w:val="24"/>
                <w:szCs w:val="24"/>
              </w:rPr>
              <w:t>情况</w:t>
            </w:r>
          </w:p>
        </w:tc>
        <w:tc>
          <w:tcPr>
            <w:tcW w:w="8176" w:type="dxa"/>
            <w:gridSpan w:val="12"/>
            <w:tcBorders>
              <w:top w:val="single" w:color="auto"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both"/>
              <w:textAlignment w:val="auto"/>
              <w:rPr>
                <w:rFonts w:hint="default" w:ascii="Times New Roman" w:hAnsi="Times New Roman" w:cs="Times New Roman" w:eastAsiaTheme="majorEastAsia"/>
                <w:color w:val="000000"/>
                <w:kern w:val="0"/>
                <w:sz w:val="24"/>
                <w:szCs w:val="24"/>
              </w:rPr>
            </w:pPr>
          </w:p>
        </w:tc>
      </w:tr>
      <w:tr>
        <w:tblPrEx>
          <w:tblCellMar>
            <w:top w:w="0" w:type="dxa"/>
            <w:left w:w="108" w:type="dxa"/>
            <w:bottom w:w="0" w:type="dxa"/>
            <w:right w:w="108" w:type="dxa"/>
          </w:tblCellMar>
        </w:tblPrEx>
        <w:trPr>
          <w:trHeight w:val="738" w:hRule="atLeast"/>
          <w:jc w:val="center"/>
        </w:trPr>
        <w:tc>
          <w:tcPr>
            <w:tcW w:w="960" w:type="dxa"/>
            <w:vMerge w:val="restart"/>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家庭</w:t>
            </w: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主要</w:t>
            </w: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成员</w:t>
            </w: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及主</w:t>
            </w: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要社</w:t>
            </w: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会关</w:t>
            </w: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系</w:t>
            </w:r>
          </w:p>
        </w:tc>
        <w:tc>
          <w:tcPr>
            <w:tcW w:w="100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称谓</w:t>
            </w:r>
          </w:p>
        </w:tc>
        <w:tc>
          <w:tcPr>
            <w:tcW w:w="14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姓  名</w:t>
            </w:r>
          </w:p>
        </w:tc>
        <w:tc>
          <w:tcPr>
            <w:tcW w:w="144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出生年月</w:t>
            </w:r>
          </w:p>
        </w:tc>
        <w:tc>
          <w:tcPr>
            <w:tcW w:w="12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政治面貌</w:t>
            </w:r>
          </w:p>
        </w:tc>
        <w:tc>
          <w:tcPr>
            <w:tcW w:w="3019"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工作单位及职务</w:t>
            </w:r>
          </w:p>
        </w:tc>
      </w:tr>
      <w:tr>
        <w:tblPrEx>
          <w:tblCellMar>
            <w:top w:w="0" w:type="dxa"/>
            <w:left w:w="108" w:type="dxa"/>
            <w:bottom w:w="0" w:type="dxa"/>
            <w:right w:w="108" w:type="dxa"/>
          </w:tblCellMar>
        </w:tblPrEx>
        <w:trPr>
          <w:trHeight w:val="680" w:hRule="atLeast"/>
          <w:jc w:val="center"/>
        </w:trPr>
        <w:tc>
          <w:tcPr>
            <w:tcW w:w="960"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eastAsiaTheme="majorEastAsia"/>
                <w:color w:val="000000"/>
                <w:kern w:val="0"/>
                <w:sz w:val="24"/>
                <w:szCs w:val="24"/>
              </w:rPr>
            </w:pPr>
          </w:p>
        </w:tc>
        <w:tc>
          <w:tcPr>
            <w:tcW w:w="100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4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44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3019"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r>
      <w:tr>
        <w:tblPrEx>
          <w:tblCellMar>
            <w:top w:w="0" w:type="dxa"/>
            <w:left w:w="108" w:type="dxa"/>
            <w:bottom w:w="0" w:type="dxa"/>
            <w:right w:w="108" w:type="dxa"/>
          </w:tblCellMar>
        </w:tblPrEx>
        <w:trPr>
          <w:trHeight w:val="680" w:hRule="atLeast"/>
          <w:jc w:val="center"/>
        </w:trPr>
        <w:tc>
          <w:tcPr>
            <w:tcW w:w="960"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eastAsiaTheme="majorEastAsia"/>
                <w:color w:val="000000"/>
                <w:kern w:val="0"/>
                <w:sz w:val="24"/>
                <w:szCs w:val="24"/>
              </w:rPr>
            </w:pPr>
          </w:p>
        </w:tc>
        <w:tc>
          <w:tcPr>
            <w:tcW w:w="100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4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44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3019"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r>
      <w:tr>
        <w:tblPrEx>
          <w:tblCellMar>
            <w:top w:w="0" w:type="dxa"/>
            <w:left w:w="108" w:type="dxa"/>
            <w:bottom w:w="0" w:type="dxa"/>
            <w:right w:w="108" w:type="dxa"/>
          </w:tblCellMar>
        </w:tblPrEx>
        <w:trPr>
          <w:trHeight w:val="680" w:hRule="atLeast"/>
          <w:jc w:val="center"/>
        </w:trPr>
        <w:tc>
          <w:tcPr>
            <w:tcW w:w="960"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eastAsiaTheme="majorEastAsia"/>
                <w:color w:val="000000"/>
                <w:kern w:val="0"/>
                <w:sz w:val="24"/>
                <w:szCs w:val="24"/>
              </w:rPr>
            </w:pPr>
          </w:p>
        </w:tc>
        <w:tc>
          <w:tcPr>
            <w:tcW w:w="100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4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44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3019"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r>
      <w:tr>
        <w:tblPrEx>
          <w:tblCellMar>
            <w:top w:w="0" w:type="dxa"/>
            <w:left w:w="108" w:type="dxa"/>
            <w:bottom w:w="0" w:type="dxa"/>
            <w:right w:w="108" w:type="dxa"/>
          </w:tblCellMar>
        </w:tblPrEx>
        <w:trPr>
          <w:trHeight w:val="680" w:hRule="atLeast"/>
          <w:jc w:val="center"/>
        </w:trPr>
        <w:tc>
          <w:tcPr>
            <w:tcW w:w="960"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eastAsiaTheme="majorEastAsia"/>
                <w:color w:val="000000"/>
                <w:kern w:val="0"/>
                <w:sz w:val="24"/>
                <w:szCs w:val="24"/>
              </w:rPr>
            </w:pPr>
          </w:p>
        </w:tc>
        <w:tc>
          <w:tcPr>
            <w:tcW w:w="100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4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44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3019"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r>
      <w:tr>
        <w:tblPrEx>
          <w:tblCellMar>
            <w:top w:w="0" w:type="dxa"/>
            <w:left w:w="108" w:type="dxa"/>
            <w:bottom w:w="0" w:type="dxa"/>
            <w:right w:w="108" w:type="dxa"/>
          </w:tblCellMar>
        </w:tblPrEx>
        <w:trPr>
          <w:trHeight w:val="680" w:hRule="atLeast"/>
          <w:jc w:val="center"/>
        </w:trPr>
        <w:tc>
          <w:tcPr>
            <w:tcW w:w="960"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eastAsiaTheme="majorEastAsia"/>
                <w:color w:val="000000"/>
                <w:kern w:val="0"/>
                <w:sz w:val="24"/>
                <w:szCs w:val="24"/>
              </w:rPr>
            </w:pPr>
          </w:p>
        </w:tc>
        <w:tc>
          <w:tcPr>
            <w:tcW w:w="100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4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44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3019"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r>
      <w:tr>
        <w:tblPrEx>
          <w:tblCellMar>
            <w:top w:w="0" w:type="dxa"/>
            <w:left w:w="108" w:type="dxa"/>
            <w:bottom w:w="0" w:type="dxa"/>
            <w:right w:w="108" w:type="dxa"/>
          </w:tblCellMar>
        </w:tblPrEx>
        <w:trPr>
          <w:trHeight w:val="680" w:hRule="atLeast"/>
          <w:jc w:val="center"/>
        </w:trPr>
        <w:tc>
          <w:tcPr>
            <w:tcW w:w="960"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eastAsiaTheme="majorEastAsia"/>
                <w:color w:val="000000"/>
                <w:kern w:val="0"/>
                <w:sz w:val="24"/>
                <w:szCs w:val="24"/>
              </w:rPr>
            </w:pPr>
          </w:p>
        </w:tc>
        <w:tc>
          <w:tcPr>
            <w:tcW w:w="100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4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44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3019"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r>
      <w:tr>
        <w:tblPrEx>
          <w:tblCellMar>
            <w:top w:w="0" w:type="dxa"/>
            <w:left w:w="108" w:type="dxa"/>
            <w:bottom w:w="0" w:type="dxa"/>
            <w:right w:w="108" w:type="dxa"/>
          </w:tblCellMar>
        </w:tblPrEx>
        <w:trPr>
          <w:trHeight w:val="680" w:hRule="atLeast"/>
          <w:jc w:val="center"/>
        </w:trPr>
        <w:tc>
          <w:tcPr>
            <w:tcW w:w="960"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eastAsiaTheme="majorEastAsia"/>
                <w:color w:val="000000"/>
                <w:kern w:val="0"/>
                <w:sz w:val="24"/>
                <w:szCs w:val="24"/>
              </w:rPr>
            </w:pPr>
          </w:p>
        </w:tc>
        <w:tc>
          <w:tcPr>
            <w:tcW w:w="1006" w:type="dxa"/>
            <w:tcBorders>
              <w:top w:val="single" w:color="auto" w:sz="4" w:space="0"/>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469" w:type="dxa"/>
            <w:gridSpan w:val="3"/>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441" w:type="dxa"/>
            <w:gridSpan w:val="4"/>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1241" w:type="dxa"/>
            <w:gridSpan w:val="2"/>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c>
          <w:tcPr>
            <w:tcW w:w="3019" w:type="dxa"/>
            <w:gridSpan w:val="2"/>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p>
        </w:tc>
      </w:tr>
      <w:tr>
        <w:tblPrEx>
          <w:tblCellMar>
            <w:top w:w="0" w:type="dxa"/>
            <w:left w:w="108" w:type="dxa"/>
            <w:bottom w:w="0" w:type="dxa"/>
            <w:right w:w="108" w:type="dxa"/>
          </w:tblCellMar>
        </w:tblPrEx>
        <w:trPr>
          <w:trHeight w:val="2348" w:hRule="atLeast"/>
          <w:jc w:val="center"/>
        </w:trPr>
        <w:tc>
          <w:tcPr>
            <w:tcW w:w="96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所在</w:t>
            </w: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单位</w:t>
            </w: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意见</w:t>
            </w:r>
          </w:p>
        </w:tc>
        <w:tc>
          <w:tcPr>
            <w:tcW w:w="8176" w:type="dxa"/>
            <w:gridSpan w:val="12"/>
            <w:tcBorders>
              <w:top w:val="single" w:color="auto"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right"/>
              <w:textAlignment w:val="auto"/>
              <w:rPr>
                <w:rFonts w:hint="default" w:ascii="Times New Roman" w:hAnsi="Times New Roman" w:cs="Times New Roman"/>
                <w:color w:val="000000"/>
                <w:kern w:val="0"/>
                <w:sz w:val="24"/>
              </w:rPr>
            </w:pPr>
          </w:p>
          <w:p>
            <w:pPr>
              <w:keepNext w:val="0"/>
              <w:keepLines w:val="0"/>
              <w:pageBreakBefore w:val="0"/>
              <w:widowControl w:val="0"/>
              <w:kinsoku/>
              <w:wordWrap/>
              <w:overflowPunct/>
              <w:topLinePunct w:val="0"/>
              <w:autoSpaceDE/>
              <w:autoSpaceDN/>
              <w:bidi w:val="0"/>
              <w:adjustRightInd/>
              <w:snapToGrid/>
              <w:spacing w:line="300" w:lineRule="atLeast"/>
              <w:jc w:val="right"/>
              <w:textAlignment w:val="auto"/>
              <w:rPr>
                <w:rFonts w:hint="default" w:ascii="Times New Roman" w:hAnsi="Times New Roman" w:cs="Times New Roman"/>
                <w:color w:val="000000"/>
                <w:kern w:val="0"/>
                <w:sz w:val="24"/>
              </w:rPr>
            </w:pPr>
          </w:p>
          <w:p>
            <w:pPr>
              <w:keepNext w:val="0"/>
              <w:keepLines w:val="0"/>
              <w:pageBreakBefore w:val="0"/>
              <w:widowControl w:val="0"/>
              <w:kinsoku/>
              <w:wordWrap/>
              <w:overflowPunct/>
              <w:topLinePunct w:val="0"/>
              <w:autoSpaceDE/>
              <w:autoSpaceDN/>
              <w:bidi w:val="0"/>
              <w:adjustRightInd/>
              <w:snapToGrid/>
              <w:spacing w:line="300" w:lineRule="atLeast"/>
              <w:jc w:val="right"/>
              <w:textAlignment w:val="auto"/>
              <w:rPr>
                <w:rFonts w:hint="default" w:ascii="Times New Roman" w:hAnsi="Times New Roman" w:cs="Times New Roman"/>
                <w:color w:val="000000"/>
                <w:kern w:val="0"/>
                <w:sz w:val="24"/>
              </w:rPr>
            </w:pPr>
          </w:p>
          <w:p>
            <w:pPr>
              <w:keepNext w:val="0"/>
              <w:keepLines w:val="0"/>
              <w:pageBreakBefore w:val="0"/>
              <w:widowControl w:val="0"/>
              <w:kinsoku/>
              <w:wordWrap/>
              <w:overflowPunct/>
              <w:topLinePunct w:val="0"/>
              <w:autoSpaceDE/>
              <w:autoSpaceDN/>
              <w:bidi w:val="0"/>
              <w:adjustRightInd/>
              <w:snapToGrid/>
              <w:spacing w:line="300" w:lineRule="atLeast"/>
              <w:jc w:val="right"/>
              <w:textAlignment w:val="auto"/>
              <w:rPr>
                <w:rFonts w:hint="default" w:ascii="Times New Roman" w:hAnsi="Times New Roman" w:cs="Times New Roman"/>
                <w:color w:val="000000"/>
                <w:kern w:val="0"/>
                <w:sz w:val="24"/>
              </w:rPr>
            </w:pPr>
          </w:p>
          <w:p>
            <w:pPr>
              <w:keepNext w:val="0"/>
              <w:keepLines w:val="0"/>
              <w:pageBreakBefore w:val="0"/>
              <w:widowControl w:val="0"/>
              <w:kinsoku/>
              <w:wordWrap/>
              <w:overflowPunct/>
              <w:topLinePunct w:val="0"/>
              <w:autoSpaceDE/>
              <w:autoSpaceDN/>
              <w:bidi w:val="0"/>
              <w:adjustRightInd/>
              <w:snapToGrid/>
              <w:spacing w:line="300" w:lineRule="atLeast"/>
              <w:jc w:val="right"/>
              <w:textAlignment w:val="auto"/>
              <w:rPr>
                <w:rFonts w:hint="default" w:ascii="Times New Roman" w:hAnsi="Times New Roman" w:cs="Times New Roman"/>
                <w:color w:val="000000"/>
                <w:kern w:val="0"/>
                <w:sz w:val="24"/>
              </w:rPr>
            </w:pPr>
          </w:p>
          <w:p>
            <w:pPr>
              <w:keepNext w:val="0"/>
              <w:keepLines w:val="0"/>
              <w:pageBreakBefore w:val="0"/>
              <w:widowControl w:val="0"/>
              <w:kinsoku/>
              <w:wordWrap/>
              <w:overflowPunct/>
              <w:topLinePunct w:val="0"/>
              <w:autoSpaceDE/>
              <w:autoSpaceDN/>
              <w:bidi w:val="0"/>
              <w:adjustRightInd/>
              <w:snapToGrid/>
              <w:spacing w:line="300" w:lineRule="atLeast"/>
              <w:jc w:val="right"/>
              <w:textAlignment w:val="auto"/>
              <w:rPr>
                <w:rFonts w:hint="default" w:ascii="Times New Roman" w:hAnsi="Times New Roman" w:cs="Times New Roman"/>
                <w:color w:val="000000"/>
                <w:kern w:val="0"/>
                <w:sz w:val="24"/>
              </w:rPr>
            </w:pPr>
          </w:p>
          <w:p>
            <w:pPr>
              <w:keepNext w:val="0"/>
              <w:keepLines w:val="0"/>
              <w:pageBreakBefore w:val="0"/>
              <w:widowControl w:val="0"/>
              <w:kinsoku/>
              <w:wordWrap w:val="0"/>
              <w:overflowPunct/>
              <w:topLinePunct w:val="0"/>
              <w:autoSpaceDE/>
              <w:autoSpaceDN/>
              <w:bidi w:val="0"/>
              <w:adjustRightInd/>
              <w:snapToGrid/>
              <w:spacing w:line="300" w:lineRule="atLeast"/>
              <w:jc w:val="right"/>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（盖章）</w:t>
            </w:r>
            <w:r>
              <w:rPr>
                <w:rFonts w:hint="default" w:ascii="Times New Roman" w:hAnsi="Times New Roman" w:cs="Times New Roman"/>
                <w:color w:val="000000"/>
                <w:kern w:val="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tLeast"/>
              <w:jc w:val="right"/>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 xml:space="preserve">        </w:t>
            </w:r>
            <w:r>
              <w:rPr>
                <w:rFonts w:hint="default" w:ascii="Times New Roman" w:hAnsi="Times New Roman" w:cs="Times New Roman"/>
                <w:color w:val="000000"/>
                <w:kern w:val="0"/>
                <w:sz w:val="24"/>
              </w:rPr>
              <w:t xml:space="preserve">        </w:t>
            </w:r>
          </w:p>
          <w:p>
            <w:pPr>
              <w:keepNext w:val="0"/>
              <w:keepLines w:val="0"/>
              <w:pageBreakBefore w:val="0"/>
              <w:widowControl w:val="0"/>
              <w:kinsoku/>
              <w:wordWrap w:val="0"/>
              <w:overflowPunct/>
              <w:topLinePunct w:val="0"/>
              <w:autoSpaceDE/>
              <w:autoSpaceDN/>
              <w:bidi w:val="0"/>
              <w:adjustRightInd/>
              <w:snapToGrid/>
              <w:spacing w:line="300" w:lineRule="atLeast"/>
              <w:jc w:val="right"/>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xml:space="preserve"> 年 </w:t>
            </w:r>
            <w:r>
              <w:rPr>
                <w:rFonts w:hint="default" w:ascii="Times New Roman" w:hAnsi="Times New Roman" w:cs="Times New Roman"/>
                <w:color w:val="000000"/>
                <w:kern w:val="0"/>
                <w:sz w:val="24"/>
                <w:lang w:val="en-US" w:eastAsia="zh-CN"/>
              </w:rPr>
              <w:t xml:space="preserve"> </w:t>
            </w:r>
            <w:r>
              <w:rPr>
                <w:rFonts w:hint="default" w:ascii="Times New Roman" w:hAnsi="Times New Roman" w:cs="Times New Roman"/>
                <w:color w:val="000000"/>
                <w:kern w:val="0"/>
                <w:sz w:val="24"/>
              </w:rPr>
              <w:t xml:space="preserve"> 月 </w:t>
            </w:r>
            <w:r>
              <w:rPr>
                <w:rFonts w:hint="default" w:ascii="Times New Roman" w:hAnsi="Times New Roman" w:cs="Times New Roman"/>
                <w:color w:val="000000"/>
                <w:kern w:val="0"/>
                <w:sz w:val="24"/>
                <w:lang w:val="en-US" w:eastAsia="zh-CN"/>
              </w:rPr>
              <w:t xml:space="preserve"> </w:t>
            </w:r>
            <w:r>
              <w:rPr>
                <w:rFonts w:hint="default" w:ascii="Times New Roman" w:hAnsi="Times New Roman" w:cs="Times New Roman"/>
                <w:color w:val="000000"/>
                <w:kern w:val="0"/>
                <w:sz w:val="24"/>
              </w:rPr>
              <w:t xml:space="preserve">  日</w:t>
            </w:r>
            <w:r>
              <w:rPr>
                <w:rFonts w:hint="default" w:ascii="Times New Roman" w:hAnsi="Times New Roman" w:cs="Times New Roman"/>
                <w:color w:val="000000"/>
                <w:kern w:val="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tLeast"/>
              <w:jc w:val="right"/>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color w:val="000000"/>
                <w:kern w:val="0"/>
                <w:sz w:val="24"/>
              </w:rPr>
              <w:t xml:space="preserve">   </w:t>
            </w:r>
          </w:p>
        </w:tc>
      </w:tr>
      <w:tr>
        <w:tblPrEx>
          <w:tblCellMar>
            <w:top w:w="0" w:type="dxa"/>
            <w:left w:w="108" w:type="dxa"/>
            <w:bottom w:w="0" w:type="dxa"/>
            <w:right w:w="108" w:type="dxa"/>
          </w:tblCellMar>
        </w:tblPrEx>
        <w:trPr>
          <w:trHeight w:val="2241" w:hRule="atLeast"/>
          <w:jc w:val="center"/>
        </w:trPr>
        <w:tc>
          <w:tcPr>
            <w:tcW w:w="96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资格</w:t>
            </w: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审查</w:t>
            </w: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意见</w:t>
            </w:r>
          </w:p>
        </w:tc>
        <w:tc>
          <w:tcPr>
            <w:tcW w:w="8176" w:type="dxa"/>
            <w:gridSpan w:val="12"/>
            <w:tcBorders>
              <w:top w:val="single" w:color="auto"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tLeast"/>
              <w:jc w:val="right"/>
              <w:textAlignment w:val="auto"/>
              <w:rPr>
                <w:rFonts w:hint="default" w:ascii="Times New Roman" w:hAnsi="Times New Roman" w:cs="Times New Roman"/>
                <w:color w:val="000000"/>
                <w:kern w:val="0"/>
                <w:sz w:val="24"/>
              </w:rPr>
            </w:pPr>
          </w:p>
          <w:p>
            <w:pPr>
              <w:keepNext w:val="0"/>
              <w:keepLines w:val="0"/>
              <w:pageBreakBefore w:val="0"/>
              <w:widowControl w:val="0"/>
              <w:kinsoku/>
              <w:wordWrap/>
              <w:overflowPunct/>
              <w:topLinePunct w:val="0"/>
              <w:autoSpaceDE/>
              <w:autoSpaceDN/>
              <w:bidi w:val="0"/>
              <w:adjustRightInd/>
              <w:snapToGrid/>
              <w:spacing w:line="300" w:lineRule="atLeast"/>
              <w:jc w:val="right"/>
              <w:textAlignment w:val="auto"/>
              <w:rPr>
                <w:rFonts w:hint="default" w:ascii="Times New Roman" w:hAnsi="Times New Roman" w:cs="Times New Roman"/>
                <w:color w:val="000000"/>
                <w:kern w:val="0"/>
                <w:sz w:val="24"/>
              </w:rPr>
            </w:pPr>
          </w:p>
          <w:p>
            <w:pPr>
              <w:keepNext w:val="0"/>
              <w:keepLines w:val="0"/>
              <w:pageBreakBefore w:val="0"/>
              <w:widowControl w:val="0"/>
              <w:kinsoku/>
              <w:wordWrap/>
              <w:overflowPunct/>
              <w:topLinePunct w:val="0"/>
              <w:autoSpaceDE/>
              <w:autoSpaceDN/>
              <w:bidi w:val="0"/>
              <w:adjustRightInd/>
              <w:snapToGrid/>
              <w:spacing w:line="300" w:lineRule="atLeast"/>
              <w:jc w:val="right"/>
              <w:textAlignment w:val="auto"/>
              <w:rPr>
                <w:rFonts w:hint="default" w:ascii="Times New Roman" w:hAnsi="Times New Roman" w:cs="Times New Roman"/>
                <w:color w:val="000000"/>
                <w:kern w:val="0"/>
                <w:sz w:val="24"/>
              </w:rPr>
            </w:pPr>
          </w:p>
          <w:p>
            <w:pPr>
              <w:keepNext w:val="0"/>
              <w:keepLines w:val="0"/>
              <w:pageBreakBefore w:val="0"/>
              <w:widowControl w:val="0"/>
              <w:kinsoku/>
              <w:wordWrap/>
              <w:overflowPunct/>
              <w:topLinePunct w:val="0"/>
              <w:autoSpaceDE/>
              <w:autoSpaceDN/>
              <w:bidi w:val="0"/>
              <w:adjustRightInd/>
              <w:snapToGrid/>
              <w:spacing w:line="300" w:lineRule="atLeast"/>
              <w:jc w:val="right"/>
              <w:textAlignment w:val="auto"/>
              <w:rPr>
                <w:rFonts w:hint="default" w:ascii="Times New Roman" w:hAnsi="Times New Roman" w:cs="Times New Roman"/>
                <w:color w:val="000000"/>
                <w:kern w:val="0"/>
                <w:sz w:val="24"/>
              </w:rPr>
            </w:pPr>
          </w:p>
          <w:p>
            <w:pPr>
              <w:keepNext w:val="0"/>
              <w:keepLines w:val="0"/>
              <w:pageBreakBefore w:val="0"/>
              <w:widowControl w:val="0"/>
              <w:kinsoku/>
              <w:wordWrap/>
              <w:overflowPunct/>
              <w:topLinePunct w:val="0"/>
              <w:autoSpaceDE/>
              <w:autoSpaceDN/>
              <w:bidi w:val="0"/>
              <w:adjustRightInd/>
              <w:snapToGrid/>
              <w:spacing w:line="300" w:lineRule="atLeast"/>
              <w:jc w:val="right"/>
              <w:textAlignment w:val="auto"/>
              <w:rPr>
                <w:rFonts w:hint="default" w:ascii="Times New Roman" w:hAnsi="Times New Roman" w:cs="Times New Roman"/>
                <w:color w:val="000000"/>
                <w:kern w:val="0"/>
                <w:sz w:val="24"/>
              </w:rPr>
            </w:pPr>
          </w:p>
          <w:p>
            <w:pPr>
              <w:keepNext w:val="0"/>
              <w:keepLines w:val="0"/>
              <w:pageBreakBefore w:val="0"/>
              <w:widowControl w:val="0"/>
              <w:kinsoku/>
              <w:wordWrap/>
              <w:overflowPunct/>
              <w:topLinePunct w:val="0"/>
              <w:autoSpaceDE/>
              <w:autoSpaceDN/>
              <w:bidi w:val="0"/>
              <w:adjustRightInd/>
              <w:snapToGrid/>
              <w:spacing w:line="300" w:lineRule="atLeast"/>
              <w:jc w:val="right"/>
              <w:textAlignment w:val="auto"/>
              <w:rPr>
                <w:rFonts w:hint="default" w:ascii="Times New Roman" w:hAnsi="Times New Roman" w:cs="Times New Roman"/>
                <w:color w:val="000000"/>
                <w:kern w:val="0"/>
                <w:sz w:val="24"/>
              </w:rPr>
            </w:pPr>
          </w:p>
          <w:p>
            <w:pPr>
              <w:keepNext w:val="0"/>
              <w:keepLines w:val="0"/>
              <w:pageBreakBefore w:val="0"/>
              <w:widowControl w:val="0"/>
              <w:kinsoku/>
              <w:wordWrap w:val="0"/>
              <w:overflowPunct/>
              <w:topLinePunct w:val="0"/>
              <w:autoSpaceDE/>
              <w:autoSpaceDN/>
              <w:bidi w:val="0"/>
              <w:adjustRightInd/>
              <w:snapToGrid/>
              <w:spacing w:line="300" w:lineRule="atLeast"/>
              <w:jc w:val="right"/>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（盖章）</w:t>
            </w:r>
            <w:r>
              <w:rPr>
                <w:rFonts w:hint="default" w:ascii="Times New Roman" w:hAnsi="Times New Roman" w:cs="Times New Roman"/>
                <w:color w:val="000000"/>
                <w:kern w:val="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tLeast"/>
              <w:jc w:val="right"/>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 xml:space="preserve">        </w:t>
            </w:r>
            <w:r>
              <w:rPr>
                <w:rFonts w:hint="default" w:ascii="Times New Roman" w:hAnsi="Times New Roman" w:cs="Times New Roman"/>
                <w:color w:val="000000"/>
                <w:kern w:val="0"/>
                <w:sz w:val="24"/>
              </w:rPr>
              <w:t xml:space="preserve">        </w:t>
            </w:r>
          </w:p>
          <w:p>
            <w:pPr>
              <w:keepNext w:val="0"/>
              <w:keepLines w:val="0"/>
              <w:pageBreakBefore w:val="0"/>
              <w:widowControl w:val="0"/>
              <w:kinsoku/>
              <w:wordWrap w:val="0"/>
              <w:overflowPunct/>
              <w:topLinePunct w:val="0"/>
              <w:autoSpaceDE/>
              <w:autoSpaceDN/>
              <w:bidi w:val="0"/>
              <w:adjustRightInd/>
              <w:snapToGrid/>
              <w:spacing w:line="300" w:lineRule="atLeast"/>
              <w:jc w:val="right"/>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xml:space="preserve"> 年 </w:t>
            </w:r>
            <w:r>
              <w:rPr>
                <w:rFonts w:hint="default" w:ascii="Times New Roman" w:hAnsi="Times New Roman" w:cs="Times New Roman"/>
                <w:color w:val="000000"/>
                <w:kern w:val="0"/>
                <w:sz w:val="24"/>
                <w:lang w:val="en-US" w:eastAsia="zh-CN"/>
              </w:rPr>
              <w:t xml:space="preserve"> </w:t>
            </w:r>
            <w:r>
              <w:rPr>
                <w:rFonts w:hint="default" w:ascii="Times New Roman" w:hAnsi="Times New Roman" w:cs="Times New Roman"/>
                <w:color w:val="000000"/>
                <w:kern w:val="0"/>
                <w:sz w:val="24"/>
              </w:rPr>
              <w:t xml:space="preserve"> 月 </w:t>
            </w:r>
            <w:r>
              <w:rPr>
                <w:rFonts w:hint="default" w:ascii="Times New Roman" w:hAnsi="Times New Roman" w:cs="Times New Roman"/>
                <w:color w:val="000000"/>
                <w:kern w:val="0"/>
                <w:sz w:val="24"/>
                <w:lang w:val="en-US" w:eastAsia="zh-CN"/>
              </w:rPr>
              <w:t xml:space="preserve"> </w:t>
            </w:r>
            <w:r>
              <w:rPr>
                <w:rFonts w:hint="default" w:ascii="Times New Roman" w:hAnsi="Times New Roman" w:cs="Times New Roman"/>
                <w:color w:val="000000"/>
                <w:kern w:val="0"/>
                <w:sz w:val="24"/>
              </w:rPr>
              <w:t xml:space="preserve">  日</w:t>
            </w:r>
            <w:r>
              <w:rPr>
                <w:rFonts w:hint="default" w:ascii="Times New Roman" w:hAnsi="Times New Roman" w:cs="Times New Roman"/>
                <w:color w:val="000000"/>
                <w:kern w:val="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tLeast"/>
              <w:jc w:val="right"/>
              <w:textAlignment w:val="auto"/>
              <w:rPr>
                <w:rFonts w:hint="default" w:ascii="Times New Roman" w:hAnsi="Times New Roman" w:cs="Times New Roman" w:eastAsiaTheme="majorEastAsia"/>
                <w:color w:val="000000"/>
                <w:kern w:val="0"/>
                <w:sz w:val="24"/>
                <w:szCs w:val="24"/>
              </w:rPr>
            </w:pPr>
            <w:r>
              <w:rPr>
                <w:rFonts w:hint="default" w:ascii="Times New Roman" w:hAnsi="Times New Roman" w:cs="Times New Roman"/>
                <w:color w:val="000000"/>
                <w:kern w:val="0"/>
                <w:sz w:val="24"/>
              </w:rPr>
              <w:t xml:space="preserve">   </w:t>
            </w:r>
          </w:p>
        </w:tc>
      </w:tr>
    </w:tbl>
    <w:p>
      <w:pPr>
        <w:keepNext w:val="0"/>
        <w:keepLines w:val="0"/>
        <w:pageBreakBefore w:val="0"/>
        <w:widowControl w:val="0"/>
        <w:kinsoku/>
        <w:wordWrap/>
        <w:overflowPunct/>
        <w:topLinePunct w:val="0"/>
        <w:autoSpaceDE/>
        <w:autoSpaceDN/>
        <w:bidi w:val="0"/>
        <w:adjustRightInd/>
        <w:snapToGrid/>
        <w:spacing w:line="360" w:lineRule="exact"/>
        <w:ind w:right="-496" w:rightChars="-236"/>
        <w:textAlignment w:val="auto"/>
        <w:rPr>
          <w:rFonts w:hint="default" w:ascii="Times New Roman" w:hAnsi="Times New Roman" w:cs="Times New Roman"/>
        </w:rPr>
      </w:pPr>
      <w:r>
        <w:rPr>
          <w:rFonts w:hint="default" w:ascii="Times New Roman" w:hAnsi="Times New Roman" w:cs="Times New Roman"/>
          <w:color w:val="000000"/>
          <w:szCs w:val="21"/>
        </w:rPr>
        <w:t>注：请按要求</w:t>
      </w:r>
      <w:r>
        <w:rPr>
          <w:rFonts w:hint="default" w:ascii="Times New Roman" w:hAnsi="Times New Roman" w:cs="Times New Roman"/>
          <w:color w:val="000000"/>
          <w:szCs w:val="21"/>
          <w:lang w:val="en-US" w:eastAsia="zh-CN"/>
        </w:rPr>
        <w:t>如实</w:t>
      </w:r>
      <w:r>
        <w:rPr>
          <w:rFonts w:hint="default" w:ascii="Times New Roman" w:hAnsi="Times New Roman" w:cs="Times New Roman"/>
          <w:color w:val="000000"/>
          <w:szCs w:val="21"/>
        </w:rPr>
        <w:t>填写此表后双面打印。</w:t>
      </w:r>
    </w:p>
    <w:sectPr>
      <w:footerReference r:id="rId3" w:type="default"/>
      <w:pgSz w:w="11906" w:h="16838"/>
      <w:pgMar w:top="1701" w:right="1701" w:bottom="1417" w:left="1701" w:header="851" w:footer="85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852D7D"/>
    <w:multiLevelType w:val="singleLevel"/>
    <w:tmpl w:val="D7852D7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B1345"/>
    <w:rsid w:val="03F55862"/>
    <w:rsid w:val="059C349C"/>
    <w:rsid w:val="06B85633"/>
    <w:rsid w:val="07DD2C3A"/>
    <w:rsid w:val="084E5158"/>
    <w:rsid w:val="09C85733"/>
    <w:rsid w:val="0B2550F4"/>
    <w:rsid w:val="10AD09CB"/>
    <w:rsid w:val="128D6A11"/>
    <w:rsid w:val="132356D5"/>
    <w:rsid w:val="15062584"/>
    <w:rsid w:val="19BD216C"/>
    <w:rsid w:val="1A3E0B03"/>
    <w:rsid w:val="1E24417D"/>
    <w:rsid w:val="1E895ECC"/>
    <w:rsid w:val="1F7F61FF"/>
    <w:rsid w:val="206B47A3"/>
    <w:rsid w:val="228B7E90"/>
    <w:rsid w:val="23154FC2"/>
    <w:rsid w:val="2655667C"/>
    <w:rsid w:val="276F6E75"/>
    <w:rsid w:val="29B0757D"/>
    <w:rsid w:val="2BC26A82"/>
    <w:rsid w:val="2D880C85"/>
    <w:rsid w:val="2FBA78BA"/>
    <w:rsid w:val="3008563E"/>
    <w:rsid w:val="310D4139"/>
    <w:rsid w:val="312F552E"/>
    <w:rsid w:val="31B75EAE"/>
    <w:rsid w:val="33DB6A03"/>
    <w:rsid w:val="34760106"/>
    <w:rsid w:val="348E5F5C"/>
    <w:rsid w:val="35295F35"/>
    <w:rsid w:val="37B97B24"/>
    <w:rsid w:val="3C2E0156"/>
    <w:rsid w:val="3C816C85"/>
    <w:rsid w:val="3CF56616"/>
    <w:rsid w:val="3FD51E1B"/>
    <w:rsid w:val="43392F42"/>
    <w:rsid w:val="440E4FD9"/>
    <w:rsid w:val="44DA44DC"/>
    <w:rsid w:val="49805AF6"/>
    <w:rsid w:val="502E30F6"/>
    <w:rsid w:val="5031002B"/>
    <w:rsid w:val="511F21C4"/>
    <w:rsid w:val="51310B54"/>
    <w:rsid w:val="51C821E5"/>
    <w:rsid w:val="52B755CD"/>
    <w:rsid w:val="54182458"/>
    <w:rsid w:val="57E326B5"/>
    <w:rsid w:val="5830439A"/>
    <w:rsid w:val="5B5B1345"/>
    <w:rsid w:val="5C8D78D0"/>
    <w:rsid w:val="622A196C"/>
    <w:rsid w:val="638310C7"/>
    <w:rsid w:val="65FE4E01"/>
    <w:rsid w:val="67036C7D"/>
    <w:rsid w:val="6975708B"/>
    <w:rsid w:val="69D47056"/>
    <w:rsid w:val="6A561417"/>
    <w:rsid w:val="6D3477F9"/>
    <w:rsid w:val="6D3D644B"/>
    <w:rsid w:val="6FE462E7"/>
    <w:rsid w:val="70E72BC3"/>
    <w:rsid w:val="71794DFD"/>
    <w:rsid w:val="72C4442C"/>
    <w:rsid w:val="7629661F"/>
    <w:rsid w:val="777B05E3"/>
    <w:rsid w:val="7B0149DC"/>
    <w:rsid w:val="7B084097"/>
    <w:rsid w:val="7D9A6719"/>
    <w:rsid w:val="7EDB4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2020-04-07T07:08:00Z</dcterms:created>
  <dc:creator>asus</dc:creator>
  <cp:lastModifiedBy>丁明</cp:lastModifiedBy>
  <cp:lastPrinted>2020-04-17T02:29:00Z</cp:lastPrinted>
  <dcterms:modified xsi:type="dcterms:W3CDTF">2020-04-20T01:17:03Z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