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3" w:rsidRPr="00CA0C23" w:rsidRDefault="00CA0C23" w:rsidP="00CA0C23">
      <w:pPr>
        <w:widowControl/>
        <w:shd w:val="clear" w:color="auto" w:fill="FFFFFF"/>
        <w:spacing w:line="444" w:lineRule="atLeast"/>
        <w:jc w:val="left"/>
        <w:rPr>
          <w:rFonts w:ascii="Arial" w:eastAsia="宋体" w:hAnsi="Arial" w:cs="Arial"/>
          <w:color w:val="404040"/>
          <w:kern w:val="0"/>
          <w:sz w:val="22"/>
        </w:rPr>
      </w:pPr>
      <w:r w:rsidRPr="00CA0C23">
        <w:rPr>
          <w:rFonts w:ascii="仿宋_GB2312" w:eastAsia="仿宋_GB2312" w:hAnsi="Arial" w:cs="Arial" w:hint="eastAsia"/>
          <w:b/>
          <w:bCs/>
          <w:color w:val="404040"/>
          <w:kern w:val="0"/>
          <w:sz w:val="25"/>
        </w:rPr>
        <w:t>附件：</w:t>
      </w:r>
    </w:p>
    <w:p w:rsidR="00CA0C23" w:rsidRPr="00CA0C23" w:rsidRDefault="00CA0C23" w:rsidP="00CA0C23">
      <w:pPr>
        <w:widowControl/>
        <w:shd w:val="clear" w:color="auto" w:fill="FFFFFF"/>
        <w:spacing w:line="444" w:lineRule="atLeast"/>
        <w:ind w:firstLine="516"/>
        <w:jc w:val="center"/>
        <w:rPr>
          <w:rFonts w:ascii="Arial" w:eastAsia="宋体" w:hAnsi="Arial" w:cs="Arial"/>
          <w:color w:val="404040"/>
          <w:kern w:val="0"/>
          <w:sz w:val="22"/>
        </w:rPr>
      </w:pPr>
      <w:r w:rsidRPr="00CA0C23">
        <w:rPr>
          <w:rFonts w:ascii="仿宋_GB2312" w:eastAsia="仿宋_GB2312" w:hAnsi="Arial" w:cs="Arial" w:hint="eastAsia"/>
          <w:b/>
          <w:bCs/>
          <w:color w:val="404040"/>
          <w:kern w:val="0"/>
          <w:sz w:val="25"/>
        </w:rPr>
        <w:t>2020年三明市中西医结合医院公开招聘紧缺急需专业技术</w:t>
      </w:r>
    </w:p>
    <w:tbl>
      <w:tblPr>
        <w:tblW w:w="8400" w:type="dxa"/>
        <w:jc w:val="center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480"/>
        <w:gridCol w:w="516"/>
        <w:gridCol w:w="468"/>
        <w:gridCol w:w="1776"/>
        <w:gridCol w:w="864"/>
        <w:gridCol w:w="792"/>
        <w:gridCol w:w="684"/>
        <w:gridCol w:w="564"/>
        <w:gridCol w:w="564"/>
        <w:gridCol w:w="684"/>
      </w:tblGrid>
      <w:tr w:rsidR="00CA0C23" w:rsidRPr="00CA0C23" w:rsidTr="00CA0C23">
        <w:trPr>
          <w:trHeight w:val="288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招聘人数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4"/>
              </w:rPr>
              <w:t>免笔试类型</w:t>
            </w:r>
          </w:p>
        </w:tc>
        <w:tc>
          <w:tcPr>
            <w:tcW w:w="63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岗位资格条件</w:t>
            </w:r>
          </w:p>
        </w:tc>
      </w:tr>
      <w:tr w:rsidR="00CA0C23" w:rsidRPr="00CA0C23" w:rsidTr="00CA0C23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最高年龄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专业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学历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学位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政治</w:t>
            </w: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  面貌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招聘</w:t>
            </w: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  对象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6"/>
              </w:rPr>
              <w:t>其他条件</w:t>
            </w:r>
          </w:p>
        </w:tc>
      </w:tr>
      <w:tr w:rsidR="00CA0C23" w:rsidRPr="00CA0C23" w:rsidTr="00CA0C23">
        <w:trPr>
          <w:trHeight w:val="732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(临床科室)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基础医学类、临床医学类、中医学和中西医结合类、医学技术类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硕士及以上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384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(临床科室)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心理学类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硕士及以上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医学类院校毕业</w:t>
            </w:r>
          </w:p>
        </w:tc>
      </w:tr>
      <w:tr w:rsidR="00CA0C23" w:rsidRPr="00CA0C23" w:rsidTr="00CA0C23">
        <w:trPr>
          <w:trHeight w:val="384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(药剂科)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中药学类、化工与制药类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硕士及以上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876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(临床科室)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临床医学类、中医学、中西医临床医学、中西医结合临床、针灸推拿（学)、针灸学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396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(麻醉科)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临床医学、麻醉学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48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(医技科室)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临床医学、医学影像学（五年）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564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(医技科室)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医学检验、医学检验技术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564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(临床科室)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康复治疗学（四年制）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468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(口腔科)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口腔医学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480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(药剂科)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中药（学）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  <w:tr w:rsidR="00CA0C23" w:rsidRPr="00CA0C23" w:rsidTr="00CA0C23">
        <w:trPr>
          <w:trHeight w:val="396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专业技术人员</w:t>
            </w: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br/>
              <w:t>  (临床科室)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紧缺专业免笔试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护理学类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学士及以上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  <w:r w:rsidRPr="00CA0C23">
              <w:rPr>
                <w:rFonts w:ascii="宋体" w:eastAsia="宋体" w:hAnsi="宋体" w:cs="Arial" w:hint="eastAsia"/>
                <w:color w:val="000000"/>
                <w:kern w:val="0"/>
                <w:sz w:val="14"/>
                <w:szCs w:val="14"/>
              </w:rPr>
              <w:t>应往届毕业生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0C23" w:rsidRPr="00CA0C23" w:rsidRDefault="00CA0C23" w:rsidP="00CA0C2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2"/>
              </w:rPr>
            </w:pPr>
          </w:p>
        </w:tc>
      </w:tr>
    </w:tbl>
    <w:p w:rsidR="00CA0C23" w:rsidRPr="00CA0C23" w:rsidRDefault="00CA0C23" w:rsidP="00CA0C23">
      <w:pPr>
        <w:widowControl/>
        <w:shd w:val="clear" w:color="auto" w:fill="FFFFFF"/>
        <w:spacing w:line="444" w:lineRule="atLeast"/>
        <w:ind w:firstLine="516"/>
        <w:jc w:val="center"/>
        <w:rPr>
          <w:rFonts w:ascii="Arial" w:eastAsia="宋体" w:hAnsi="Arial" w:cs="Arial"/>
          <w:color w:val="404040"/>
          <w:kern w:val="0"/>
          <w:sz w:val="22"/>
        </w:rPr>
      </w:pPr>
      <w:r w:rsidRPr="00CA0C23">
        <w:rPr>
          <w:rFonts w:ascii="仿宋_GB2312" w:eastAsia="仿宋_GB2312" w:hAnsi="Arial" w:cs="Arial" w:hint="eastAsia"/>
          <w:b/>
          <w:bCs/>
          <w:color w:val="FFFFFF"/>
          <w:kern w:val="0"/>
          <w:sz w:val="25"/>
        </w:rPr>
        <w:t>人员岗位信息表</w:t>
      </w:r>
    </w:p>
    <w:p w:rsidR="009D3B2B" w:rsidRDefault="009D3B2B"/>
    <w:sectPr w:rsidR="009D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2B" w:rsidRDefault="009D3B2B" w:rsidP="00CA0C23">
      <w:r>
        <w:separator/>
      </w:r>
    </w:p>
  </w:endnote>
  <w:endnote w:type="continuationSeparator" w:id="1">
    <w:p w:rsidR="009D3B2B" w:rsidRDefault="009D3B2B" w:rsidP="00CA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2B" w:rsidRDefault="009D3B2B" w:rsidP="00CA0C23">
      <w:r>
        <w:separator/>
      </w:r>
    </w:p>
  </w:footnote>
  <w:footnote w:type="continuationSeparator" w:id="1">
    <w:p w:rsidR="009D3B2B" w:rsidRDefault="009D3B2B" w:rsidP="00CA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C23"/>
    <w:rsid w:val="009D3B2B"/>
    <w:rsid w:val="00C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C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C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0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A0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2020-04-20T09:02:00Z</dcterms:created>
  <dcterms:modified xsi:type="dcterms:W3CDTF">2020-04-20T09:02:00Z</dcterms:modified>
</cp:coreProperties>
</file>