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7" w:rightChars="-70"/>
        <w:jc w:val="center"/>
        <w:rPr>
          <w:rFonts w:eastAsia="华文中宋"/>
          <w:bCs/>
          <w:sz w:val="36"/>
          <w:szCs w:val="36"/>
        </w:rPr>
      </w:pPr>
      <w:bookmarkStart w:id="0" w:name="_GoBack"/>
      <w:bookmarkEnd w:id="0"/>
      <w:r>
        <w:rPr>
          <w:rFonts w:hint="eastAsia" w:eastAsia="华文中宋"/>
          <w:bCs/>
          <w:sz w:val="36"/>
          <w:szCs w:val="36"/>
        </w:rPr>
        <w:t>柳州市鱼峰区人民法院报名登记表</w:t>
      </w:r>
    </w:p>
    <w:tbl>
      <w:tblPr>
        <w:tblStyle w:val="4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"/>
        <w:gridCol w:w="720"/>
        <w:gridCol w:w="300"/>
        <w:gridCol w:w="780"/>
        <w:gridCol w:w="125"/>
        <w:gridCol w:w="660"/>
        <w:gridCol w:w="115"/>
        <w:gridCol w:w="258"/>
        <w:gridCol w:w="282"/>
        <w:gridCol w:w="695"/>
        <w:gridCol w:w="516"/>
        <w:gridCol w:w="49"/>
        <w:gridCol w:w="720"/>
        <w:gridCol w:w="39"/>
        <w:gridCol w:w="116"/>
        <w:gridCol w:w="925"/>
        <w:gridCol w:w="5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姓    名</w:t>
            </w: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性    别</w:t>
            </w:r>
          </w:p>
        </w:tc>
        <w:tc>
          <w:tcPr>
            <w:tcW w:w="1849" w:type="dxa"/>
            <w:gridSpan w:val="5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restart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 用 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出生日期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民    族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籍    贯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参加工作时间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出 生 地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政治面貌</w:t>
            </w:r>
          </w:p>
        </w:tc>
        <w:tc>
          <w:tcPr>
            <w:tcW w:w="1938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417" w:type="dxa"/>
            <w:gridSpan w:val="7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position w:val="6"/>
                <w:sz w:val="28"/>
              </w:rPr>
              <w:t>入党（团）日期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现学历</w:t>
            </w:r>
          </w:p>
        </w:tc>
        <w:tc>
          <w:tcPr>
            <w:tcW w:w="1565" w:type="dxa"/>
            <w:gridSpan w:val="3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5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健康状况</w:t>
            </w:r>
          </w:p>
        </w:tc>
        <w:tc>
          <w:tcPr>
            <w:tcW w:w="1324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婚姻状况</w:t>
            </w:r>
          </w:p>
        </w:tc>
        <w:tc>
          <w:tcPr>
            <w:tcW w:w="1440" w:type="dxa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应聘岗位</w:t>
            </w:r>
          </w:p>
        </w:tc>
        <w:tc>
          <w:tcPr>
            <w:tcW w:w="3480" w:type="dxa"/>
            <w:gridSpan w:val="9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报名时间</w:t>
            </w:r>
          </w:p>
        </w:tc>
        <w:tc>
          <w:tcPr>
            <w:tcW w:w="1980" w:type="dxa"/>
            <w:gridSpan w:val="2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是否有法律资格证书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  <w:szCs w:val="28"/>
              </w:rPr>
              <w:t>取得何种法律资格证书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学历</w:t>
            </w:r>
            <w:r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  <w:t>学位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1440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  <w:t>学历学位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在职教育</w:t>
            </w:r>
          </w:p>
        </w:tc>
        <w:tc>
          <w:tcPr>
            <w:tcW w:w="1440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现工作单位及职务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住    址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联系电话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身份证号码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个人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简历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（从高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中时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开始）</w:t>
            </w:r>
          </w:p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560" w:type="dxa"/>
            <w:gridSpan w:val="16"/>
          </w:tcPr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8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获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奖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及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证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书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情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况</w:t>
            </w:r>
          </w:p>
        </w:tc>
        <w:tc>
          <w:tcPr>
            <w:tcW w:w="8302" w:type="dxa"/>
            <w:gridSpan w:val="18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家及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成会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员关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8"/>
              </w:rPr>
              <w:t>以系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称谓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  名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30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sz w:val="28"/>
              </w:rPr>
              <w:t>政治面貌</w:t>
            </w: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本人签名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exact"/>
        <w:ind w:left="357" w:leftChars="-171" w:hanging="716" w:hangingChars="25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说明：1.相片为小2寸免冠彩照（不要用红底）。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“家庭主要成员”栏主要填写报名人员的配偶、子女和父母的有关情况。去世的，也要如实填写，包括姓名、政治面貌和原工作单位及职务，并在职务后面注明“已去世”；离异或再婚的，子女要在职务后面注明是“与前妻(夫)所生”还是“与现妻(夫)所生”或“现妻(夫)带来”、     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4.本表应如实填写；双面打印。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6"/>
    <w:rsid w:val="00884326"/>
    <w:rsid w:val="00F16241"/>
    <w:rsid w:val="02AC1A05"/>
    <w:rsid w:val="52C90CE3"/>
    <w:rsid w:val="7B8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576</Characters>
  <Lines>4</Lines>
  <Paragraphs>1</Paragraphs>
  <TotalTime>1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2018-01-18T03:47:00Z</dcterms:created>
  <dc:creator>admin</dc:creator>
  <cp:lastModifiedBy>Ayumi Hamasaki </cp:lastModifiedBy>
  <dcterms:modified xsi:type="dcterms:W3CDTF">2020-04-09T06:48:32Z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