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spacing w:before="0" w:beforeAutospacing="0" w:after="0" w:afterAutospacing="0" w:line="435" w:lineRule="atLeast"/>
        <w:jc w:val="center"/>
        <w:rPr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6"/>
          <w:szCs w:val="36"/>
          <w:shd w:val="clear" w:color="auto" w:fill="FFFFFF"/>
        </w:rPr>
        <w:t>曲靖市人民政府办公室</w:t>
      </w:r>
      <w:r>
        <w:rPr>
          <w:rStyle w:val="6"/>
          <w:rFonts w:hint="eastAsia" w:ascii="方正黑体_GBK" w:hAnsi="方正黑体_GBK" w:eastAsia="方正黑体_GBK" w:cs="方正黑体_GBK"/>
          <w:b w:val="0"/>
          <w:color w:val="333333"/>
          <w:spacing w:val="8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8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514"/>
    <w:rsid w:val="00161C4C"/>
    <w:rsid w:val="001B03F8"/>
    <w:rsid w:val="00296804"/>
    <w:rsid w:val="002B35AC"/>
    <w:rsid w:val="004F3358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E1F27CF"/>
    <w:rsid w:val="0EB11ACF"/>
    <w:rsid w:val="0F3B66CA"/>
    <w:rsid w:val="18473A11"/>
    <w:rsid w:val="19C263A6"/>
    <w:rsid w:val="218C5714"/>
    <w:rsid w:val="2A8A6F9F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C5A4ACA"/>
    <w:rsid w:val="66D24F6A"/>
    <w:rsid w:val="68B9055D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6">
    <w:name w:val="Strong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279</Words>
  <Characters>1596</Characters>
  <Lines>13</Lines>
  <Paragraphs>3</Paragraphs>
  <TotalTime>22</TotalTime>
  <ScaleCrop>false</ScaleCrop>
  <LinksUpToDate>false</LinksUpToDate>
  <CharactersWithSpaces>1872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雷</cp:lastModifiedBy>
  <cp:lastPrinted>2020-04-03T06:53:00Z</cp:lastPrinted>
  <dcterms:modified xsi:type="dcterms:W3CDTF">2020-04-03T09:11:57Z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