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bdr w:val="none" w:color="auto" w:sz="0" w:space="0"/>
        </w:rPr>
      </w:pPr>
      <w:r>
        <w:rPr>
          <w:rFonts w:ascii="黑体" w:hAnsi="宋体" w:eastAsia="黑体" w:cs="黑体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附表</w:t>
      </w:r>
      <w:r>
        <w:rPr>
          <w:rFonts w:hint="eastAsia" w:ascii="黑体" w:hAnsi="宋体" w:eastAsia="黑体" w:cs="黑体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</w:t>
      </w:r>
      <w:r>
        <w:rPr>
          <w:rFonts w:ascii="方正小标宋_GBK" w:hAnsi="方正小标宋_GBK" w:eastAsia="方正小标宋_GBK" w:cs="方正小标宋_GBK"/>
          <w:i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  <w:r>
        <w:rPr>
          <w:bdr w:val="none" w:color="auto" w:sz="0" w:space="0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/>
          <w:bdr w:val="none" w:color="auto" w:sz="0" w:space="0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40" w:firstLineChars="100"/>
        <w:jc w:val="both"/>
      </w:pPr>
      <w:r>
        <w:rPr>
          <w:bdr w:val="none" w:color="auto" w:sz="0" w:space="0"/>
        </w:rPr>
        <w:t>　海南医学院第一附属医院公开招聘报名表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  <w:r>
        <w:rPr>
          <w:bdr w:val="none" w:color="auto" w:sz="0" w:space="0"/>
        </w:rPr>
        <w:t>　　</w:t>
      </w:r>
      <w:r>
        <w:rPr>
          <w:rStyle w:val="5"/>
          <w:bdr w:val="none" w:color="auto" w:sz="0" w:space="0"/>
        </w:rPr>
        <w:t>备注：博士26人，硕士及以上31人，合计57人</w:t>
      </w:r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102"/>
        <w:gridCol w:w="1155"/>
        <w:gridCol w:w="681"/>
        <w:gridCol w:w="219"/>
        <w:gridCol w:w="1305"/>
        <w:gridCol w:w="1149"/>
        <w:gridCol w:w="576"/>
        <w:gridCol w:w="864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4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4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4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专业、毕业时间及院校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专业、毕业时间及院校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联系地址及E-mail</w:t>
            </w:r>
          </w:p>
        </w:tc>
        <w:tc>
          <w:tcPr>
            <w:tcW w:w="81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81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56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从调剂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1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80"/>
        <w:jc w:val="both"/>
        <w:rPr>
          <w:rFonts w:hint="eastAsia" w:ascii="微软雅黑" w:hAnsi="微软雅黑" w:eastAsia="微软雅黑" w:cs="微软雅黑"/>
          <w:i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个人签名：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1662"/>
    <w:rsid w:val="22E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2020-04-07T02:36:00Z</dcterms:created>
  <dc:creator>（干 Λ 干）</dc:creator>
  <cp:lastModifiedBy>（干 Λ 干）</cp:lastModifiedBy>
  <dcterms:modified xsi:type="dcterms:W3CDTF">2020-04-07T02:38:00Z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