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莘县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聘社区工作者报名表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21"/>
          <w:szCs w:val="21"/>
          <w:lang w:val="en-US" w:eastAsia="zh-CN"/>
        </w:rPr>
      </w:pPr>
    </w:p>
    <w:tbl>
      <w:tblPr>
        <w:tblStyle w:val="5"/>
        <w:tblW w:w="93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庭成员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1．本人所提供的各类信息真实有效。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2．本人自愿服从组织安排任职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664" w:firstLineChars="2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（党组）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负责人签字：                       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章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县委组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织部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核意见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（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pacing w:val="1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年    月 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0C0C0C"/>
          <w:spacing w:val="1"/>
          <w:kern w:val="0"/>
          <w:sz w:val="24"/>
          <w:szCs w:val="2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出生年月等填写格式为1990.01；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2.籍贯填写到具体村（社区）；3.人员类型根据公告中的选拔范围填写；4.学习工作简历从初中写起；5</w:t>
      </w:r>
      <w:r>
        <w:rPr>
          <w:rFonts w:hint="eastAsia" w:ascii="仿宋_GB2312" w:hAnsi="仿宋_GB2312" w:eastAsia="仿宋_GB2312" w:cs="仿宋_GB2312"/>
          <w:sz w:val="24"/>
          <w:szCs w:val="24"/>
        </w:rPr>
        <w:t>.本表正反打印，一式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两份</w:t>
      </w:r>
      <w:r>
        <w:rPr>
          <w:rFonts w:hint="eastAsia" w:ascii="仿宋_GB2312" w:hAnsi="仿宋_GB2312" w:eastAsia="仿宋_GB2312" w:cs="仿宋_GB2312"/>
          <w:sz w:val="24"/>
          <w:szCs w:val="24"/>
        </w:rPr>
        <w:t>，同时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24"/>
          <w:szCs w:val="24"/>
        </w:rPr>
        <w:t>电子版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5244"/>
    <w:rsid w:val="3B0D5244"/>
    <w:rsid w:val="60E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2020-04-04T02:16:00Z</dcterms:created>
  <dc:creator>Everything</dc:creator>
  <cp:lastModifiedBy>杜慧文</cp:lastModifiedBy>
  <dcterms:modified xsi:type="dcterms:W3CDTF">2020-04-07T00:54:00Z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