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济南济北经济开发区管委会</w:t>
      </w:r>
    </w:p>
    <w:p>
      <w:pPr>
        <w:spacing w:after="156" w:afterLines="50"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第二阶段公开选聘成绩及拟录用人员公示</w:t>
      </w:r>
    </w:p>
    <w:p>
      <w:pPr>
        <w:spacing w:line="360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</w:t>
      </w:r>
      <w:r>
        <w:rPr>
          <w:rFonts w:hint="eastAsia" w:ascii="仿宋_GB2312" w:hAnsi="仿宋" w:eastAsia="仿宋_GB2312" w:cs="仿宋"/>
          <w:sz w:val="32"/>
          <w:szCs w:val="32"/>
        </w:rPr>
        <w:t>济南济北经济开发区管委会第二阶段公开选聘公告</w:t>
      </w:r>
      <w:r>
        <w:rPr>
          <w:rFonts w:hint="eastAsia" w:ascii="仿宋_GB2312" w:eastAsia="仿宋_GB2312"/>
          <w:sz w:val="32"/>
          <w:szCs w:val="32"/>
        </w:rPr>
        <w:t>》规定，经</w:t>
      </w:r>
      <w:r>
        <w:rPr>
          <w:rFonts w:hint="eastAsia" w:ascii="仿宋_GB2312" w:hAnsi="仿宋" w:eastAsia="仿宋_GB2312" w:cs="仿宋"/>
          <w:sz w:val="32"/>
          <w:szCs w:val="32"/>
        </w:rPr>
        <w:t>济北经济开发区管委会</w:t>
      </w:r>
      <w:r>
        <w:rPr>
          <w:rFonts w:hint="eastAsia" w:ascii="仿宋_GB2312" w:eastAsia="仿宋_GB2312"/>
          <w:sz w:val="32"/>
          <w:szCs w:val="32"/>
        </w:rPr>
        <w:t>公开竞聘工作专班研究通过，现将选聘成绩及拟录用人员进行公示（见附表）。公示期限3天，自2020年4月1日至2020年4月3日。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对拟录用人员如发现有影响录用的情况或问题，可在公示期内进行反映。反映问题要实事求是，并告知真实姓名。对线索不清的匿名举报，不予受理。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受理电话：17686830287</w:t>
      </w: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附：第二阶段公开选聘成绩及拟录用人员表</w:t>
      </w: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济北经济开发区管委会公开竞聘工作专班</w:t>
      </w: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2020年4月1日</w:t>
      </w: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spacing w:line="360" w:lineRule="auto"/>
        <w:ind w:right="-907" w:rightChars="-432" w:firstLine="440" w:firstLineChars="1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第二阶段公开选聘成绩及拟录用人员表</w:t>
      </w:r>
    </w:p>
    <w:tbl>
      <w:tblPr>
        <w:tblStyle w:val="7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60"/>
        <w:gridCol w:w="1365"/>
        <w:gridCol w:w="1395"/>
        <w:gridCol w:w="1247"/>
        <w:gridCol w:w="1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考试号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笔试分数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面试分数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001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370125********7064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80.50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93.40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88.24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002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370911********4042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74.00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88.40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82.64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003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370125********3043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75.00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91.00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84.60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004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370125********8520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75.00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87.70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82.62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370125********0020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70.50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28.20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007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372323********3021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74.50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86.80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81.88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370125********1943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86.50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91.00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89.20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370125********0049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68.50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90.00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81.40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372321********0861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71.00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86.20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80.12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370725********1004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85.00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93.60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90.16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370125********6308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68.50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87.40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79.84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370125********4949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69.00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89.60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81.36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370125********0021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75.00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87.60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82.56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370125********6638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84.00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93.80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89.88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370125********7429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78.00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92.00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86.40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370125********0014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72.00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92.20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84.12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370125********7036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86.50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93.40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90.64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370105********373X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73.50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95.60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86.76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370125********0056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73.00 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87.00 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81.40 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371425********3210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92.20 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86.92 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370125********1611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82.00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92.80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88.48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370125********0539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89.20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85.12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370125********6616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75.00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93.40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86.04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370125********1914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94.60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88.36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370125********0519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87.60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84.16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371321********3421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77.00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91.60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85.76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370125********1237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78.00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89.40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84.84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370125********0059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81.00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93.60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88.56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370125********5612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82.00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92.80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88.48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040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370125********236X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78.00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87.40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83.64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042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370125********3019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76.00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86.40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82.24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043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370125********094X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81.00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90.20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86.52 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拟录用</w:t>
            </w:r>
          </w:p>
        </w:tc>
      </w:tr>
    </w:tbl>
    <w:p>
      <w:pPr>
        <w:spacing w:line="360" w:lineRule="auto"/>
        <w:ind w:right="-907" w:rightChars="-432"/>
        <w:jc w:val="center"/>
        <w:rPr>
          <w:rFonts w:ascii="黑体" w:hAnsi="黑体" w:eastAsia="黑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F"/>
    <w:rsid w:val="0005730B"/>
    <w:rsid w:val="000D4AF0"/>
    <w:rsid w:val="0011078F"/>
    <w:rsid w:val="001469B2"/>
    <w:rsid w:val="00233190"/>
    <w:rsid w:val="002B0241"/>
    <w:rsid w:val="002B7498"/>
    <w:rsid w:val="00327ADD"/>
    <w:rsid w:val="003A384B"/>
    <w:rsid w:val="004B0D0A"/>
    <w:rsid w:val="0053350C"/>
    <w:rsid w:val="005934CF"/>
    <w:rsid w:val="006524E5"/>
    <w:rsid w:val="00656B6C"/>
    <w:rsid w:val="006E331E"/>
    <w:rsid w:val="007665F6"/>
    <w:rsid w:val="00782821"/>
    <w:rsid w:val="00872D50"/>
    <w:rsid w:val="009A2C1B"/>
    <w:rsid w:val="009D11AA"/>
    <w:rsid w:val="00A33317"/>
    <w:rsid w:val="00AC74BC"/>
    <w:rsid w:val="00B15BCF"/>
    <w:rsid w:val="00B908B5"/>
    <w:rsid w:val="00BC07BC"/>
    <w:rsid w:val="00BC0F00"/>
    <w:rsid w:val="00CC45B3"/>
    <w:rsid w:val="00D87842"/>
    <w:rsid w:val="00DB7669"/>
    <w:rsid w:val="00E02079"/>
    <w:rsid w:val="00E95993"/>
    <w:rsid w:val="00E95D09"/>
    <w:rsid w:val="00EA74E5"/>
    <w:rsid w:val="0A880D64"/>
    <w:rsid w:val="16646D2F"/>
    <w:rsid w:val="1AB67855"/>
    <w:rsid w:val="20FD6D03"/>
    <w:rsid w:val="36732546"/>
    <w:rsid w:val="3A175EDA"/>
    <w:rsid w:val="4E5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1608</Characters>
  <Lines>13</Lines>
  <Paragraphs>3</Paragraphs>
  <TotalTime>0</TotalTime>
  <ScaleCrop>false</ScaleCrop>
  <LinksUpToDate>false</LinksUpToDate>
  <CharactersWithSpaces>1887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2020-04-01T09:39:00Z</dcterms:created>
  <dc:creator>webUser</dc:creator>
  <cp:lastModifiedBy>杜慧文</cp:lastModifiedBy>
  <cp:lastPrinted>2020-04-01T08:55:00Z</cp:lastPrinted>
  <dcterms:modified xsi:type="dcterms:W3CDTF">2020-04-03T01:33:26Z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