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72" w:rsidRPr="00613272" w:rsidRDefault="00613272" w:rsidP="00613272">
      <w:pPr>
        <w:shd w:val="clear" w:color="auto" w:fill="FFFFFF"/>
        <w:adjustRightInd/>
        <w:snapToGrid/>
        <w:spacing w:after="100" w:line="500" w:lineRule="atLeast"/>
        <w:ind w:firstLine="643"/>
        <w:jc w:val="center"/>
        <w:textAlignment w:val="center"/>
        <w:rPr>
          <w:rFonts w:ascii="Times New Roman" w:eastAsia="宋体" w:hAnsi="Times New Roman" w:cs="Times New Roman"/>
          <w:color w:val="666666"/>
          <w:sz w:val="21"/>
          <w:szCs w:val="21"/>
        </w:rPr>
      </w:pPr>
      <w:r w:rsidRPr="00613272">
        <w:rPr>
          <w:rFonts w:ascii="宋体" w:eastAsia="宋体" w:hAnsi="宋体" w:cs="Times New Roman" w:hint="eastAsia"/>
          <w:b/>
          <w:bCs/>
          <w:color w:val="000000"/>
          <w:sz w:val="32"/>
          <w:szCs w:val="32"/>
        </w:rPr>
        <w:t>江华瑶族自治县2020年人才引进第一批拟聘用人员名单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1203"/>
        <w:gridCol w:w="3581"/>
        <w:gridCol w:w="3059"/>
      </w:tblGrid>
      <w:tr w:rsidR="00613272" w:rsidRPr="00613272" w:rsidTr="00613272">
        <w:trPr>
          <w:trHeight w:val="420"/>
          <w:jc w:val="center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聘用单位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岗位名称</w:t>
            </w:r>
          </w:p>
        </w:tc>
      </w:tr>
      <w:tr w:rsidR="00613272" w:rsidRPr="00613272" w:rsidTr="00613272">
        <w:trPr>
          <w:trHeight w:val="420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蒋霞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县民政局社会组织管理办公室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财务管理工作人员（专业技术）</w:t>
            </w:r>
          </w:p>
        </w:tc>
      </w:tr>
      <w:tr w:rsidR="00613272" w:rsidRPr="00613272" w:rsidTr="00613272">
        <w:trPr>
          <w:trHeight w:val="420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邹红新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县水利局河长制办公室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水利水电工程技术人员（专业技术）</w:t>
            </w:r>
          </w:p>
        </w:tc>
      </w:tr>
      <w:tr w:rsidR="00613272" w:rsidRPr="00613272" w:rsidTr="00613272">
        <w:trPr>
          <w:trHeight w:val="420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欧阳志兵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县水利局农村电气化与地方水电建设管理站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水利水电工程技术人员（专业技术）</w:t>
            </w:r>
          </w:p>
        </w:tc>
      </w:tr>
      <w:tr w:rsidR="00613272" w:rsidRPr="00613272" w:rsidTr="00613272">
        <w:trPr>
          <w:trHeight w:val="420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彭冲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县委老干部服务中心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人力资源管理（专业技术）</w:t>
            </w:r>
          </w:p>
        </w:tc>
      </w:tr>
      <w:tr w:rsidR="00613272" w:rsidRPr="00613272" w:rsidTr="00613272">
        <w:trPr>
          <w:trHeight w:val="420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王俊彦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县人才发展服务中心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艺术设计（管理）</w:t>
            </w:r>
          </w:p>
        </w:tc>
      </w:tr>
      <w:tr w:rsidR="00613272" w:rsidRPr="00613272" w:rsidTr="00613272">
        <w:trPr>
          <w:trHeight w:val="420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郑柳泽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县人才发展服务中心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人力资源管理（专业技术）</w:t>
            </w:r>
          </w:p>
        </w:tc>
      </w:tr>
      <w:tr w:rsidR="00613272" w:rsidRPr="00613272" w:rsidTr="00613272">
        <w:trPr>
          <w:trHeight w:val="420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杨弘毅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县人才发展服务中心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人力资源管理（专业技术）</w:t>
            </w:r>
          </w:p>
        </w:tc>
      </w:tr>
      <w:tr w:rsidR="00613272" w:rsidRPr="00613272" w:rsidTr="00613272">
        <w:trPr>
          <w:trHeight w:val="420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覃汝良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永州市航空护林站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观察员（专业技术）</w:t>
            </w:r>
          </w:p>
        </w:tc>
      </w:tr>
      <w:tr w:rsidR="00613272" w:rsidRPr="00613272" w:rsidTr="00613272">
        <w:trPr>
          <w:trHeight w:val="420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曾翠平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永州市航空护林站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综合文秘（管理）</w:t>
            </w:r>
          </w:p>
        </w:tc>
      </w:tr>
      <w:tr w:rsidR="00613272" w:rsidRPr="00613272" w:rsidTr="00613272">
        <w:trPr>
          <w:trHeight w:val="420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彭越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县自然资源局不动产登记中心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地理信息工作人员</w:t>
            </w:r>
          </w:p>
        </w:tc>
      </w:tr>
      <w:tr w:rsidR="00613272" w:rsidRPr="00613272" w:rsidTr="00613272">
        <w:trPr>
          <w:trHeight w:val="420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韩大伟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县委机构编制事务中心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信息管理员（管理）</w:t>
            </w:r>
          </w:p>
        </w:tc>
      </w:tr>
      <w:tr w:rsidR="00613272" w:rsidRPr="00613272" w:rsidTr="00613272">
        <w:trPr>
          <w:trHeight w:val="495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肖昆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县纪委监委“互联网+监督”平台与纪检监察信息中心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执纪执法工作人员（管理）</w:t>
            </w:r>
          </w:p>
        </w:tc>
      </w:tr>
      <w:tr w:rsidR="00613272" w:rsidRPr="00613272" w:rsidTr="00613272">
        <w:trPr>
          <w:trHeight w:val="420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蒋芙容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县应急管理局森林防火指挥部办公室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专业技术（专业技术）</w:t>
            </w:r>
          </w:p>
        </w:tc>
      </w:tr>
      <w:tr w:rsidR="00613272" w:rsidRPr="00613272" w:rsidTr="00613272">
        <w:trPr>
          <w:trHeight w:val="420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李睿旻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县禁毒工作社会化宣传教育中心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信息管理员（管理）</w:t>
            </w:r>
          </w:p>
        </w:tc>
      </w:tr>
      <w:tr w:rsidR="00613272" w:rsidRPr="00613272" w:rsidTr="00613272">
        <w:trPr>
          <w:trHeight w:val="420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涂玲玲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县人民医院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护理（专业技术）</w:t>
            </w:r>
          </w:p>
        </w:tc>
      </w:tr>
      <w:tr w:rsidR="00613272" w:rsidRPr="00613272" w:rsidTr="00613272">
        <w:trPr>
          <w:trHeight w:val="420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陈家敏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县人民医院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医师（专业技术）</w:t>
            </w:r>
          </w:p>
        </w:tc>
      </w:tr>
      <w:tr w:rsidR="00613272" w:rsidRPr="00613272" w:rsidTr="00613272">
        <w:trPr>
          <w:trHeight w:val="420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唐陵峰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县人民医院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医师（专业技术）</w:t>
            </w:r>
          </w:p>
        </w:tc>
      </w:tr>
      <w:tr w:rsidR="00613272" w:rsidRPr="00613272" w:rsidTr="00613272">
        <w:trPr>
          <w:trHeight w:val="420"/>
          <w:jc w:val="center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李辛凤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县民族中医医院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272" w:rsidRPr="00613272" w:rsidRDefault="00613272" w:rsidP="006132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613272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针灸推拿（专业技术）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13272"/>
    <w:rsid w:val="00323B43"/>
    <w:rsid w:val="003D37D8"/>
    <w:rsid w:val="004358AB"/>
    <w:rsid w:val="00613272"/>
    <w:rsid w:val="0064020C"/>
    <w:rsid w:val="008B7726"/>
    <w:rsid w:val="0096309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6132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8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23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2020-04-02T09:54:00Z</dcterms:created>
  <dcterms:modified xsi:type="dcterms:W3CDTF">2020-04-02T09:56:00Z</dcterms:modified>
</cp:coreProperties>
</file>