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越西县国鑫人力资源有限责任公司</w:t>
      </w:r>
    </w:p>
    <w:p>
      <w:pPr>
        <w:spacing w:line="560" w:lineRule="exact"/>
        <w:ind w:firstLine="2160" w:firstLineChars="60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报名资格审查表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741"/>
        <w:gridCol w:w="542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毕业时间、院校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92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后附：1</w:t>
      </w:r>
      <w:r>
        <w:rPr>
          <w:rFonts w:hint="eastAsia"/>
          <w:sz w:val="24"/>
          <w:lang w:val="en-US" w:eastAsia="zh-CN"/>
        </w:rPr>
        <w:t>:</w:t>
      </w:r>
      <w:r>
        <w:rPr>
          <w:rFonts w:hint="eastAsia"/>
          <w:sz w:val="24"/>
        </w:rPr>
        <w:t>毕业证书复印件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:</w:t>
      </w:r>
      <w:r>
        <w:rPr>
          <w:rFonts w:hint="eastAsia"/>
          <w:sz w:val="24"/>
        </w:rPr>
        <w:t>身份证复印件</w:t>
      </w:r>
      <w:r>
        <w:rPr>
          <w:rFonts w:hint="eastAsia"/>
          <w:sz w:val="24"/>
          <w:lang w:val="en-US" w:eastAsia="zh-CN"/>
        </w:rPr>
        <w:t xml:space="preserve">   3:</w:t>
      </w:r>
      <w:r>
        <w:rPr>
          <w:rFonts w:hint="eastAsia"/>
          <w:sz w:val="24"/>
        </w:rPr>
        <w:t>资格证书复印件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B6B75"/>
    <w:rsid w:val="1ACB1AAF"/>
    <w:rsid w:val="39D913F6"/>
    <w:rsid w:val="56C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18"/>
      <w:szCs w:val="18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2020-03-24T00:51:00Z</dcterms:created>
  <dc:creator>或许这只是错觉！！！</dc:creator>
  <cp:lastModifiedBy>或许这只是错觉！！！</cp:lastModifiedBy>
  <dcterms:modified xsi:type="dcterms:W3CDTF">2020-03-25T03:43:00Z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