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卢龙县敏行劳务派遣有限公司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关于县发改局招聘劳务派遣人员有关事项的通知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因疫情防控工作延期的县发改局招聘劳务派遣人员工作继续进</w:t>
      </w:r>
      <w:r>
        <w:rPr>
          <w:rFonts w:hint="eastAsia"/>
          <w:sz w:val="28"/>
          <w:szCs w:val="28"/>
          <w:lang w:val="en-US" w:eastAsia="zh-CN"/>
        </w:rPr>
        <w:t>行，根据《卢龙县发展和改革局招聘劳务派遣人员方案》要求，现将有关事项通知如下：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一、领取准考证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已经报名的应聘人员，请于</w:t>
      </w:r>
      <w:r>
        <w:rPr>
          <w:rFonts w:hint="eastAsia"/>
          <w:sz w:val="28"/>
          <w:szCs w:val="28"/>
          <w:lang w:val="en-US" w:eastAsia="zh-CN"/>
        </w:rPr>
        <w:t>2020年3月26日到卢龙县敏行劳动派遣有限公司领取准考证。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二、考试时间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1、笔试时间：2020年3月28日上午9点—11点。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按招聘人数1:2的比例（原定不低于1:1.5），依笔试成绩从高至低确定面试人选。 笔试成绩及参加面试人员名单，将于2020年3月30日在卢龙县政府信息平台公布。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2、面试时间：2020年3月31日上午9点开始。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总成绩于20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日在卢龙县政府信息公开平台公布。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三、政审时间：2020年4月2日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四、体检时间：2020年4月3日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五、公示时间：2020年4月5日—2020年4月9日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六、其它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按照疫情防控工作要求，参加考试的应聘人员要自觉接受体温检测、自觉佩带口罩，未带口罩者不能参加考试。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 w:firstLine="42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卢龙县敏行劳务派遣有限公司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3" w:rightChars="-149" w:firstLine="4200" w:firstLineChars="15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2020年3月25日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99" w:leftChars="-95" w:right="-313" w:rightChars="-149" w:firstLine="4491" w:firstLineChars="1604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99" w:leftChars="-95" w:right="-313" w:rightChars="-149" w:firstLine="1817" w:firstLineChars="606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99" w:leftChars="-95" w:right="-313" w:rightChars="-149" w:firstLine="1817" w:firstLineChars="606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9"/>
    <w:rsid w:val="007F5549"/>
    <w:rsid w:val="23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2020-03-24T07:25:00Z</dcterms:created>
  <dc:creator>Administrator</dc:creator>
  <cp:lastModifiedBy>Administrator</cp:lastModifiedBy>
  <dcterms:modified xsi:type="dcterms:W3CDTF">2020-03-24T09:45:54Z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