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</w:rPr>
      </w:pPr>
      <w:r>
        <w:rPr>
          <w:rFonts w:ascii="Times New Roman"/>
        </w:rPr>
        <w:t>附件2</w:t>
      </w:r>
    </w:p>
    <w:tbl>
      <w:tblPr>
        <w:tblStyle w:val="3"/>
        <w:tblW w:w="8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989"/>
        <w:gridCol w:w="479"/>
        <w:gridCol w:w="249"/>
        <w:gridCol w:w="634"/>
        <w:gridCol w:w="966"/>
        <w:gridCol w:w="56"/>
        <w:gridCol w:w="1105"/>
        <w:gridCol w:w="379"/>
        <w:gridCol w:w="614"/>
        <w:gridCol w:w="6"/>
        <w:gridCol w:w="1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94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  <w:t>自治区地质局内部公开选调工作人员报名表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1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7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现聘任岗位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及等级</w:t>
            </w:r>
          </w:p>
        </w:tc>
        <w:tc>
          <w:tcPr>
            <w:tcW w:w="33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任现岗位时间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所报岗位</w:t>
            </w:r>
          </w:p>
        </w:tc>
        <w:tc>
          <w:tcPr>
            <w:tcW w:w="716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联系电话</w:t>
            </w:r>
          </w:p>
        </w:tc>
        <w:tc>
          <w:tcPr>
            <w:tcW w:w="33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学习和工作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经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16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近五年度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考核结果</w:t>
            </w:r>
          </w:p>
        </w:tc>
        <w:tc>
          <w:tcPr>
            <w:tcW w:w="7167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家庭主要成员及重</w:t>
            </w:r>
            <w:bookmarkStart w:id="0" w:name="_GoBack"/>
            <w:bookmarkEnd w:id="0"/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要社会关系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选调人员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7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本人承诺，以上所填内容真实、完整，符合局机关选调工作人员的各项条件，如果存在弄虚作假，愿意承担由此造成的所有后果。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所在单位</w:t>
            </w:r>
          </w:p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(单位公章)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局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资格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复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审</w:t>
            </w:r>
          </w:p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   (单位公章)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注：“家庭主要成员及重要社会关系”填写配偶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子女、父母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和重要的社会关系等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情况。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E6167"/>
    <w:rsid w:val="458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2020-03-24T09:39:00Z</dcterms:created>
  <dc:creator>小民</dc:creator>
  <cp:lastModifiedBy>小民</cp:lastModifiedBy>
  <dcterms:modified xsi:type="dcterms:W3CDTF">2020-03-24T09:39:49Z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