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420" w:lineRule="exact"/>
        <w:outlineLvl w:val="0"/>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附件</w:t>
      </w:r>
      <w:r>
        <w:rPr>
          <w:rFonts w:ascii="Times New Roman" w:hAnsi="Times New Roman" w:eastAsia="黑体"/>
          <w:sz w:val="32"/>
          <w:szCs w:val="32"/>
        </w:rPr>
        <w:t>1</w:t>
      </w:r>
    </w:p>
    <w:p>
      <w:pPr>
        <w:widowControl w:val="0"/>
        <w:spacing w:after="0" w:line="420" w:lineRule="exact"/>
        <w:outlineLvl w:val="0"/>
        <w:rPr>
          <w:rFonts w:ascii="Times New Roman" w:hAnsi="Times New Roman" w:eastAsia="黑体"/>
          <w:sz w:val="32"/>
          <w:szCs w:val="32"/>
        </w:rPr>
      </w:pPr>
    </w:p>
    <w:p>
      <w:pPr>
        <w:widowControl w:val="0"/>
        <w:spacing w:after="0" w:line="420" w:lineRule="exact"/>
        <w:outlineLvl w:val="0"/>
        <w:rPr>
          <w:rFonts w:ascii="Times New Roman" w:hAnsi="Times New Roman" w:eastAsia="黑体"/>
          <w:sz w:val="32"/>
          <w:szCs w:val="32"/>
        </w:rPr>
      </w:pPr>
      <w:r>
        <w:rPr>
          <w:rFonts w:hint="eastAsia" w:ascii="宋体" w:hAnsi="宋体" w:eastAsia="宋体" w:cs="Times New Roman"/>
          <w:b/>
          <w:sz w:val="44"/>
          <w:szCs w:val="44"/>
        </w:rPr>
        <w:t>泰安市疾病预防控制中心急需补充疫情防控专业技术人员岗位计划表</w:t>
      </w:r>
    </w:p>
    <w:p>
      <w:pPr>
        <w:widowControl w:val="0"/>
        <w:spacing w:after="0" w:line="420" w:lineRule="exact"/>
        <w:outlineLvl w:val="0"/>
        <w:rPr>
          <w:rFonts w:ascii="Times New Roman" w:hAnsi="Times New Roman" w:eastAsia="黑体"/>
          <w:sz w:val="32"/>
          <w:szCs w:val="32"/>
        </w:rPr>
      </w:pPr>
    </w:p>
    <w:tbl>
      <w:tblPr>
        <w:tblStyle w:val="5"/>
        <w:tblW w:w="14531" w:type="dxa"/>
        <w:tblInd w:w="-106" w:type="dxa"/>
        <w:tblLayout w:type="fixed"/>
        <w:tblCellMar>
          <w:top w:w="0" w:type="dxa"/>
          <w:left w:w="108" w:type="dxa"/>
          <w:bottom w:w="0" w:type="dxa"/>
          <w:right w:w="108" w:type="dxa"/>
        </w:tblCellMar>
      </w:tblPr>
      <w:tblGrid>
        <w:gridCol w:w="553"/>
        <w:gridCol w:w="1085"/>
        <w:gridCol w:w="1070"/>
        <w:gridCol w:w="908"/>
        <w:gridCol w:w="908"/>
        <w:gridCol w:w="965"/>
        <w:gridCol w:w="889"/>
        <w:gridCol w:w="898"/>
        <w:gridCol w:w="971"/>
        <w:gridCol w:w="878"/>
        <w:gridCol w:w="2996"/>
        <w:gridCol w:w="1561"/>
        <w:gridCol w:w="849"/>
      </w:tblGrid>
      <w:tr>
        <w:tblPrEx>
          <w:tblLayout w:type="fixed"/>
          <w:tblCellMar>
            <w:top w:w="0" w:type="dxa"/>
            <w:left w:w="108" w:type="dxa"/>
            <w:bottom w:w="0" w:type="dxa"/>
            <w:right w:w="108" w:type="dxa"/>
          </w:tblCellMar>
        </w:tblPrEx>
        <w:trPr>
          <w:trHeight w:val="640" w:hRule="atLeast"/>
        </w:trPr>
        <w:tc>
          <w:tcPr>
            <w:tcW w:w="553" w:type="dxa"/>
            <w:tcBorders>
              <w:top w:val="single" w:color="auto" w:sz="4" w:space="0"/>
              <w:left w:val="single" w:color="auto" w:sz="4" w:space="0"/>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p>
        </w:tc>
        <w:tc>
          <w:tcPr>
            <w:tcW w:w="1085"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招聘单位</w:t>
            </w:r>
          </w:p>
        </w:tc>
        <w:tc>
          <w:tcPr>
            <w:tcW w:w="1070"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主管部门</w:t>
            </w:r>
          </w:p>
        </w:tc>
        <w:tc>
          <w:tcPr>
            <w:tcW w:w="908"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cs="黑体"/>
                <w:sz w:val="21"/>
                <w:szCs w:val="21"/>
              </w:rPr>
            </w:pPr>
            <w:r>
              <w:rPr>
                <w:rFonts w:hint="eastAsia" w:ascii="Times New Roman" w:hAnsi="Times New Roman" w:eastAsia="黑体" w:cs="黑体"/>
                <w:sz w:val="21"/>
                <w:szCs w:val="21"/>
              </w:rPr>
              <w:t>岗位</w:t>
            </w:r>
          </w:p>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类别</w:t>
            </w:r>
          </w:p>
        </w:tc>
        <w:tc>
          <w:tcPr>
            <w:tcW w:w="908"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cs="黑体"/>
                <w:sz w:val="21"/>
                <w:szCs w:val="21"/>
              </w:rPr>
            </w:pPr>
            <w:r>
              <w:rPr>
                <w:rFonts w:hint="eastAsia" w:ascii="Times New Roman" w:hAnsi="Times New Roman" w:eastAsia="黑体" w:cs="黑体"/>
                <w:sz w:val="21"/>
                <w:szCs w:val="21"/>
              </w:rPr>
              <w:t>岗位</w:t>
            </w:r>
          </w:p>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等级</w:t>
            </w:r>
          </w:p>
        </w:tc>
        <w:tc>
          <w:tcPr>
            <w:tcW w:w="965"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cs="黑体"/>
                <w:sz w:val="21"/>
                <w:szCs w:val="21"/>
              </w:rPr>
            </w:pPr>
            <w:r>
              <w:rPr>
                <w:rFonts w:hint="eastAsia" w:ascii="Times New Roman" w:hAnsi="Times New Roman" w:eastAsia="黑体" w:cs="黑体"/>
                <w:sz w:val="21"/>
                <w:szCs w:val="21"/>
              </w:rPr>
              <w:t>岗位</w:t>
            </w:r>
          </w:p>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性质</w:t>
            </w:r>
          </w:p>
        </w:tc>
        <w:tc>
          <w:tcPr>
            <w:tcW w:w="889"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cs="黑体"/>
                <w:sz w:val="21"/>
                <w:szCs w:val="21"/>
              </w:rPr>
            </w:pPr>
            <w:r>
              <w:rPr>
                <w:rFonts w:hint="eastAsia" w:ascii="Times New Roman" w:hAnsi="Times New Roman" w:eastAsia="黑体" w:cs="黑体"/>
                <w:sz w:val="21"/>
                <w:szCs w:val="21"/>
              </w:rPr>
              <w:t>岗位</w:t>
            </w:r>
          </w:p>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名称</w:t>
            </w:r>
          </w:p>
        </w:tc>
        <w:tc>
          <w:tcPr>
            <w:tcW w:w="898"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cs="黑体"/>
                <w:sz w:val="21"/>
                <w:szCs w:val="21"/>
              </w:rPr>
            </w:pPr>
            <w:r>
              <w:rPr>
                <w:rFonts w:hint="eastAsia" w:ascii="Times New Roman" w:hAnsi="Times New Roman" w:eastAsia="黑体" w:cs="黑体"/>
                <w:sz w:val="21"/>
                <w:szCs w:val="21"/>
              </w:rPr>
              <w:t>招聘</w:t>
            </w:r>
          </w:p>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人数</w:t>
            </w:r>
          </w:p>
        </w:tc>
        <w:tc>
          <w:tcPr>
            <w:tcW w:w="971"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学历</w:t>
            </w:r>
          </w:p>
        </w:tc>
        <w:tc>
          <w:tcPr>
            <w:tcW w:w="878"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学位</w:t>
            </w:r>
          </w:p>
        </w:tc>
        <w:tc>
          <w:tcPr>
            <w:tcW w:w="2996"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专业名称</w:t>
            </w:r>
          </w:p>
        </w:tc>
        <w:tc>
          <w:tcPr>
            <w:tcW w:w="1561"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咨询电话</w:t>
            </w:r>
          </w:p>
        </w:tc>
        <w:tc>
          <w:tcPr>
            <w:tcW w:w="849" w:type="dxa"/>
            <w:tcBorders>
              <w:top w:val="single" w:color="auto" w:sz="4" w:space="0"/>
              <w:left w:val="nil"/>
              <w:bottom w:val="single" w:color="auto" w:sz="4" w:space="0"/>
              <w:right w:val="single" w:color="auto" w:sz="4" w:space="0"/>
            </w:tcBorders>
            <w:vAlign w:val="center"/>
          </w:tcPr>
          <w:p>
            <w:pPr>
              <w:adjustRightInd/>
              <w:snapToGrid/>
              <w:spacing w:after="0"/>
              <w:ind w:left="-66" w:leftChars="-30" w:right="-66" w:rightChars="-30"/>
              <w:jc w:val="center"/>
              <w:rPr>
                <w:rFonts w:ascii="Times New Roman" w:hAnsi="Times New Roman" w:eastAsia="黑体"/>
                <w:sz w:val="21"/>
                <w:szCs w:val="21"/>
              </w:rPr>
            </w:pPr>
            <w:r>
              <w:rPr>
                <w:rFonts w:hint="eastAsia" w:ascii="Times New Roman" w:hAnsi="Times New Roman" w:eastAsia="黑体" w:cs="黑体"/>
                <w:sz w:val="21"/>
                <w:szCs w:val="21"/>
              </w:rPr>
              <w:t>备注</w:t>
            </w:r>
          </w:p>
        </w:tc>
      </w:tr>
      <w:tr>
        <w:tblPrEx>
          <w:tblLayout w:type="fixed"/>
          <w:tblCellMar>
            <w:top w:w="0" w:type="dxa"/>
            <w:left w:w="108" w:type="dxa"/>
            <w:bottom w:w="0" w:type="dxa"/>
            <w:right w:w="108" w:type="dxa"/>
          </w:tblCellMar>
        </w:tblPrEx>
        <w:trPr>
          <w:trHeight w:val="838" w:hRule="atLeast"/>
        </w:trPr>
        <w:tc>
          <w:tcPr>
            <w:tcW w:w="553" w:type="dxa"/>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ascii="宋体" w:hAnsi="宋体" w:eastAsia="宋体" w:cs="Times New Roman"/>
                <w:sz w:val="20"/>
                <w:szCs w:val="20"/>
              </w:rPr>
              <w:t>1</w:t>
            </w:r>
          </w:p>
        </w:tc>
        <w:tc>
          <w:tcPr>
            <w:tcW w:w="108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泰安市</w:t>
            </w:r>
          </w:p>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疾病预防控制中心</w:t>
            </w:r>
          </w:p>
        </w:tc>
        <w:tc>
          <w:tcPr>
            <w:tcW w:w="10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泰安市</w:t>
            </w:r>
          </w:p>
          <w:p>
            <w:pPr>
              <w:adjustRightInd/>
              <w:snapToGrid/>
              <w:spacing w:after="0"/>
              <w:jc w:val="center"/>
              <w:rPr>
                <w:rFonts w:ascii="宋体" w:hAnsi="宋体" w:eastAsia="宋体"/>
                <w:bCs/>
                <w:sz w:val="20"/>
                <w:szCs w:val="20"/>
              </w:rPr>
            </w:pPr>
            <w:r>
              <w:rPr>
                <w:rFonts w:hint="eastAsia" w:ascii="宋体" w:hAnsi="宋体" w:eastAsia="宋体"/>
                <w:bCs/>
                <w:sz w:val="20"/>
                <w:szCs w:val="20"/>
              </w:rPr>
              <w:t>卫生健康</w:t>
            </w:r>
          </w:p>
          <w:p>
            <w:pPr>
              <w:adjustRightInd/>
              <w:snapToGrid/>
              <w:spacing w:after="0"/>
              <w:jc w:val="center"/>
              <w:rPr>
                <w:rFonts w:ascii="宋体" w:hAnsi="宋体" w:eastAsia="宋体"/>
                <w:bCs/>
                <w:sz w:val="20"/>
                <w:szCs w:val="20"/>
              </w:rPr>
            </w:pPr>
            <w:r>
              <w:rPr>
                <w:rFonts w:hint="eastAsia" w:ascii="宋体" w:hAnsi="宋体" w:eastAsia="宋体"/>
                <w:bCs/>
                <w:sz w:val="20"/>
                <w:szCs w:val="20"/>
              </w:rPr>
              <w:t>委员会</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专业</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技术</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初级</w:t>
            </w:r>
          </w:p>
        </w:tc>
        <w:tc>
          <w:tcPr>
            <w:tcW w:w="96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卫生类</w:t>
            </w:r>
          </w:p>
        </w:tc>
        <w:tc>
          <w:tcPr>
            <w:tcW w:w="889"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疾病</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控制</w:t>
            </w:r>
            <w:r>
              <w:rPr>
                <w:rFonts w:ascii="宋体" w:hAnsi="宋体" w:eastAsia="宋体"/>
                <w:bCs/>
                <w:sz w:val="20"/>
                <w:szCs w:val="20"/>
              </w:rPr>
              <w:t>1</w:t>
            </w:r>
          </w:p>
        </w:tc>
        <w:tc>
          <w:tcPr>
            <w:tcW w:w="89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ascii="宋体" w:hAnsi="宋体" w:eastAsia="宋体"/>
                <w:bCs/>
                <w:sz w:val="20"/>
                <w:szCs w:val="20"/>
              </w:rPr>
              <w:t>4</w:t>
            </w:r>
          </w:p>
        </w:tc>
        <w:tc>
          <w:tcPr>
            <w:tcW w:w="97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研究生</w:t>
            </w:r>
          </w:p>
        </w:tc>
        <w:tc>
          <w:tcPr>
            <w:tcW w:w="87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硕士及以上</w:t>
            </w:r>
          </w:p>
        </w:tc>
        <w:tc>
          <w:tcPr>
            <w:tcW w:w="2996"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公共卫生、公共卫生与预防医学</w:t>
            </w:r>
          </w:p>
        </w:tc>
        <w:tc>
          <w:tcPr>
            <w:tcW w:w="156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ascii="宋体" w:hAnsi="宋体" w:eastAsia="宋体"/>
                <w:bCs/>
                <w:sz w:val="20"/>
                <w:szCs w:val="20"/>
              </w:rPr>
              <w:t>0538-8489812</w:t>
            </w:r>
          </w:p>
        </w:tc>
        <w:tc>
          <w:tcPr>
            <w:tcW w:w="849" w:type="dxa"/>
            <w:tcBorders>
              <w:top w:val="nil"/>
              <w:left w:val="nil"/>
              <w:bottom w:val="single" w:color="auto" w:sz="4" w:space="0"/>
              <w:right w:val="single" w:color="auto" w:sz="4" w:space="0"/>
            </w:tcBorders>
            <w:vAlign w:val="center"/>
          </w:tcPr>
          <w:p>
            <w:pPr>
              <w:adjustRightInd/>
              <w:snapToGrid/>
              <w:spacing w:after="0"/>
              <w:jc w:val="center"/>
              <w:rPr>
                <w:rFonts w:ascii="Times New Roman" w:hAnsi="Times New Roman" w:eastAsia="黑体"/>
                <w:b/>
                <w:bCs/>
                <w:sz w:val="20"/>
                <w:szCs w:val="20"/>
              </w:rPr>
            </w:pPr>
          </w:p>
        </w:tc>
      </w:tr>
      <w:tr>
        <w:tblPrEx>
          <w:tblLayout w:type="fixed"/>
          <w:tblCellMar>
            <w:top w:w="0" w:type="dxa"/>
            <w:left w:w="108" w:type="dxa"/>
            <w:bottom w:w="0" w:type="dxa"/>
            <w:right w:w="108" w:type="dxa"/>
          </w:tblCellMar>
        </w:tblPrEx>
        <w:trPr>
          <w:trHeight w:val="737" w:hRule="atLeast"/>
        </w:trPr>
        <w:tc>
          <w:tcPr>
            <w:tcW w:w="553" w:type="dxa"/>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ascii="宋体" w:hAnsi="宋体" w:eastAsia="宋体" w:cs="Times New Roman"/>
                <w:sz w:val="20"/>
                <w:szCs w:val="20"/>
              </w:rPr>
              <w:t>2</w:t>
            </w:r>
          </w:p>
        </w:tc>
        <w:tc>
          <w:tcPr>
            <w:tcW w:w="108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泰安市</w:t>
            </w:r>
          </w:p>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疾病预防控制中心</w:t>
            </w:r>
          </w:p>
        </w:tc>
        <w:tc>
          <w:tcPr>
            <w:tcW w:w="10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泰安市</w:t>
            </w:r>
          </w:p>
          <w:p>
            <w:pPr>
              <w:adjustRightInd/>
              <w:snapToGrid/>
              <w:spacing w:after="0"/>
              <w:jc w:val="center"/>
              <w:rPr>
                <w:rFonts w:ascii="宋体" w:hAnsi="宋体" w:eastAsia="宋体"/>
                <w:bCs/>
                <w:sz w:val="20"/>
                <w:szCs w:val="20"/>
              </w:rPr>
            </w:pPr>
            <w:r>
              <w:rPr>
                <w:rFonts w:hint="eastAsia" w:ascii="宋体" w:hAnsi="宋体" w:eastAsia="宋体"/>
                <w:bCs/>
                <w:sz w:val="20"/>
                <w:szCs w:val="20"/>
              </w:rPr>
              <w:t>卫生健康</w:t>
            </w:r>
          </w:p>
          <w:p>
            <w:pPr>
              <w:adjustRightInd/>
              <w:snapToGrid/>
              <w:spacing w:after="0"/>
              <w:jc w:val="center"/>
              <w:rPr>
                <w:rFonts w:ascii="宋体" w:hAnsi="宋体" w:eastAsia="宋体"/>
                <w:bCs/>
                <w:sz w:val="20"/>
                <w:szCs w:val="20"/>
              </w:rPr>
            </w:pPr>
            <w:r>
              <w:rPr>
                <w:rFonts w:hint="eastAsia" w:ascii="宋体" w:hAnsi="宋体" w:eastAsia="宋体"/>
                <w:bCs/>
                <w:sz w:val="20"/>
                <w:szCs w:val="20"/>
              </w:rPr>
              <w:t>委员会</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专业</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技术</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初级</w:t>
            </w:r>
          </w:p>
        </w:tc>
        <w:tc>
          <w:tcPr>
            <w:tcW w:w="96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卫生类</w:t>
            </w:r>
          </w:p>
        </w:tc>
        <w:tc>
          <w:tcPr>
            <w:tcW w:w="889"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疾病</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控制</w:t>
            </w:r>
            <w:r>
              <w:rPr>
                <w:rFonts w:ascii="宋体" w:hAnsi="宋体" w:eastAsia="宋体"/>
                <w:bCs/>
                <w:sz w:val="20"/>
                <w:szCs w:val="20"/>
              </w:rPr>
              <w:t>2</w:t>
            </w:r>
          </w:p>
        </w:tc>
        <w:tc>
          <w:tcPr>
            <w:tcW w:w="89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ascii="宋体" w:hAnsi="宋体" w:eastAsia="宋体"/>
                <w:bCs/>
                <w:sz w:val="20"/>
                <w:szCs w:val="20"/>
              </w:rPr>
              <w:t>2</w:t>
            </w:r>
          </w:p>
        </w:tc>
        <w:tc>
          <w:tcPr>
            <w:tcW w:w="97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研究生</w:t>
            </w:r>
          </w:p>
        </w:tc>
        <w:tc>
          <w:tcPr>
            <w:tcW w:w="87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硕士及以上</w:t>
            </w:r>
          </w:p>
        </w:tc>
        <w:tc>
          <w:tcPr>
            <w:tcW w:w="2996" w:type="dxa"/>
            <w:tcBorders>
              <w:top w:val="nil"/>
              <w:left w:val="nil"/>
              <w:bottom w:val="single" w:color="auto" w:sz="4" w:space="0"/>
              <w:right w:val="single" w:color="auto" w:sz="4" w:space="0"/>
            </w:tcBorders>
            <w:vAlign w:val="center"/>
          </w:tcPr>
          <w:p>
            <w:pPr>
              <w:adjustRightInd/>
              <w:snapToGrid/>
              <w:spacing w:after="0"/>
              <w:ind w:firstLine="400" w:firstLineChars="200"/>
              <w:jc w:val="center"/>
              <w:rPr>
                <w:rFonts w:ascii="宋体" w:hAnsi="宋体" w:eastAsia="宋体"/>
                <w:bCs/>
                <w:sz w:val="20"/>
                <w:szCs w:val="20"/>
              </w:rPr>
            </w:pPr>
            <w:r>
              <w:rPr>
                <w:rFonts w:hint="eastAsia" w:ascii="宋体" w:hAnsi="宋体" w:eastAsia="宋体"/>
                <w:bCs/>
                <w:sz w:val="20"/>
                <w:szCs w:val="20"/>
              </w:rPr>
              <w:t>流行病与卫生统计学</w:t>
            </w:r>
          </w:p>
        </w:tc>
        <w:tc>
          <w:tcPr>
            <w:tcW w:w="156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ascii="宋体" w:hAnsi="宋体" w:eastAsia="宋体"/>
                <w:bCs/>
                <w:sz w:val="20"/>
                <w:szCs w:val="20"/>
              </w:rPr>
              <w:t>0538-8489812</w:t>
            </w:r>
          </w:p>
        </w:tc>
        <w:tc>
          <w:tcPr>
            <w:tcW w:w="849" w:type="dxa"/>
            <w:tcBorders>
              <w:top w:val="nil"/>
              <w:left w:val="nil"/>
              <w:bottom w:val="single" w:color="auto" w:sz="4" w:space="0"/>
              <w:right w:val="single" w:color="auto" w:sz="4" w:space="0"/>
            </w:tcBorders>
            <w:vAlign w:val="center"/>
          </w:tcPr>
          <w:p>
            <w:pPr>
              <w:adjustRightInd/>
              <w:snapToGrid/>
              <w:spacing w:after="0"/>
              <w:jc w:val="center"/>
              <w:rPr>
                <w:rFonts w:ascii="Times New Roman" w:hAnsi="Times New Roman" w:eastAsia="黑体"/>
                <w:b/>
                <w:bCs/>
                <w:sz w:val="20"/>
                <w:szCs w:val="20"/>
              </w:rPr>
            </w:pPr>
          </w:p>
        </w:tc>
      </w:tr>
      <w:tr>
        <w:tblPrEx>
          <w:tblLayout w:type="fixed"/>
          <w:tblCellMar>
            <w:top w:w="0" w:type="dxa"/>
            <w:left w:w="108" w:type="dxa"/>
            <w:bottom w:w="0" w:type="dxa"/>
            <w:right w:w="108" w:type="dxa"/>
          </w:tblCellMar>
        </w:tblPrEx>
        <w:trPr>
          <w:trHeight w:val="737" w:hRule="atLeast"/>
        </w:trPr>
        <w:tc>
          <w:tcPr>
            <w:tcW w:w="553" w:type="dxa"/>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ascii="宋体" w:hAnsi="宋体" w:eastAsia="宋体" w:cs="Times New Roman"/>
                <w:sz w:val="20"/>
                <w:szCs w:val="20"/>
              </w:rPr>
              <w:t>3</w:t>
            </w:r>
          </w:p>
        </w:tc>
        <w:tc>
          <w:tcPr>
            <w:tcW w:w="108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泰安市</w:t>
            </w:r>
          </w:p>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疾病预防控制中心</w:t>
            </w:r>
          </w:p>
        </w:tc>
        <w:tc>
          <w:tcPr>
            <w:tcW w:w="10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泰安市</w:t>
            </w:r>
          </w:p>
          <w:p>
            <w:pPr>
              <w:adjustRightInd/>
              <w:snapToGrid/>
              <w:spacing w:after="0"/>
              <w:jc w:val="center"/>
              <w:rPr>
                <w:rFonts w:ascii="宋体" w:hAnsi="宋体" w:eastAsia="宋体"/>
                <w:bCs/>
                <w:sz w:val="20"/>
                <w:szCs w:val="20"/>
              </w:rPr>
            </w:pPr>
            <w:r>
              <w:rPr>
                <w:rFonts w:hint="eastAsia" w:ascii="宋体" w:hAnsi="宋体" w:eastAsia="宋体"/>
                <w:bCs/>
                <w:sz w:val="20"/>
                <w:szCs w:val="20"/>
              </w:rPr>
              <w:t>卫生健康</w:t>
            </w:r>
          </w:p>
          <w:p>
            <w:pPr>
              <w:adjustRightInd/>
              <w:snapToGrid/>
              <w:spacing w:after="0"/>
              <w:jc w:val="center"/>
              <w:rPr>
                <w:rFonts w:ascii="宋体" w:hAnsi="宋体" w:eastAsia="宋体"/>
                <w:bCs/>
                <w:sz w:val="20"/>
                <w:szCs w:val="20"/>
              </w:rPr>
            </w:pPr>
            <w:r>
              <w:rPr>
                <w:rFonts w:hint="eastAsia" w:ascii="宋体" w:hAnsi="宋体" w:eastAsia="宋体"/>
                <w:bCs/>
                <w:sz w:val="20"/>
                <w:szCs w:val="20"/>
              </w:rPr>
              <w:t>委员会</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专业</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技术</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初级</w:t>
            </w:r>
          </w:p>
        </w:tc>
        <w:tc>
          <w:tcPr>
            <w:tcW w:w="96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卫生类</w:t>
            </w:r>
          </w:p>
        </w:tc>
        <w:tc>
          <w:tcPr>
            <w:tcW w:w="889"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疾病</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控制</w:t>
            </w:r>
            <w:r>
              <w:rPr>
                <w:rFonts w:ascii="宋体" w:hAnsi="宋体" w:eastAsia="宋体"/>
                <w:bCs/>
                <w:sz w:val="20"/>
                <w:szCs w:val="20"/>
              </w:rPr>
              <w:t>3</w:t>
            </w:r>
          </w:p>
        </w:tc>
        <w:tc>
          <w:tcPr>
            <w:tcW w:w="89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ascii="宋体" w:hAnsi="宋体" w:eastAsia="宋体"/>
                <w:bCs/>
                <w:sz w:val="20"/>
                <w:szCs w:val="20"/>
              </w:rPr>
              <w:t>2</w:t>
            </w:r>
          </w:p>
        </w:tc>
        <w:tc>
          <w:tcPr>
            <w:tcW w:w="97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研究生</w:t>
            </w:r>
          </w:p>
        </w:tc>
        <w:tc>
          <w:tcPr>
            <w:tcW w:w="87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硕士及以上</w:t>
            </w:r>
          </w:p>
        </w:tc>
        <w:tc>
          <w:tcPr>
            <w:tcW w:w="2996"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劳动卫生与环境卫生学、营养与食品卫生学、儿少卫生与妇幼保健学、军事预防医学、健康教育与健康促进</w:t>
            </w:r>
          </w:p>
        </w:tc>
        <w:tc>
          <w:tcPr>
            <w:tcW w:w="156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ascii="宋体" w:hAnsi="宋体" w:eastAsia="宋体"/>
                <w:bCs/>
                <w:sz w:val="20"/>
                <w:szCs w:val="20"/>
              </w:rPr>
              <w:t>0538-8489812</w:t>
            </w:r>
          </w:p>
        </w:tc>
        <w:tc>
          <w:tcPr>
            <w:tcW w:w="849" w:type="dxa"/>
            <w:tcBorders>
              <w:top w:val="nil"/>
              <w:left w:val="nil"/>
              <w:bottom w:val="single" w:color="auto" w:sz="4" w:space="0"/>
              <w:right w:val="single" w:color="auto" w:sz="4" w:space="0"/>
            </w:tcBorders>
            <w:vAlign w:val="center"/>
          </w:tcPr>
          <w:p>
            <w:pPr>
              <w:adjustRightInd/>
              <w:snapToGrid/>
              <w:spacing w:after="0"/>
              <w:jc w:val="center"/>
              <w:rPr>
                <w:rFonts w:ascii="Times New Roman" w:hAnsi="Times New Roman" w:eastAsia="黑体"/>
                <w:b/>
                <w:bCs/>
                <w:sz w:val="20"/>
                <w:szCs w:val="20"/>
              </w:rPr>
            </w:pPr>
          </w:p>
        </w:tc>
      </w:tr>
      <w:tr>
        <w:tblPrEx>
          <w:tblLayout w:type="fixed"/>
          <w:tblCellMar>
            <w:top w:w="0" w:type="dxa"/>
            <w:left w:w="108" w:type="dxa"/>
            <w:bottom w:w="0" w:type="dxa"/>
            <w:right w:w="108" w:type="dxa"/>
          </w:tblCellMar>
        </w:tblPrEx>
        <w:trPr>
          <w:trHeight w:val="737" w:hRule="atLeast"/>
        </w:trPr>
        <w:tc>
          <w:tcPr>
            <w:tcW w:w="553" w:type="dxa"/>
            <w:tcBorders>
              <w:top w:val="nil"/>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ascii="宋体" w:hAnsi="宋体" w:eastAsia="宋体" w:cs="Times New Roman"/>
                <w:sz w:val="20"/>
                <w:szCs w:val="20"/>
              </w:rPr>
              <w:t>4</w:t>
            </w:r>
          </w:p>
        </w:tc>
        <w:tc>
          <w:tcPr>
            <w:tcW w:w="108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泰安市</w:t>
            </w:r>
          </w:p>
          <w:p>
            <w:pPr>
              <w:adjustRightInd/>
              <w:snapToGrid/>
              <w:spacing w:after="0"/>
              <w:jc w:val="center"/>
              <w:rPr>
                <w:rFonts w:ascii="宋体" w:hAnsi="宋体" w:eastAsia="宋体" w:cs="Times New Roman"/>
                <w:sz w:val="20"/>
                <w:szCs w:val="20"/>
              </w:rPr>
            </w:pPr>
            <w:r>
              <w:rPr>
                <w:rFonts w:hint="eastAsia" w:ascii="宋体" w:hAnsi="宋体" w:eastAsia="宋体" w:cs="Times New Roman"/>
                <w:sz w:val="20"/>
                <w:szCs w:val="20"/>
              </w:rPr>
              <w:t>疾病预防控制中心</w:t>
            </w:r>
          </w:p>
        </w:tc>
        <w:tc>
          <w:tcPr>
            <w:tcW w:w="10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泰安市</w:t>
            </w:r>
          </w:p>
          <w:p>
            <w:pPr>
              <w:adjustRightInd/>
              <w:snapToGrid/>
              <w:spacing w:after="0"/>
              <w:jc w:val="center"/>
              <w:rPr>
                <w:rFonts w:ascii="宋体" w:hAnsi="宋体" w:eastAsia="宋体"/>
                <w:bCs/>
                <w:sz w:val="20"/>
                <w:szCs w:val="20"/>
              </w:rPr>
            </w:pPr>
            <w:r>
              <w:rPr>
                <w:rFonts w:hint="eastAsia" w:ascii="宋体" w:hAnsi="宋体" w:eastAsia="宋体"/>
                <w:bCs/>
                <w:sz w:val="20"/>
                <w:szCs w:val="20"/>
              </w:rPr>
              <w:t>卫生健康委员会</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专业</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技术</w:t>
            </w:r>
          </w:p>
        </w:tc>
        <w:tc>
          <w:tcPr>
            <w:tcW w:w="90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初级</w:t>
            </w:r>
          </w:p>
        </w:tc>
        <w:tc>
          <w:tcPr>
            <w:tcW w:w="965"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卫生类</w:t>
            </w:r>
          </w:p>
        </w:tc>
        <w:tc>
          <w:tcPr>
            <w:tcW w:w="889"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疾病</w:t>
            </w:r>
          </w:p>
          <w:p>
            <w:pPr>
              <w:adjustRightInd/>
              <w:snapToGrid/>
              <w:spacing w:after="0"/>
              <w:jc w:val="center"/>
              <w:rPr>
                <w:rFonts w:ascii="宋体" w:hAnsi="宋体" w:eastAsia="宋体"/>
                <w:bCs/>
                <w:sz w:val="20"/>
                <w:szCs w:val="20"/>
              </w:rPr>
            </w:pPr>
            <w:r>
              <w:rPr>
                <w:rFonts w:hint="eastAsia" w:ascii="宋体" w:hAnsi="宋体" w:eastAsia="宋体"/>
                <w:bCs/>
                <w:sz w:val="20"/>
                <w:szCs w:val="20"/>
              </w:rPr>
              <w:t>控制</w:t>
            </w:r>
            <w:r>
              <w:rPr>
                <w:rFonts w:ascii="宋体" w:hAnsi="宋体" w:eastAsia="宋体"/>
                <w:bCs/>
                <w:sz w:val="20"/>
                <w:szCs w:val="20"/>
              </w:rPr>
              <w:t>4</w:t>
            </w:r>
          </w:p>
        </w:tc>
        <w:tc>
          <w:tcPr>
            <w:tcW w:w="898" w:type="dxa"/>
            <w:tcBorders>
              <w:top w:val="nil"/>
              <w:left w:val="nil"/>
              <w:bottom w:val="single" w:color="auto" w:sz="4" w:space="0"/>
              <w:right w:val="single" w:color="auto" w:sz="4" w:space="0"/>
            </w:tcBorders>
            <w:vAlign w:val="center"/>
          </w:tcPr>
          <w:p>
            <w:pPr>
              <w:jc w:val="center"/>
              <w:rPr>
                <w:rFonts w:ascii="宋体" w:hAnsi="宋体" w:eastAsia="宋体"/>
                <w:sz w:val="20"/>
                <w:szCs w:val="20"/>
              </w:rPr>
            </w:pPr>
            <w:r>
              <w:rPr>
                <w:rFonts w:ascii="宋体" w:hAnsi="宋体" w:eastAsia="宋体"/>
                <w:sz w:val="20"/>
                <w:szCs w:val="20"/>
              </w:rPr>
              <w:t>2</w:t>
            </w:r>
          </w:p>
        </w:tc>
        <w:tc>
          <w:tcPr>
            <w:tcW w:w="97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研究生</w:t>
            </w:r>
          </w:p>
          <w:p>
            <w:pPr>
              <w:adjustRightInd/>
              <w:snapToGrid/>
              <w:spacing w:after="0"/>
              <w:jc w:val="center"/>
              <w:rPr>
                <w:rFonts w:ascii="宋体" w:hAnsi="宋体" w:eastAsia="宋体"/>
                <w:bCs/>
                <w:sz w:val="20"/>
                <w:szCs w:val="20"/>
              </w:rPr>
            </w:pPr>
          </w:p>
        </w:tc>
        <w:tc>
          <w:tcPr>
            <w:tcW w:w="878"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硕士及以上</w:t>
            </w:r>
          </w:p>
        </w:tc>
        <w:tc>
          <w:tcPr>
            <w:tcW w:w="2996"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hint="eastAsia" w:ascii="宋体" w:hAnsi="宋体" w:eastAsia="宋体"/>
                <w:bCs/>
                <w:sz w:val="20"/>
                <w:szCs w:val="20"/>
              </w:rPr>
              <w:t>卫生检验学、公共卫生与预防医学（卫生检验学）、临床检验诊断学、免疫学、病原生物学</w:t>
            </w:r>
          </w:p>
        </w:tc>
        <w:tc>
          <w:tcPr>
            <w:tcW w:w="1561"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bCs/>
                <w:sz w:val="20"/>
                <w:szCs w:val="20"/>
              </w:rPr>
            </w:pPr>
            <w:r>
              <w:rPr>
                <w:rFonts w:ascii="宋体" w:hAnsi="宋体" w:eastAsia="宋体"/>
                <w:bCs/>
                <w:sz w:val="20"/>
                <w:szCs w:val="20"/>
              </w:rPr>
              <w:t>0538-8489812</w:t>
            </w:r>
          </w:p>
        </w:tc>
        <w:tc>
          <w:tcPr>
            <w:tcW w:w="849" w:type="dxa"/>
            <w:tcBorders>
              <w:top w:val="nil"/>
              <w:left w:val="nil"/>
              <w:bottom w:val="single" w:color="auto" w:sz="4" w:space="0"/>
              <w:right w:val="single" w:color="auto" w:sz="4" w:space="0"/>
            </w:tcBorders>
            <w:vAlign w:val="center"/>
          </w:tcPr>
          <w:p>
            <w:pPr>
              <w:adjustRightInd/>
              <w:snapToGrid/>
              <w:spacing w:after="0"/>
              <w:jc w:val="center"/>
              <w:rPr>
                <w:rFonts w:ascii="Times New Roman" w:hAnsi="Times New Roman" w:eastAsia="黑体"/>
                <w:b/>
                <w:bCs/>
                <w:sz w:val="20"/>
                <w:szCs w:val="20"/>
              </w:rPr>
            </w:pPr>
          </w:p>
        </w:tc>
      </w:tr>
    </w:tbl>
    <w:p>
      <w:pPr>
        <w:spacing w:after="0" w:line="60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NotTrackMoves/>
  <w:documentProtection w:enforcement="0"/>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C1C"/>
    <w:rsid w:val="000162B9"/>
    <w:rsid w:val="00024614"/>
    <w:rsid w:val="000443B9"/>
    <w:rsid w:val="00053E0B"/>
    <w:rsid w:val="00082DCF"/>
    <w:rsid w:val="00095AD1"/>
    <w:rsid w:val="00107386"/>
    <w:rsid w:val="00130A22"/>
    <w:rsid w:val="0014086D"/>
    <w:rsid w:val="00164DE1"/>
    <w:rsid w:val="001A34A5"/>
    <w:rsid w:val="001B2870"/>
    <w:rsid w:val="001B2EF7"/>
    <w:rsid w:val="001D1845"/>
    <w:rsid w:val="001E637B"/>
    <w:rsid w:val="001F5AED"/>
    <w:rsid w:val="002214D9"/>
    <w:rsid w:val="00257EC0"/>
    <w:rsid w:val="0026197C"/>
    <w:rsid w:val="00263FDC"/>
    <w:rsid w:val="002704E8"/>
    <w:rsid w:val="0029607B"/>
    <w:rsid w:val="002E2BE0"/>
    <w:rsid w:val="003145C8"/>
    <w:rsid w:val="00314928"/>
    <w:rsid w:val="00317B6A"/>
    <w:rsid w:val="00330A0A"/>
    <w:rsid w:val="00330A45"/>
    <w:rsid w:val="003447E5"/>
    <w:rsid w:val="003A0E7F"/>
    <w:rsid w:val="003C2111"/>
    <w:rsid w:val="003C4A2E"/>
    <w:rsid w:val="003E504A"/>
    <w:rsid w:val="003E754B"/>
    <w:rsid w:val="00411FFA"/>
    <w:rsid w:val="00415B96"/>
    <w:rsid w:val="004324F6"/>
    <w:rsid w:val="00442E2C"/>
    <w:rsid w:val="004467F3"/>
    <w:rsid w:val="00464DA1"/>
    <w:rsid w:val="00476CE1"/>
    <w:rsid w:val="00491C1C"/>
    <w:rsid w:val="005021AA"/>
    <w:rsid w:val="00542C29"/>
    <w:rsid w:val="00546D10"/>
    <w:rsid w:val="00566720"/>
    <w:rsid w:val="00570BCD"/>
    <w:rsid w:val="005831BC"/>
    <w:rsid w:val="00584463"/>
    <w:rsid w:val="005B2C05"/>
    <w:rsid w:val="005B6A6F"/>
    <w:rsid w:val="005C0606"/>
    <w:rsid w:val="005D16FD"/>
    <w:rsid w:val="005E2440"/>
    <w:rsid w:val="0060514A"/>
    <w:rsid w:val="00611DB5"/>
    <w:rsid w:val="00615FD3"/>
    <w:rsid w:val="006163B2"/>
    <w:rsid w:val="0068281D"/>
    <w:rsid w:val="006A3507"/>
    <w:rsid w:val="006D4CDE"/>
    <w:rsid w:val="006D52CC"/>
    <w:rsid w:val="00701118"/>
    <w:rsid w:val="00762D4A"/>
    <w:rsid w:val="007702BA"/>
    <w:rsid w:val="0077524F"/>
    <w:rsid w:val="007934C0"/>
    <w:rsid w:val="007A38C5"/>
    <w:rsid w:val="00802424"/>
    <w:rsid w:val="00851945"/>
    <w:rsid w:val="00851CCA"/>
    <w:rsid w:val="0085504E"/>
    <w:rsid w:val="008928BA"/>
    <w:rsid w:val="008A05E7"/>
    <w:rsid w:val="008C1955"/>
    <w:rsid w:val="00916224"/>
    <w:rsid w:val="00920E0A"/>
    <w:rsid w:val="00935EA4"/>
    <w:rsid w:val="009861F4"/>
    <w:rsid w:val="009B6EE6"/>
    <w:rsid w:val="009C5EFC"/>
    <w:rsid w:val="009F3906"/>
    <w:rsid w:val="00A34EBD"/>
    <w:rsid w:val="00A62B2A"/>
    <w:rsid w:val="00AF76EF"/>
    <w:rsid w:val="00B56971"/>
    <w:rsid w:val="00B76F22"/>
    <w:rsid w:val="00BA6023"/>
    <w:rsid w:val="00BB2682"/>
    <w:rsid w:val="00BD2D21"/>
    <w:rsid w:val="00BD6222"/>
    <w:rsid w:val="00C10F1C"/>
    <w:rsid w:val="00C1278A"/>
    <w:rsid w:val="00C43561"/>
    <w:rsid w:val="00C4385A"/>
    <w:rsid w:val="00C800DA"/>
    <w:rsid w:val="00C84BB1"/>
    <w:rsid w:val="00C864AF"/>
    <w:rsid w:val="00CA270E"/>
    <w:rsid w:val="00CB3D3B"/>
    <w:rsid w:val="00CC1AC5"/>
    <w:rsid w:val="00CC3310"/>
    <w:rsid w:val="00CC5EA2"/>
    <w:rsid w:val="00CD634F"/>
    <w:rsid w:val="00CE71C9"/>
    <w:rsid w:val="00D2074C"/>
    <w:rsid w:val="00D460F3"/>
    <w:rsid w:val="00D75357"/>
    <w:rsid w:val="00DD32B8"/>
    <w:rsid w:val="00DE676C"/>
    <w:rsid w:val="00E04BE5"/>
    <w:rsid w:val="00E356E4"/>
    <w:rsid w:val="00E712C5"/>
    <w:rsid w:val="00ED5003"/>
    <w:rsid w:val="00EF5CBA"/>
    <w:rsid w:val="00F009C8"/>
    <w:rsid w:val="00F24DFB"/>
    <w:rsid w:val="00FA3E37"/>
    <w:rsid w:val="46640C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pPr>
      <w:spacing w:after="0"/>
    </w:pPr>
    <w:rPr>
      <w:rFonts w:cs="Times New Roman"/>
      <w:sz w:val="18"/>
      <w:szCs w:val="18"/>
    </w:rPr>
  </w:style>
  <w:style w:type="paragraph" w:styleId="3">
    <w:name w:val="footer"/>
    <w:basedOn w:val="1"/>
    <w:link w:val="8"/>
    <w:uiPriority w:val="99"/>
    <w:pPr>
      <w:tabs>
        <w:tab w:val="center" w:pos="4153"/>
        <w:tab w:val="right" w:pos="8306"/>
      </w:tabs>
    </w:pPr>
    <w:rPr>
      <w:rFonts w:cs="Times New Roman"/>
      <w:sz w:val="18"/>
      <w:szCs w:val="18"/>
    </w:rPr>
  </w:style>
  <w:style w:type="paragraph" w:styleId="4">
    <w:name w:val="header"/>
    <w:basedOn w:val="1"/>
    <w:link w:val="7"/>
    <w:uiPriority w:val="99"/>
    <w:pPr>
      <w:pBdr>
        <w:bottom w:val="single" w:color="auto" w:sz="6" w:space="1"/>
      </w:pBdr>
      <w:tabs>
        <w:tab w:val="center" w:pos="4153"/>
        <w:tab w:val="right" w:pos="8306"/>
      </w:tabs>
      <w:jc w:val="center"/>
    </w:pPr>
    <w:rPr>
      <w:rFonts w:cs="Times New Roman"/>
      <w:sz w:val="18"/>
      <w:szCs w:val="18"/>
    </w:rPr>
  </w:style>
  <w:style w:type="character" w:customStyle="1" w:styleId="7">
    <w:name w:val="页眉 Char"/>
    <w:link w:val="4"/>
    <w:locked/>
    <w:uiPriority w:val="99"/>
    <w:rPr>
      <w:rFonts w:ascii="Tahoma" w:hAnsi="Tahoma" w:eastAsia="微软雅黑" w:cs="Times New Roman"/>
      <w:kern w:val="0"/>
      <w:sz w:val="18"/>
    </w:rPr>
  </w:style>
  <w:style w:type="character" w:customStyle="1" w:styleId="8">
    <w:name w:val="页脚 Char"/>
    <w:link w:val="3"/>
    <w:locked/>
    <w:uiPriority w:val="99"/>
    <w:rPr>
      <w:rFonts w:ascii="Tahoma" w:hAnsi="Tahoma" w:eastAsia="微软雅黑" w:cs="Times New Roman"/>
      <w:kern w:val="0"/>
      <w:sz w:val="18"/>
    </w:rPr>
  </w:style>
  <w:style w:type="character" w:customStyle="1" w:styleId="9">
    <w:name w:val="批注框文本 Char"/>
    <w:link w:val="2"/>
    <w:semiHidden/>
    <w:locked/>
    <w:uiPriority w:val="99"/>
    <w:rPr>
      <w:rFonts w:ascii="Tahoma" w:hAnsi="Tahoma" w:eastAsia="微软雅黑" w:cs="Times New Roman"/>
      <w:kern w:val="0"/>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Pages>
  <Words>76</Words>
  <Characters>437</Characters>
  <Lines>3</Lines>
  <Paragraphs>1</Paragraphs>
  <TotalTime>95</TotalTime>
  <ScaleCrop>false</ScaleCrop>
  <LinksUpToDate>false</LinksUpToDate>
  <CharactersWithSpaces>512</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2020-03-14T13:35:00Z</dcterms:created>
  <dc:creator>Administrator</dc:creator>
  <cp:lastModifiedBy>huatu</cp:lastModifiedBy>
  <cp:lastPrinted>2020-03-18T01:09:00Z</cp:lastPrinted>
  <dcterms:modified xsi:type="dcterms:W3CDTF">2020-03-20T00:58:01Z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