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42" w:tblpY="374"/>
        <w:tblOverlap w:val="never"/>
        <w:tblW w:w="9780" w:type="dxa"/>
        <w:tblCellMar>
          <w:left w:w="0" w:type="dxa"/>
          <w:right w:w="0" w:type="dxa"/>
        </w:tblCellMar>
        <w:tblLook w:val="04A0"/>
      </w:tblPr>
      <w:tblGrid>
        <w:gridCol w:w="1755"/>
        <w:gridCol w:w="1305"/>
        <w:gridCol w:w="1200"/>
        <w:gridCol w:w="870"/>
        <w:gridCol w:w="1305"/>
        <w:gridCol w:w="1650"/>
        <w:gridCol w:w="735"/>
        <w:gridCol w:w="960"/>
      </w:tblGrid>
      <w:tr w:rsidR="0026075D" w:rsidTr="008032AB">
        <w:trPr>
          <w:trHeight w:val="1144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  <w:lang/>
              </w:rPr>
              <w:t>平南县城市建设投资有限公司                                                 员工招聘登记表</w:t>
            </w:r>
          </w:p>
        </w:tc>
      </w:tr>
      <w:tr w:rsidR="0026075D" w:rsidTr="008032AB">
        <w:trPr>
          <w:trHeight w:val="42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填表日期：    年    月   日</w:t>
            </w:r>
          </w:p>
        </w:tc>
      </w:tr>
      <w:tr w:rsidR="0026075D" w:rsidTr="008032AB">
        <w:trPr>
          <w:trHeight w:val="7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性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出生年月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相片</w:t>
            </w:r>
          </w:p>
        </w:tc>
      </w:tr>
      <w:tr w:rsidR="0026075D" w:rsidTr="008032AB">
        <w:trPr>
          <w:trHeight w:val="7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民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婚姻状况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身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高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6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籍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户口所在地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54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文化程度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健康</w:t>
            </w:r>
          </w:p>
          <w:p w:rsidR="0026075D" w:rsidRDefault="0026075D" w:rsidP="008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状况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有何特长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5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毕业院校及专业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家庭电话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60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 w:hint="eastAsia"/>
                <w:color w:val="000000"/>
                <w:kern w:val="0"/>
                <w:sz w:val="24"/>
                <w:szCs w:val="24"/>
                <w:lang/>
              </w:rPr>
              <w:t>现住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址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 xml:space="preserve">/       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邮政编码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入党时间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522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3399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本人简历（高中以后学习及工作经历）</w:t>
            </w:r>
          </w:p>
        </w:tc>
        <w:tc>
          <w:tcPr>
            <w:tcW w:w="8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left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570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家庭主要成员和重要社会关系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称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姓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出生时间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工作单位及职务</w:t>
            </w:r>
          </w:p>
        </w:tc>
      </w:tr>
      <w:tr w:rsidR="0026075D" w:rsidTr="008032AB">
        <w:trPr>
          <w:trHeight w:val="39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440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410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42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425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</w:tr>
      <w:tr w:rsidR="0026075D" w:rsidTr="008032AB">
        <w:trPr>
          <w:trHeight w:val="60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lastRenderedPageBreak/>
              <w:t>应聘岗位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jc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widowControl/>
              <w:jc w:val="center"/>
              <w:textAlignment w:val="center"/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kern w:val="0"/>
                <w:sz w:val="24"/>
                <w:szCs w:val="24"/>
                <w:lang/>
              </w:rPr>
              <w:t>入职日期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075D" w:rsidRDefault="0026075D" w:rsidP="008032A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6075D" w:rsidRDefault="0026075D" w:rsidP="0026075D">
      <w:pPr>
        <w:autoSpaceDN w:val="0"/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6075D" w:rsidRDefault="0026075D" w:rsidP="0026075D">
      <w:pPr>
        <w:autoSpaceDN w:val="0"/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6075D" w:rsidRDefault="0026075D" w:rsidP="0026075D">
      <w:pPr>
        <w:spacing w:line="240" w:lineRule="atLeast"/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</w:t>
      </w:r>
    </w:p>
    <w:p w:rsidR="00787390" w:rsidRDefault="00787390"/>
    <w:sectPr w:rsidR="00787390" w:rsidSect="00873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6075D"/>
    <w:rsid w:val="0026075D"/>
    <w:rsid w:val="0078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5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1</cp:revision>
  <dcterms:created xsi:type="dcterms:W3CDTF">2020-03-18T02:17:00Z</dcterms:created>
  <dcterms:modified xsi:type="dcterms:W3CDTF">2020-03-18T02:29:00Z</dcterms:modified>
</cp:coreProperties>
</file>