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宋体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方正小标宋_GBK"/>
          <w:color w:val="000000"/>
          <w:sz w:val="32"/>
          <w:szCs w:val="32"/>
          <w:shd w:val="clear" w:color="auto" w:fill="FFFFFF"/>
        </w:rPr>
        <w:t>附件</w:t>
      </w:r>
      <w:r>
        <w:rPr>
          <w:rFonts w:ascii="宋体" w:hAnsi="宋体" w:cs="方正小标宋_GBK"/>
          <w:color w:val="000000"/>
          <w:sz w:val="32"/>
          <w:szCs w:val="32"/>
          <w:shd w:val="clear" w:color="auto" w:fill="FFFFFF"/>
        </w:rPr>
        <w:t>2</w:t>
      </w:r>
    </w:p>
    <w:p>
      <w:pPr>
        <w:jc w:val="center"/>
        <w:rPr>
          <w:rFonts w:asci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曹县教育系统公开引进高层次人才报名登记表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报考学校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志愿是否服从调剂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</w:t>
      </w:r>
      <w:r>
        <w:rPr>
          <w:rFonts w:ascii="方正小标宋简体" w:eastAsia="方正小标宋简体"/>
          <w:color w:val="000000"/>
        </w:rPr>
        <w:t xml:space="preserve">                                      </w:t>
      </w:r>
      <w:r>
        <w:rPr>
          <w:rFonts w:hint="eastAsia" w:ascii="方正小标宋简体" w:eastAsia="方正小标宋简体"/>
          <w:color w:val="000000"/>
        </w:rPr>
        <w:t>填报日期：</w:t>
      </w:r>
      <w:r>
        <w:rPr>
          <w:rFonts w:ascii="方正小标宋简体" w:eastAsia="方正小标宋简体"/>
          <w:color w:val="000000"/>
        </w:rPr>
        <w:t xml:space="preserve">   </w:t>
      </w:r>
      <w:r>
        <w:rPr>
          <w:rFonts w:hint="eastAsia" w:ascii="方正小标宋简体" w:eastAsia="方正小标宋简体"/>
          <w:color w:val="000000"/>
        </w:rPr>
        <w:t>年</w:t>
      </w:r>
      <w:r>
        <w:rPr>
          <w:rFonts w:ascii="方正小标宋简体" w:eastAsia="方正小标宋简体"/>
          <w:color w:val="000000"/>
        </w:rPr>
        <w:t xml:space="preserve">   </w:t>
      </w:r>
      <w:r>
        <w:rPr>
          <w:rFonts w:hint="eastAsia" w:ascii="方正小标宋简体" w:eastAsia="方正小标宋简体"/>
          <w:color w:val="000000"/>
        </w:rPr>
        <w:t>月</w:t>
      </w:r>
      <w:r>
        <w:rPr>
          <w:rFonts w:ascii="方正小标宋简体" w:eastAsia="方正小标宋简体"/>
          <w:color w:val="000000"/>
        </w:rPr>
        <w:t xml:space="preserve">    </w:t>
      </w:r>
      <w:r>
        <w:rPr>
          <w:rFonts w:hint="eastAsia" w:ascii="方正小标宋简体" w:eastAsia="方正小标宋简体"/>
          <w:color w:val="00000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667C0B"/>
    <w:rsid w:val="000A2354"/>
    <w:rsid w:val="001858AE"/>
    <w:rsid w:val="001F4FA3"/>
    <w:rsid w:val="002839ED"/>
    <w:rsid w:val="002D3793"/>
    <w:rsid w:val="0038728C"/>
    <w:rsid w:val="004F0DF5"/>
    <w:rsid w:val="00637AFB"/>
    <w:rsid w:val="007D6661"/>
    <w:rsid w:val="008F5E5D"/>
    <w:rsid w:val="00A43D56"/>
    <w:rsid w:val="00DD3480"/>
    <w:rsid w:val="00DD4FC1"/>
    <w:rsid w:val="00F22DD2"/>
    <w:rsid w:val="482850F2"/>
    <w:rsid w:val="4E667C0B"/>
    <w:rsid w:val="5EF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68</Words>
  <Characters>392</Characters>
  <Lines>0</Lines>
  <Paragraphs>0</Paragraphs>
  <TotalTime>9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huatu</cp:lastModifiedBy>
  <cp:lastPrinted>2019-12-27T03:58:00Z</cp:lastPrinted>
  <dcterms:modified xsi:type="dcterms:W3CDTF">2020-03-17T07:39:08Z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