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napToGrid w:val="0"/>
          <w:color w:val="auto"/>
          <w:sz w:val="36"/>
          <w:szCs w:val="36"/>
          <w:u w:val="none"/>
        </w:rPr>
      </w:pP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长沙市电子工业学校2020年引进优秀教育人才报名表</w:t>
      </w:r>
    </w:p>
    <w:p>
      <w:pPr>
        <w:jc w:val="left"/>
        <w:rPr>
          <w:rFonts w:hint="eastAsia" w:ascii="黑体" w:eastAsia="黑体"/>
          <w:b/>
          <w:bCs/>
          <w:color w:val="auto"/>
          <w:szCs w:val="21"/>
        </w:rPr>
      </w:pPr>
    </w:p>
    <w:p>
      <w:pPr>
        <w:jc w:val="left"/>
        <w:rPr>
          <w:rFonts w:ascii="黑体" w:eastAsia="黑体"/>
          <w:b/>
          <w:bCs/>
          <w:color w:val="auto"/>
          <w:szCs w:val="21"/>
        </w:rPr>
      </w:pPr>
      <w:r>
        <w:rPr>
          <w:rFonts w:hint="eastAsia" w:ascii="黑体" w:eastAsia="黑体"/>
          <w:b/>
          <w:bCs/>
          <w:color w:val="auto"/>
          <w:szCs w:val="21"/>
        </w:rPr>
        <w:t>单位：长沙市电子工业学校         报考岗位：                资格审查结果：</w:t>
      </w:r>
    </w:p>
    <w:tbl>
      <w:tblPr>
        <w:tblStyle w:val="2"/>
        <w:tblW w:w="9574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90"/>
        <w:gridCol w:w="316"/>
        <w:gridCol w:w="229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6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  治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  貌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  籍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6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  姻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状  况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执  业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  格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普通话等级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  务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亲属手机</w:t>
            </w:r>
          </w:p>
        </w:tc>
        <w:tc>
          <w:tcPr>
            <w:tcW w:w="21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原工作</w:t>
            </w:r>
          </w:p>
          <w:p>
            <w:pPr>
              <w:spacing w:line="280" w:lineRule="exact"/>
              <w:ind w:firstLine="210" w:firstLineChars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  位</w:t>
            </w:r>
          </w:p>
        </w:tc>
        <w:tc>
          <w:tcPr>
            <w:tcW w:w="475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21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最高学历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 职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 育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37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（包括学习经历）</w:t>
            </w:r>
          </w:p>
          <w:p>
            <w:pPr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  <w:p>
            <w:pPr>
              <w:ind w:left="113" w:right="113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及符合条件</w:t>
            </w:r>
          </w:p>
        </w:tc>
        <w:tc>
          <w:tcPr>
            <w:tcW w:w="8204" w:type="dxa"/>
            <w:gridSpan w:val="14"/>
            <w:noWrap w:val="0"/>
            <w:vAlign w:val="top"/>
          </w:tcPr>
          <w:p>
            <w:pPr>
              <w:spacing w:line="42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37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奖励或处分</w:t>
            </w:r>
          </w:p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受过何种</w:t>
            </w:r>
          </w:p>
        </w:tc>
        <w:tc>
          <w:tcPr>
            <w:tcW w:w="8204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家庭成员及</w:t>
            </w:r>
          </w:p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主要社会关系</w:t>
            </w: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9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55AD"/>
    <w:rsid w:val="388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2020-03-10T06:55:00Z</dcterms:created>
  <dc:creator>需要强心脏的Miss.Z</dc:creator>
  <cp:lastModifiedBy>需要强心脏的Miss.Z</cp:lastModifiedBy>
  <dcterms:modified xsi:type="dcterms:W3CDTF">2020-03-10T06:55:32Z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