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18030" w:eastAsia="黑体" w:cs="宋体-18030"/>
          <w:bCs/>
          <w:sz w:val="24"/>
        </w:rPr>
      </w:pPr>
      <w:r>
        <w:rPr>
          <w:rFonts w:hint="eastAsia" w:ascii="黑体" w:hAnsi="宋体-18030" w:eastAsia="黑体" w:cs="宋体-18030"/>
          <w:bCs/>
          <w:sz w:val="24"/>
        </w:rPr>
        <w:t>附件:</w:t>
      </w:r>
    </w:p>
    <w:p>
      <w:pPr>
        <w:rPr>
          <w:rFonts w:hint="eastAsia"/>
          <w:b/>
          <w:bCs/>
          <w:sz w:val="24"/>
        </w:rPr>
      </w:pPr>
      <w:bookmarkStart w:id="0" w:name="_GoBack"/>
      <w:r>
        <w:rPr>
          <w:rFonts w:hint="eastAsia" w:ascii="黑体" w:hAnsi="华文中宋" w:eastAsia="黑体"/>
          <w:b/>
          <w:bCs/>
          <w:sz w:val="32"/>
          <w:szCs w:val="32"/>
        </w:rPr>
        <w:t>厦门市妇女儿童活动中心公开招聘</w:t>
      </w:r>
      <w:r>
        <w:rPr>
          <w:rFonts w:hint="eastAsia" w:ascii="黑体" w:hAnsi="Verdana" w:eastAsia="黑体"/>
          <w:b/>
          <w:sz w:val="32"/>
          <w:szCs w:val="32"/>
        </w:rPr>
        <w:t>非在编工作人员</w:t>
      </w:r>
      <w:r>
        <w:rPr>
          <w:rFonts w:hint="eastAsia" w:ascii="黑体" w:hAnsi="华文中宋" w:eastAsia="黑体"/>
          <w:b/>
          <w:bCs/>
          <w:sz w:val="32"/>
          <w:szCs w:val="32"/>
        </w:rPr>
        <w:t>报名表</w:t>
      </w:r>
    </w:p>
    <w:bookmarkEnd w:id="0"/>
    <w:tbl>
      <w:tblPr>
        <w:tblStyle w:val="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1"/>
        <w:gridCol w:w="1560"/>
        <w:gridCol w:w="708"/>
        <w:gridCol w:w="766"/>
        <w:gridCol w:w="417"/>
        <w:gridCol w:w="720"/>
        <w:gridCol w:w="36"/>
        <w:gridCol w:w="402"/>
        <w:gridCol w:w="282"/>
        <w:gridCol w:w="51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top w:val="double" w:color="auto" w:sz="4" w:space="0"/>
              <w:left w:val="double" w:color="auto" w:sz="4" w:space="0"/>
            </w:tcBorders>
            <w:noWrap w:val="0"/>
            <w:vAlign w:val="center"/>
          </w:tcPr>
          <w:p>
            <w:pPr>
              <w:jc w:val="center"/>
              <w:rPr>
                <w:rFonts w:hint="eastAsia" w:ascii="宋体" w:hAnsi="宋体"/>
                <w:szCs w:val="21"/>
              </w:rPr>
            </w:pPr>
            <w:r>
              <w:rPr>
                <w:rFonts w:hint="eastAsia" w:ascii="宋体" w:hAnsi="宋体"/>
                <w:szCs w:val="21"/>
              </w:rPr>
              <w:t>姓    名</w:t>
            </w:r>
          </w:p>
        </w:tc>
        <w:tc>
          <w:tcPr>
            <w:tcW w:w="1571" w:type="dxa"/>
            <w:gridSpan w:val="2"/>
            <w:tcBorders>
              <w:top w:val="double" w:color="auto" w:sz="4" w:space="0"/>
            </w:tcBorders>
            <w:noWrap w:val="0"/>
            <w:vAlign w:val="center"/>
          </w:tcPr>
          <w:p>
            <w:pPr>
              <w:jc w:val="center"/>
              <w:rPr>
                <w:rFonts w:hint="eastAsia" w:ascii="宋体" w:hAnsi="宋体"/>
                <w:szCs w:val="21"/>
              </w:rPr>
            </w:pPr>
          </w:p>
        </w:tc>
        <w:tc>
          <w:tcPr>
            <w:tcW w:w="708" w:type="dxa"/>
            <w:tcBorders>
              <w:top w:val="double" w:color="auto" w:sz="4" w:space="0"/>
            </w:tcBorders>
            <w:noWrap w:val="0"/>
            <w:vAlign w:val="center"/>
          </w:tcPr>
          <w:p>
            <w:pPr>
              <w:ind w:left="-84" w:leftChars="-40"/>
              <w:jc w:val="center"/>
              <w:rPr>
                <w:rFonts w:hint="eastAsia" w:ascii="宋体" w:hAnsi="宋体"/>
                <w:szCs w:val="21"/>
              </w:rPr>
            </w:pPr>
            <w:r>
              <w:rPr>
                <w:rFonts w:hint="eastAsia" w:ascii="宋体" w:hAnsi="宋体"/>
                <w:szCs w:val="21"/>
              </w:rPr>
              <w:t>性别</w:t>
            </w:r>
          </w:p>
        </w:tc>
        <w:tc>
          <w:tcPr>
            <w:tcW w:w="766" w:type="dxa"/>
            <w:tcBorders>
              <w:top w:val="double" w:color="auto" w:sz="4" w:space="0"/>
            </w:tcBorders>
            <w:noWrap w:val="0"/>
            <w:vAlign w:val="center"/>
          </w:tcPr>
          <w:p>
            <w:pPr>
              <w:jc w:val="center"/>
              <w:rPr>
                <w:rFonts w:hint="eastAsia" w:ascii="宋体" w:hAnsi="宋体"/>
                <w:szCs w:val="21"/>
              </w:rPr>
            </w:pPr>
          </w:p>
        </w:tc>
        <w:tc>
          <w:tcPr>
            <w:tcW w:w="1137" w:type="dxa"/>
            <w:gridSpan w:val="2"/>
            <w:tcBorders>
              <w:top w:val="double" w:color="auto" w:sz="4" w:space="0"/>
            </w:tcBorders>
            <w:noWrap w:val="0"/>
            <w:vAlign w:val="center"/>
          </w:tcPr>
          <w:p>
            <w:pPr>
              <w:jc w:val="center"/>
              <w:rPr>
                <w:rFonts w:hint="eastAsia" w:ascii="宋体" w:hAnsi="宋体"/>
                <w:szCs w:val="21"/>
              </w:rPr>
            </w:pPr>
            <w:r>
              <w:rPr>
                <w:rFonts w:hint="eastAsia" w:ascii="宋体" w:hAnsi="宋体"/>
                <w:szCs w:val="21"/>
              </w:rPr>
              <w:t>出生年月</w:t>
            </w:r>
          </w:p>
        </w:tc>
        <w:tc>
          <w:tcPr>
            <w:tcW w:w="1236" w:type="dxa"/>
            <w:gridSpan w:val="4"/>
            <w:tcBorders>
              <w:top w:val="double" w:color="auto" w:sz="4" w:space="0"/>
            </w:tcBorders>
            <w:noWrap w:val="0"/>
            <w:vAlign w:val="center"/>
          </w:tcPr>
          <w:p>
            <w:pPr>
              <w:jc w:val="center"/>
              <w:rPr>
                <w:rFonts w:hint="eastAsia" w:ascii="宋体" w:hAnsi="宋体"/>
                <w:szCs w:val="21"/>
              </w:rPr>
            </w:pPr>
          </w:p>
        </w:tc>
        <w:tc>
          <w:tcPr>
            <w:tcW w:w="1962" w:type="dxa"/>
            <w:vMerge w:val="restart"/>
            <w:tcBorders>
              <w:top w:val="double" w:color="auto" w:sz="4" w:space="0"/>
              <w:right w:val="double" w:color="auto" w:sz="4" w:space="0"/>
            </w:tcBorders>
            <w:noWrap w:val="0"/>
            <w:vAlign w:val="center"/>
          </w:tcPr>
          <w:p>
            <w:pPr>
              <w:jc w:val="center"/>
              <w:rPr>
                <w:rFonts w:hint="eastAsia" w:ascii="宋体" w:hAnsi="宋体"/>
                <w:szCs w:val="21"/>
              </w:rPr>
            </w:pPr>
            <w:r>
              <w:rPr>
                <w:rFonts w:hint="eastAsia" w:ascii="宋体" w:hAnsi="宋体"/>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widowControl/>
              <w:jc w:val="center"/>
              <w:rPr>
                <w:rFonts w:hint="eastAsia" w:ascii="宋体" w:hAnsi="宋体"/>
                <w:szCs w:val="21"/>
              </w:rPr>
            </w:pPr>
            <w:r>
              <w:rPr>
                <w:rFonts w:hint="eastAsia" w:ascii="宋体" w:hAnsi="宋体"/>
                <w:szCs w:val="21"/>
              </w:rPr>
              <w:t>政治面貌</w:t>
            </w:r>
          </w:p>
        </w:tc>
        <w:tc>
          <w:tcPr>
            <w:tcW w:w="1571" w:type="dxa"/>
            <w:gridSpan w:val="2"/>
            <w:noWrap w:val="0"/>
            <w:vAlign w:val="center"/>
          </w:tcPr>
          <w:p>
            <w:pPr>
              <w:widowControl/>
              <w:spacing w:line="260" w:lineRule="exact"/>
              <w:jc w:val="center"/>
              <w:rPr>
                <w:rFonts w:hint="eastAsia" w:ascii="宋体" w:hAnsi="宋体"/>
                <w:szCs w:val="21"/>
              </w:rPr>
            </w:pPr>
          </w:p>
        </w:tc>
        <w:tc>
          <w:tcPr>
            <w:tcW w:w="1474" w:type="dxa"/>
            <w:gridSpan w:val="2"/>
            <w:noWrap w:val="0"/>
            <w:vAlign w:val="center"/>
          </w:tcPr>
          <w:p>
            <w:pPr>
              <w:spacing w:line="260" w:lineRule="exact"/>
              <w:jc w:val="center"/>
              <w:rPr>
                <w:rFonts w:hint="eastAsia" w:ascii="宋体" w:hAnsi="宋体"/>
                <w:szCs w:val="21"/>
              </w:rPr>
            </w:pPr>
            <w:r>
              <w:rPr>
                <w:rFonts w:hint="eastAsia" w:ascii="宋体" w:hAnsi="宋体"/>
                <w:szCs w:val="21"/>
              </w:rPr>
              <w:t>户  口</w:t>
            </w:r>
          </w:p>
          <w:p>
            <w:pPr>
              <w:spacing w:line="260" w:lineRule="exact"/>
              <w:jc w:val="center"/>
              <w:rPr>
                <w:rFonts w:hint="eastAsia" w:ascii="宋体" w:hAnsi="宋体"/>
                <w:szCs w:val="21"/>
              </w:rPr>
            </w:pPr>
            <w:r>
              <w:rPr>
                <w:rFonts w:hint="eastAsia" w:ascii="宋体" w:hAnsi="宋体"/>
                <w:szCs w:val="21"/>
              </w:rPr>
              <w:t>所在地</w:t>
            </w:r>
          </w:p>
        </w:tc>
        <w:tc>
          <w:tcPr>
            <w:tcW w:w="2373" w:type="dxa"/>
            <w:gridSpan w:val="6"/>
            <w:noWrap w:val="0"/>
            <w:vAlign w:val="center"/>
          </w:tcPr>
          <w:p>
            <w:pPr>
              <w:jc w:val="center"/>
              <w:rPr>
                <w:rFonts w:hint="eastAsia" w:ascii="宋体" w:hAnsi="宋体"/>
                <w:szCs w:val="21"/>
              </w:rPr>
            </w:pPr>
          </w:p>
        </w:tc>
        <w:tc>
          <w:tcPr>
            <w:tcW w:w="1962" w:type="dxa"/>
            <w:vMerge w:val="continue"/>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毕业院校</w:t>
            </w:r>
          </w:p>
          <w:p>
            <w:pPr>
              <w:jc w:val="center"/>
              <w:rPr>
                <w:rFonts w:hint="eastAsia" w:ascii="宋体" w:hAnsi="宋体"/>
                <w:szCs w:val="21"/>
              </w:rPr>
            </w:pPr>
            <w:r>
              <w:rPr>
                <w:rFonts w:hint="eastAsia" w:ascii="宋体" w:hAnsi="宋体"/>
                <w:szCs w:val="21"/>
              </w:rPr>
              <w:t>及 专 业</w:t>
            </w:r>
          </w:p>
        </w:tc>
        <w:tc>
          <w:tcPr>
            <w:tcW w:w="3045" w:type="dxa"/>
            <w:gridSpan w:val="4"/>
            <w:noWrap w:val="0"/>
            <w:vAlign w:val="center"/>
          </w:tcPr>
          <w:p>
            <w:pPr>
              <w:jc w:val="center"/>
              <w:rPr>
                <w:rFonts w:hint="eastAsia" w:ascii="宋体" w:hAnsi="宋体"/>
                <w:szCs w:val="21"/>
              </w:rPr>
            </w:pPr>
          </w:p>
        </w:tc>
        <w:tc>
          <w:tcPr>
            <w:tcW w:w="1575" w:type="dxa"/>
            <w:gridSpan w:val="4"/>
            <w:noWrap w:val="0"/>
            <w:vAlign w:val="center"/>
          </w:tcPr>
          <w:p>
            <w:pPr>
              <w:jc w:val="center"/>
              <w:rPr>
                <w:rFonts w:hint="eastAsia" w:ascii="宋体" w:hAnsi="宋体"/>
                <w:szCs w:val="21"/>
              </w:rPr>
            </w:pPr>
            <w:r>
              <w:rPr>
                <w:rFonts w:hint="eastAsia" w:ascii="宋体" w:hAnsi="宋体"/>
                <w:szCs w:val="21"/>
              </w:rPr>
              <w:t>是否为厦门</w:t>
            </w:r>
          </w:p>
          <w:p>
            <w:pPr>
              <w:jc w:val="center"/>
              <w:rPr>
                <w:rFonts w:hint="eastAsia" w:ascii="宋体" w:hAnsi="宋体"/>
                <w:szCs w:val="21"/>
              </w:rPr>
            </w:pPr>
            <w:r>
              <w:rPr>
                <w:rFonts w:hint="eastAsia" w:ascii="宋体" w:hAnsi="宋体"/>
                <w:szCs w:val="21"/>
              </w:rPr>
              <w:t>生源毕业生</w:t>
            </w:r>
          </w:p>
        </w:tc>
        <w:tc>
          <w:tcPr>
            <w:tcW w:w="798" w:type="dxa"/>
            <w:gridSpan w:val="2"/>
            <w:noWrap w:val="0"/>
            <w:vAlign w:val="center"/>
          </w:tcPr>
          <w:p>
            <w:pPr>
              <w:jc w:val="center"/>
              <w:rPr>
                <w:rFonts w:hint="eastAsia" w:ascii="宋体" w:hAnsi="宋体"/>
                <w:szCs w:val="21"/>
              </w:rPr>
            </w:pPr>
          </w:p>
        </w:tc>
        <w:tc>
          <w:tcPr>
            <w:tcW w:w="1962" w:type="dxa"/>
            <w:vMerge w:val="continue"/>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毕业时间</w:t>
            </w:r>
          </w:p>
        </w:tc>
        <w:tc>
          <w:tcPr>
            <w:tcW w:w="1571" w:type="dxa"/>
            <w:gridSpan w:val="2"/>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r>
              <w:rPr>
                <w:rFonts w:hint="eastAsia" w:ascii="宋体" w:hAnsi="宋体"/>
                <w:szCs w:val="21"/>
              </w:rPr>
              <w:t>学历</w:t>
            </w:r>
          </w:p>
        </w:tc>
        <w:tc>
          <w:tcPr>
            <w:tcW w:w="1183"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r>
              <w:rPr>
                <w:rFonts w:hint="eastAsia" w:ascii="宋体" w:hAnsi="宋体"/>
                <w:szCs w:val="21"/>
              </w:rPr>
              <w:t>学位</w:t>
            </w:r>
          </w:p>
        </w:tc>
        <w:tc>
          <w:tcPr>
            <w:tcW w:w="1236" w:type="dxa"/>
            <w:gridSpan w:val="4"/>
            <w:noWrap w:val="0"/>
            <w:vAlign w:val="center"/>
          </w:tcPr>
          <w:p>
            <w:pPr>
              <w:jc w:val="center"/>
              <w:rPr>
                <w:rFonts w:hint="eastAsia" w:ascii="宋体" w:hAnsi="宋体"/>
                <w:szCs w:val="21"/>
              </w:rPr>
            </w:pPr>
          </w:p>
        </w:tc>
        <w:tc>
          <w:tcPr>
            <w:tcW w:w="1962" w:type="dxa"/>
            <w:vMerge w:val="continue"/>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专业技术职称</w:t>
            </w:r>
          </w:p>
        </w:tc>
        <w:tc>
          <w:tcPr>
            <w:tcW w:w="3045" w:type="dxa"/>
            <w:gridSpan w:val="4"/>
            <w:noWrap w:val="0"/>
            <w:vAlign w:val="center"/>
          </w:tcPr>
          <w:p>
            <w:pPr>
              <w:jc w:val="center"/>
              <w:rPr>
                <w:rFonts w:hint="eastAsia" w:ascii="宋体" w:hAnsi="宋体"/>
                <w:szCs w:val="21"/>
              </w:rPr>
            </w:pPr>
          </w:p>
        </w:tc>
        <w:tc>
          <w:tcPr>
            <w:tcW w:w="1137" w:type="dxa"/>
            <w:gridSpan w:val="2"/>
            <w:noWrap w:val="0"/>
            <w:vAlign w:val="center"/>
          </w:tcPr>
          <w:p>
            <w:pPr>
              <w:jc w:val="center"/>
              <w:rPr>
                <w:rFonts w:hint="eastAsia" w:ascii="宋体" w:hAnsi="宋体"/>
                <w:szCs w:val="21"/>
              </w:rPr>
            </w:pPr>
            <w:r>
              <w:rPr>
                <w:rFonts w:hint="eastAsia" w:ascii="宋体" w:hAnsi="宋体"/>
                <w:szCs w:val="21"/>
              </w:rPr>
              <w:t>执业资格</w:t>
            </w:r>
          </w:p>
        </w:tc>
        <w:tc>
          <w:tcPr>
            <w:tcW w:w="3198" w:type="dxa"/>
            <w:gridSpan w:val="5"/>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联系电话</w:t>
            </w:r>
          </w:p>
        </w:tc>
        <w:tc>
          <w:tcPr>
            <w:tcW w:w="3045" w:type="dxa"/>
            <w:gridSpan w:val="4"/>
            <w:noWrap w:val="0"/>
            <w:vAlign w:val="center"/>
          </w:tcPr>
          <w:p>
            <w:pPr>
              <w:widowControl/>
              <w:jc w:val="center"/>
              <w:rPr>
                <w:rFonts w:hint="eastAsia" w:ascii="宋体" w:hAnsi="宋体"/>
                <w:szCs w:val="21"/>
              </w:rPr>
            </w:pPr>
          </w:p>
        </w:tc>
        <w:tc>
          <w:tcPr>
            <w:tcW w:w="1137" w:type="dxa"/>
            <w:gridSpan w:val="2"/>
            <w:noWrap w:val="0"/>
            <w:vAlign w:val="center"/>
          </w:tcPr>
          <w:p>
            <w:pPr>
              <w:jc w:val="center"/>
              <w:rPr>
                <w:rFonts w:hint="eastAsia" w:ascii="宋体" w:hAnsi="宋体"/>
                <w:szCs w:val="21"/>
              </w:rPr>
            </w:pPr>
            <w:r>
              <w:rPr>
                <w:rFonts w:hint="eastAsia" w:ascii="宋体" w:hAnsi="宋体"/>
                <w:szCs w:val="21"/>
              </w:rPr>
              <w:t>电子邮件</w:t>
            </w:r>
          </w:p>
        </w:tc>
        <w:tc>
          <w:tcPr>
            <w:tcW w:w="3198" w:type="dxa"/>
            <w:gridSpan w:val="5"/>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联系地址(邮编)</w:t>
            </w:r>
          </w:p>
        </w:tc>
        <w:tc>
          <w:tcPr>
            <w:tcW w:w="7380" w:type="dxa"/>
            <w:gridSpan w:val="11"/>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外语水平</w:t>
            </w:r>
          </w:p>
        </w:tc>
        <w:tc>
          <w:tcPr>
            <w:tcW w:w="1571" w:type="dxa"/>
            <w:gridSpan w:val="2"/>
            <w:noWrap w:val="0"/>
            <w:vAlign w:val="center"/>
          </w:tcPr>
          <w:p>
            <w:pPr>
              <w:widowControl/>
              <w:jc w:val="center"/>
              <w:rPr>
                <w:rFonts w:hint="eastAsia" w:ascii="宋体" w:hAnsi="宋体"/>
                <w:szCs w:val="21"/>
              </w:rPr>
            </w:pPr>
          </w:p>
        </w:tc>
        <w:tc>
          <w:tcPr>
            <w:tcW w:w="1474" w:type="dxa"/>
            <w:gridSpan w:val="2"/>
            <w:noWrap w:val="0"/>
            <w:vAlign w:val="center"/>
          </w:tcPr>
          <w:p>
            <w:pPr>
              <w:widowControl/>
              <w:jc w:val="center"/>
              <w:rPr>
                <w:rFonts w:hint="eastAsia" w:ascii="宋体" w:hAnsi="宋体"/>
                <w:szCs w:val="21"/>
              </w:rPr>
            </w:pPr>
            <w:r>
              <w:rPr>
                <w:rFonts w:hint="eastAsia" w:ascii="宋体" w:hAnsi="宋体"/>
                <w:szCs w:val="21"/>
              </w:rPr>
              <w:t>计算机水平</w:t>
            </w:r>
          </w:p>
        </w:tc>
        <w:tc>
          <w:tcPr>
            <w:tcW w:w="1137" w:type="dxa"/>
            <w:gridSpan w:val="2"/>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身份证号</w:t>
            </w:r>
          </w:p>
        </w:tc>
        <w:tc>
          <w:tcPr>
            <w:tcW w:w="2478" w:type="dxa"/>
            <w:gridSpan w:val="2"/>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8" w:hRule="atLeast"/>
          <w:jc w:val="center"/>
        </w:trPr>
        <w:tc>
          <w:tcPr>
            <w:tcW w:w="1691" w:type="dxa"/>
            <w:tcBorders>
              <w:left w:val="double" w:color="auto" w:sz="4" w:space="0"/>
              <w:bottom w:val="single" w:color="auto" w:sz="4" w:space="0"/>
            </w:tcBorders>
            <w:noWrap w:val="0"/>
            <w:vAlign w:val="center"/>
          </w:tcPr>
          <w:p>
            <w:pPr>
              <w:jc w:val="center"/>
              <w:rPr>
                <w:rFonts w:hint="eastAsia" w:ascii="宋体" w:hAnsi="宋体"/>
                <w:szCs w:val="21"/>
              </w:rPr>
            </w:pPr>
            <w:r>
              <w:rPr>
                <w:rFonts w:hint="eastAsia" w:ascii="宋体" w:hAnsi="宋体"/>
                <w:szCs w:val="21"/>
              </w:rPr>
              <w:t>个</w:t>
            </w:r>
          </w:p>
          <w:p>
            <w:pPr>
              <w:jc w:val="center"/>
              <w:rPr>
                <w:rFonts w:hint="eastAsia" w:ascii="宋体" w:hAnsi="宋体"/>
                <w:szCs w:val="21"/>
              </w:rPr>
            </w:pPr>
            <w:r>
              <w:rPr>
                <w:rFonts w:hint="eastAsia" w:ascii="宋体" w:hAnsi="宋体"/>
                <w:szCs w:val="21"/>
              </w:rPr>
              <w:t>人</w:t>
            </w:r>
          </w:p>
          <w:p>
            <w:pPr>
              <w:jc w:val="center"/>
              <w:rPr>
                <w:rFonts w:hint="eastAsia" w:ascii="宋体" w:hAnsi="宋体"/>
                <w:szCs w:val="21"/>
              </w:rPr>
            </w:pPr>
            <w:r>
              <w:rPr>
                <w:rFonts w:hint="eastAsia" w:ascii="宋体" w:hAnsi="宋体"/>
                <w:szCs w:val="21"/>
              </w:rPr>
              <w:t>简</w:t>
            </w:r>
          </w:p>
          <w:p>
            <w:pPr>
              <w:jc w:val="center"/>
              <w:rPr>
                <w:rFonts w:hint="eastAsia" w:ascii="宋体" w:hAnsi="宋体"/>
                <w:szCs w:val="21"/>
              </w:rPr>
            </w:pPr>
            <w:r>
              <w:rPr>
                <w:rFonts w:hint="eastAsia" w:ascii="宋体" w:hAnsi="宋体"/>
                <w:szCs w:val="21"/>
              </w:rPr>
              <w:t>历</w:t>
            </w:r>
          </w:p>
          <w:p>
            <w:pPr>
              <w:jc w:val="center"/>
              <w:rPr>
                <w:rFonts w:hint="eastAsia" w:ascii="宋体" w:hAnsi="宋体"/>
                <w:szCs w:val="21"/>
              </w:rPr>
            </w:pPr>
            <w:r>
              <w:rPr>
                <w:rFonts w:hint="eastAsia" w:ascii="宋体" w:hAnsi="宋体"/>
                <w:szCs w:val="21"/>
              </w:rPr>
              <w:t>（从高中起）</w:t>
            </w:r>
          </w:p>
        </w:tc>
        <w:tc>
          <w:tcPr>
            <w:tcW w:w="7380" w:type="dxa"/>
            <w:gridSpan w:val="11"/>
            <w:tcBorders>
              <w:bottom w:val="single" w:color="auto" w:sz="4" w:space="0"/>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691"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应聘单位</w:t>
            </w:r>
          </w:p>
          <w:p>
            <w:pPr>
              <w:jc w:val="center"/>
              <w:rPr>
                <w:rFonts w:hint="eastAsia" w:ascii="宋体" w:hAnsi="宋体"/>
                <w:szCs w:val="21"/>
              </w:rPr>
            </w:pPr>
            <w:r>
              <w:rPr>
                <w:rFonts w:hint="eastAsia" w:ascii="宋体" w:hAnsi="宋体"/>
                <w:szCs w:val="21"/>
              </w:rPr>
              <w:t>名    称</w:t>
            </w:r>
          </w:p>
        </w:tc>
        <w:tc>
          <w:tcPr>
            <w:tcW w:w="4218" w:type="dxa"/>
            <w:gridSpan w:val="7"/>
            <w:noWrap w:val="0"/>
            <w:vAlign w:val="center"/>
          </w:tcPr>
          <w:p>
            <w:pPr>
              <w:jc w:val="center"/>
              <w:rPr>
                <w:rFonts w:hint="eastAsia" w:ascii="宋体" w:hAnsi="宋体"/>
                <w:szCs w:val="21"/>
              </w:rPr>
            </w:pPr>
          </w:p>
        </w:tc>
        <w:tc>
          <w:tcPr>
            <w:tcW w:w="1200" w:type="dxa"/>
            <w:gridSpan w:val="3"/>
            <w:noWrap w:val="0"/>
            <w:vAlign w:val="center"/>
          </w:tcPr>
          <w:p>
            <w:pPr>
              <w:jc w:val="center"/>
              <w:rPr>
                <w:rFonts w:hint="eastAsia" w:ascii="宋体" w:hAnsi="宋体"/>
                <w:szCs w:val="21"/>
              </w:rPr>
            </w:pPr>
            <w:r>
              <w:rPr>
                <w:rFonts w:hint="eastAsia" w:ascii="宋体" w:hAnsi="宋体"/>
                <w:szCs w:val="21"/>
              </w:rPr>
              <w:t>应聘岗位</w:t>
            </w:r>
          </w:p>
        </w:tc>
        <w:tc>
          <w:tcPr>
            <w:tcW w:w="1962" w:type="dxa"/>
            <w:tcBorders>
              <w:righ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jc w:val="center"/>
        </w:trPr>
        <w:tc>
          <w:tcPr>
            <w:tcW w:w="1702" w:type="dxa"/>
            <w:gridSpan w:val="2"/>
            <w:tcBorders>
              <w:left w:val="double" w:color="auto" w:sz="4" w:space="0"/>
            </w:tcBorders>
            <w:noWrap w:val="0"/>
            <w:vAlign w:val="center"/>
          </w:tcPr>
          <w:p>
            <w:pPr>
              <w:jc w:val="center"/>
              <w:rPr>
                <w:rFonts w:hint="eastAsia" w:ascii="宋体" w:hAnsi="宋体"/>
                <w:szCs w:val="21"/>
              </w:rPr>
            </w:pPr>
            <w:r>
              <w:rPr>
                <w:rFonts w:hint="eastAsia" w:ascii="宋体" w:hAnsi="宋体"/>
                <w:szCs w:val="21"/>
              </w:rPr>
              <w:t>备注</w:t>
            </w:r>
          </w:p>
        </w:tc>
        <w:tc>
          <w:tcPr>
            <w:tcW w:w="7369" w:type="dxa"/>
            <w:gridSpan w:val="10"/>
            <w:tcBorders>
              <w:bottom w:val="single" w:color="auto" w:sz="4" w:space="0"/>
              <w:right w:val="double" w:color="auto" w:sz="4" w:space="0"/>
            </w:tcBorders>
            <w:noWrap w:val="0"/>
            <w:vAlign w:val="center"/>
          </w:tcPr>
          <w:p>
            <w:pPr>
              <w:jc w:val="center"/>
              <w:rPr>
                <w:rFonts w:hint="eastAsia" w:ascii="宋体" w:hAnsi="宋体"/>
                <w:szCs w:val="21"/>
              </w:rPr>
            </w:pPr>
          </w:p>
        </w:tc>
      </w:tr>
    </w:tbl>
    <w:p>
      <w:pPr>
        <w:spacing w:line="250" w:lineRule="exact"/>
        <w:ind w:left="630" w:hanging="630" w:hangingChars="300"/>
        <w:rPr>
          <w:rFonts w:hint="eastAsia" w:ascii="黑体" w:eastAsia="黑体"/>
        </w:rPr>
      </w:pPr>
      <w:r>
        <w:rPr>
          <w:rFonts w:hint="eastAsia" w:ascii="黑体" w:eastAsia="黑体"/>
        </w:rPr>
        <w:t>注：1. 应聘</w:t>
      </w:r>
      <w:r>
        <w:rPr>
          <w:rFonts w:ascii="黑体" w:eastAsia="黑体"/>
        </w:rPr>
        <w:t>者应对自己所填报资料的真实性负责，凡有弄虚作假者，</w:t>
      </w:r>
      <w:r>
        <w:rPr>
          <w:rFonts w:hint="eastAsia" w:ascii="黑体" w:eastAsia="黑体"/>
        </w:rPr>
        <w:t>取消聘用资格；</w:t>
      </w:r>
    </w:p>
    <w:p>
      <w:pPr>
        <w:spacing w:line="250" w:lineRule="exact"/>
        <w:ind w:left="735" w:leftChars="200" w:hanging="315" w:hangingChars="150"/>
        <w:rPr>
          <w:rFonts w:ascii="黑体" w:eastAsia="黑体"/>
        </w:rPr>
      </w:pPr>
      <w:r>
        <w:rPr>
          <w:rFonts w:ascii="黑体" w:eastAsia="黑体"/>
        </w:rPr>
        <w:t>2</w:t>
      </w:r>
      <w:r>
        <w:rPr>
          <w:rFonts w:hint="eastAsia" w:ascii="黑体" w:eastAsia="黑体"/>
        </w:rPr>
        <w:t>. 应聘</w:t>
      </w:r>
      <w:r>
        <w:rPr>
          <w:rFonts w:ascii="黑体" w:eastAsia="黑体"/>
        </w:rPr>
        <w:t>者</w:t>
      </w:r>
      <w:r>
        <w:rPr>
          <w:rFonts w:hint="eastAsia" w:ascii="黑体" w:eastAsia="黑体"/>
        </w:rPr>
        <w:t>须准备报名表一式一份，自备照片；</w:t>
      </w:r>
    </w:p>
    <w:p>
      <w:pPr>
        <w:spacing w:line="250" w:lineRule="exact"/>
        <w:ind w:firstLine="420" w:firstLineChars="200"/>
        <w:rPr>
          <w:rFonts w:hint="eastAsia" w:ascii="黑体" w:hAnsi="宋体" w:eastAsia="黑体" w:cs="宋体"/>
          <w:kern w:val="0"/>
          <w:szCs w:val="21"/>
        </w:rPr>
      </w:pPr>
      <w:r>
        <w:rPr>
          <w:rFonts w:hint="eastAsia" w:ascii="黑体" w:eastAsia="黑体"/>
        </w:rPr>
        <w:t>3. 厦门生源：</w:t>
      </w:r>
      <w:r>
        <w:rPr>
          <w:rFonts w:hint="eastAsia" w:ascii="黑体" w:hAnsi="宋体" w:eastAsia="黑体" w:cs="宋体"/>
          <w:kern w:val="0"/>
          <w:szCs w:val="21"/>
        </w:rPr>
        <w:t>指考入取得第一个全日制普通教育学历院校前户籍和学籍属厦门市的毕业生；</w:t>
      </w:r>
    </w:p>
    <w:p>
      <w:pPr>
        <w:spacing w:line="250" w:lineRule="exact"/>
        <w:ind w:firstLine="420" w:firstLineChars="200"/>
        <w:rPr>
          <w:rFonts w:hint="eastAsia"/>
          <w:sz w:val="28"/>
          <w:szCs w:val="28"/>
        </w:rPr>
      </w:pPr>
      <w:r>
        <w:rPr>
          <w:rFonts w:hint="eastAsia" w:ascii="黑体" w:eastAsia="黑体"/>
        </w:rPr>
        <w:t>4. 现场报名所需材料见《招聘简章》。</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微软雅黑"/>
    <w:panose1 w:val="02010609060101010101"/>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3439"/>
    <w:rsid w:val="1B483439"/>
    <w:rsid w:val="55D2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1"/>
    <w:basedOn w:val="1"/>
    <w:qFormat/>
    <w:uiPriority w:val="0"/>
    <w:pPr>
      <w:ind w:firstLine="803" w:firstLineChars="200"/>
    </w:pPr>
    <w:rPr>
      <w:rFonts w:ascii="Times New Roman" w:hAnsi="Times New Roman"/>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2020-03-09T09:28:00Z</dcterms:created>
  <dc:creator>清水函</dc:creator>
  <cp:lastModifiedBy>清水函</cp:lastModifiedBy>
  <dcterms:modified xsi:type="dcterms:W3CDTF">2020-03-09T09:29:08Z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