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兰溪市公开选调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page" w:tblpX="1435" w:tblpY="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59"/>
        <w:gridCol w:w="27"/>
        <w:gridCol w:w="1083"/>
        <w:gridCol w:w="1102"/>
        <w:gridCol w:w="1143"/>
        <w:gridCol w:w="202"/>
        <w:gridCol w:w="995"/>
        <w:gridCol w:w="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 专 业</w:t>
            </w:r>
          </w:p>
        </w:tc>
        <w:tc>
          <w:tcPr>
            <w:tcW w:w="53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47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3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进入事业单位时间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进事业单位方式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近二年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74B6"/>
    <w:rsid w:val="6C7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2020-01-17T01:29:00Z</dcterms:created>
  <dc:creator>成彬</dc:creator>
  <cp:lastModifiedBy>成彬</cp:lastModifiedBy>
  <dcterms:modified xsi:type="dcterms:W3CDTF">2020-01-17T01:31:07Z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