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adjustRightInd/>
        <w:snapToGrid/>
        <w:spacing w:after="0" w:line="560" w:lineRule="exact"/>
        <w:jc w:val="center"/>
        <w:outlineLvl w:val="0"/>
        <w:rPr>
          <w:rFonts w:ascii="Times New Roman" w:hAnsi="Times New Roman" w:eastAsia="方正小标宋简体" w:cs="Times New Roman"/>
          <w:b/>
          <w:bCs/>
          <w:color w:val="222222"/>
          <w:kern w:val="36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center"/>
        <w:textAlignment w:val="auto"/>
        <w:outlineLvl w:val="0"/>
        <w:rPr>
          <w:rFonts w:ascii="Times New Roman" w:hAnsi="Times New Roman" w:eastAsia="方正小标宋简体" w:cs="Times New Roman"/>
          <w:b/>
          <w:bCs/>
          <w:color w:val="222222"/>
          <w:kern w:val="36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color w:val="222222"/>
          <w:kern w:val="36"/>
          <w:sz w:val="36"/>
          <w:szCs w:val="36"/>
        </w:rPr>
        <w:t xml:space="preserve">中共仪陇县委组织部 </w:t>
      </w:r>
      <w:r>
        <w:rPr>
          <w:rFonts w:hint="eastAsia" w:ascii="Times New Roman" w:hAnsi="Times New Roman" w:eastAsia="方正小标宋简体" w:cs="Times New Roman"/>
          <w:b/>
          <w:bCs/>
          <w:color w:val="222222"/>
          <w:kern w:val="36"/>
          <w:sz w:val="36"/>
          <w:szCs w:val="36"/>
        </w:rPr>
        <w:t xml:space="preserve">      仪陇县机关事务管理局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center"/>
        <w:textAlignment w:val="auto"/>
        <w:outlineLvl w:val="0"/>
        <w:rPr>
          <w:rFonts w:ascii="Times New Roman" w:hAnsi="Times New Roman" w:eastAsia="方正小标宋简体" w:cs="Times New Roman"/>
          <w:b/>
          <w:bCs/>
          <w:color w:val="222222"/>
          <w:kern w:val="36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color w:val="222222"/>
          <w:kern w:val="36"/>
          <w:sz w:val="36"/>
          <w:szCs w:val="36"/>
        </w:rPr>
        <w:t>关于公开遴选</w:t>
      </w:r>
      <w:r>
        <w:rPr>
          <w:rFonts w:hint="eastAsia" w:ascii="Times New Roman" w:hAnsi="Times New Roman" w:eastAsia="方正小标宋简体" w:cs="Times New Roman"/>
          <w:b/>
          <w:bCs/>
          <w:color w:val="222222"/>
          <w:kern w:val="36"/>
          <w:sz w:val="36"/>
          <w:szCs w:val="36"/>
        </w:rPr>
        <w:t>工作</w:t>
      </w:r>
      <w:r>
        <w:rPr>
          <w:rFonts w:ascii="Times New Roman" w:hAnsi="Times New Roman" w:eastAsia="方正小标宋简体" w:cs="Times New Roman"/>
          <w:b/>
          <w:bCs/>
          <w:color w:val="222222"/>
          <w:kern w:val="36"/>
          <w:sz w:val="36"/>
          <w:szCs w:val="36"/>
        </w:rPr>
        <w:t>人员的公告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15"/>
        <w:textAlignment w:val="auto"/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ascii="Times New Roman" w:hAnsi="Times New Roman" w:cs="Times New Roman"/>
          <w:color w:val="222222"/>
        </w:rPr>
      </w:pP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因工作需要，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仪陇县机关事务管理局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拟公开遴选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工作人员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。现将有关事宜公告如下：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ascii="Times New Roman" w:hAnsi="Times New Roman" w:eastAsia="方正黑体简体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eastAsia="方正黑体简体" w:cs="Times New Roman"/>
          <w:color w:val="000000"/>
          <w:sz w:val="32"/>
          <w:szCs w:val="32"/>
        </w:rPr>
        <w:t>一、遴选职位及名额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综合管理岗位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名。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Style w:val="8"/>
          <w:rFonts w:ascii="Times New Roman" w:hAnsi="Times New Roman" w:eastAsia="方正黑体简体" w:cs="Times New Roman"/>
          <w:color w:val="000000"/>
          <w:sz w:val="32"/>
          <w:szCs w:val="32"/>
        </w:rPr>
        <w:t>二、遴选范围与对象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全县具有公务员（参照公务员法管理人员）身份且在编在岗的四级主任科员以下人员。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ascii="Times New Roman" w:hAnsi="Times New Roman" w:cs="Times New Roman"/>
          <w:color w:val="222222"/>
        </w:rPr>
      </w:pPr>
      <w:r>
        <w:rPr>
          <w:rStyle w:val="8"/>
          <w:rFonts w:ascii="Times New Roman" w:hAnsi="Times New Roman" w:eastAsia="方正黑体简体" w:cs="Times New Roman"/>
          <w:color w:val="000000"/>
          <w:sz w:val="32"/>
          <w:szCs w:val="32"/>
        </w:rPr>
        <w:t>三、遴选对象的基本条件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ascii="Times New Roman" w:hAnsi="Times New Roman" w:cs="Times New Roman"/>
          <w:color w:val="222222"/>
        </w:rPr>
      </w:pPr>
      <w:r>
        <w:rPr>
          <w:rStyle w:val="8"/>
          <w:rFonts w:ascii="Times New Roman" w:hAnsi="Times New Roman" w:eastAsia="方正楷体简体" w:cs="Times New Roman"/>
          <w:color w:val="000000"/>
          <w:sz w:val="32"/>
          <w:szCs w:val="32"/>
        </w:rPr>
        <w:t>（一）遴选对象应具备下列资格条件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1.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具有良好的政治素质、专业素养，品行端正，实绩突出，群众公认。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Style w:val="8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2</w:t>
      </w: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大学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本科及以上学历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hint="eastAsia" w:ascii="Times New Roman" w:hAnsi="Times New Roman" w:eastAsia="方正仿宋简体" w:cs="Times New Roman"/>
          <w:color w:val="222222"/>
          <w:lang w:eastAsia="zh-CN"/>
        </w:rPr>
      </w:pP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3.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年龄</w:t>
      </w: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Style w:val="8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2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周岁以下（</w:t>
      </w: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19</w:t>
      </w:r>
      <w:r>
        <w:rPr>
          <w:rStyle w:val="8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87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年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月</w:t>
      </w: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日以后出生）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hint="eastAsia" w:ascii="Times New Roman" w:hAnsi="Times New Roman" w:eastAsia="方正仿宋简体" w:cs="Times New Roman"/>
          <w:color w:val="222222"/>
          <w:lang w:eastAsia="zh-CN"/>
        </w:rPr>
      </w:pP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4.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历年年度考核均为称职及以上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ascii="Times New Roman" w:hAnsi="Times New Roman" w:cs="Times New Roman"/>
          <w:color w:val="222222"/>
        </w:rPr>
      </w:pP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5.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具有正常履行岗位职责的身体条件。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ascii="Times New Roman" w:hAnsi="Times New Roman" w:cs="Times New Roman"/>
          <w:color w:val="222222"/>
        </w:rPr>
      </w:pPr>
      <w:r>
        <w:rPr>
          <w:rStyle w:val="8"/>
          <w:rFonts w:ascii="Times New Roman" w:hAnsi="Times New Roman" w:eastAsia="方正楷体简体" w:cs="Times New Roman"/>
          <w:color w:val="000000"/>
          <w:sz w:val="32"/>
          <w:szCs w:val="32"/>
        </w:rPr>
        <w:t>（二）具有下列情形之一的，不得参加遴选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hint="eastAsia" w:ascii="Times New Roman" w:hAnsi="Times New Roman" w:eastAsia="方正仿宋简体" w:cs="Times New Roman"/>
          <w:color w:val="222222"/>
          <w:lang w:eastAsia="zh-CN"/>
        </w:rPr>
      </w:pP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1.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涉嫌违纪违法正在接受审查尚未作出结论的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hint="eastAsia" w:ascii="Times New Roman" w:hAnsi="Times New Roman" w:eastAsia="方正仿宋简体" w:cs="Times New Roman"/>
          <w:color w:val="222222"/>
          <w:lang w:eastAsia="zh-CN"/>
        </w:rPr>
      </w:pP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2.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受处分期间或者未满影响期限的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3.</w:t>
      </w:r>
      <w:r>
        <w:rPr>
          <w:rFonts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尚在试用期内的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4.</w:t>
      </w:r>
      <w:r>
        <w:rPr>
          <w:rFonts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法律、法规规定的其他情形。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hint="eastAsia" w:ascii="Times New Roman" w:hAnsi="Times New Roman" w:eastAsia="方正黑体简体" w:cs="Times New Roman"/>
          <w:color w:val="222222"/>
          <w:lang w:eastAsia="zh-CN"/>
        </w:rPr>
      </w:pPr>
      <w:r>
        <w:rPr>
          <w:rStyle w:val="8"/>
          <w:rFonts w:ascii="Times New Roman" w:hAnsi="Times New Roman" w:eastAsia="方正黑体简体" w:cs="Times New Roman"/>
          <w:color w:val="000000"/>
          <w:sz w:val="32"/>
          <w:szCs w:val="32"/>
        </w:rPr>
        <w:t>四、</w:t>
      </w:r>
      <w:r>
        <w:rPr>
          <w:rStyle w:val="8"/>
          <w:rFonts w:hint="eastAsia" w:ascii="Times New Roman" w:hAnsi="Times New Roman" w:eastAsia="方正黑体简体" w:cs="Times New Roman"/>
          <w:color w:val="000000"/>
          <w:sz w:val="32"/>
          <w:szCs w:val="32"/>
          <w:lang w:eastAsia="zh-CN"/>
        </w:rPr>
        <w:t>遴选程序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（一）报名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1.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报名时间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：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2020年 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月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26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日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上午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8:30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至2020年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月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日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18:00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2.报名方式：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在规定时间内，报名人员需携带以下资料到县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行政中心4楼机关事务管理局办公室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现场报名。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报名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所需资料：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①《仪陇县机关事务管理局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fldChar w:fldCharType="begin"/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instrText xml:space="preserve"> HYPERLINK "http://www.rc0817.com/" \t "_blank" </w:instrTex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fldChar w:fldCharType="separate"/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公开遴选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fldChar w:fldCharType="end"/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工作人员报名表》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（见附件）；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②本人身份证、学历证书原件及复印件；③近期同底免冠正面1寸半身彩色照片2张。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hint="eastAsia"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（二）职位调整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通过资格复审的报考</w:t>
      </w:r>
      <w:r>
        <w:rPr>
          <w:rStyle w:val="8"/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人数与遴选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名额比例不低于3:1</w:t>
      </w:r>
      <w:r>
        <w:rPr>
          <w:rStyle w:val="8"/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。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如</w:t>
      </w:r>
      <w:r>
        <w:rPr>
          <w:rStyle w:val="8"/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未达到开考比例，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则</w:t>
      </w:r>
      <w:r>
        <w:rPr>
          <w:rStyle w:val="8"/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取消遴选计划。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hint="eastAsia"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Style w:val="8"/>
          <w:rFonts w:hint="eastAsia" w:ascii="Times New Roman" w:hAnsi="Times New Roman" w:eastAsia="宋体" w:cs="Times New Roman"/>
          <w:color w:val="000000"/>
          <w:sz w:val="32"/>
          <w:szCs w:val="32"/>
          <w:lang w:eastAsia="zh-CN"/>
        </w:rPr>
      </w:pPr>
      <w:r>
        <w:rPr>
          <w:rFonts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考试分笔试和面试，均实行百分制。笔试、面试成绩各占总成绩的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50%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Style w:val="8"/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1.笔试。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由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仪陇县机关事务管理局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统一组织考试。主要测试报考人员</w:t>
      </w:r>
      <w:r>
        <w:rPr>
          <w:rFonts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理论知识、公文写作水平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ascii="Times New Roman" w:hAnsi="Times New Roman" w:cs="Times New Roman"/>
          <w:color w:val="222222"/>
        </w:rPr>
      </w:pP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2.面试。根据笔试成绩，从高分到低分确定面试人选，面试人数与遴选名额的比例为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:1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（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最后一名成绩并列者，一并进入面试环节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）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。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主要测试报考人员综合分析、处理问题、人际交往、语言表达、应变能力和举止仪表等。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笔试、面试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时间、地点将由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县机关事务管理局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>电话通知。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hint="default"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default"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考察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根据笔试、面试折合得分情况，</w:t>
      </w:r>
      <w:r>
        <w:rPr>
          <w:rFonts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按照实际遴选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名额</w:t>
      </w:r>
      <w:r>
        <w:rPr>
          <w:rFonts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等额确定考察对象。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若考试总成绩相同，以笔试折合成绩高低确定名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次。因考察、体检出现的缺额，按总成绩高低依次进行递补。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  <w:t>（五）试用及调动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根据遴选名额及考察情况，研究确定拟调人员，经公示无异议后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试用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个月，试用期满，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按程序办理调动手续。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hint="eastAsia" w:ascii="Times New Roman" w:hAnsi="Times New Roman" w:eastAsia="方正黑体简体" w:cs="Times New Roman"/>
          <w:color w:val="000000"/>
          <w:sz w:val="32"/>
          <w:szCs w:val="32"/>
          <w:lang w:eastAsia="zh-CN"/>
        </w:rPr>
      </w:pPr>
      <w:r>
        <w:rPr>
          <w:rStyle w:val="8"/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五、注意事项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（一）资格审查贯穿遴选全过程，任一环节发现有不符合遴选条件的，取消遴选资格。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（二）报名时请按要求填写本人手机号码，并保持通讯畅通。未入围下一环节人员，不再另行通知。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（三）咨询电话：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0817-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5152180    18181076890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5"/>
        <w:textAlignment w:val="auto"/>
        <w:rPr>
          <w:rStyle w:val="8"/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六、纪律与监督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（一）报考者应保证提供真实、准确的个人信息和资料，如有弄虚作假的行为，将按有关规定严肃处理。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（二）严明遴选纪律，报名者不得托人说情、打招呼，一经发现即取消资格。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textAlignment w:val="auto"/>
        <w:rPr>
          <w:rFonts w:ascii="Times New Roman" w:hAnsi="Times New Roman" w:cs="Times New Roman"/>
          <w:color w:val="222222"/>
          <w:spacing w:val="-20"/>
        </w:rPr>
      </w:pPr>
      <w:r>
        <w:fldChar w:fldCharType="begin"/>
      </w:r>
      <w:r>
        <w:instrText xml:space="preserve"> HYPERLINK "http://www.ylrs.cn/UploadFiles/rsrc/2014/3/201403191721074568.doc" </w:instrText>
      </w:r>
      <w:r>
        <w:fldChar w:fldCharType="separate"/>
      </w:r>
      <w:r>
        <w:rPr>
          <w:rStyle w:val="9"/>
          <w:rFonts w:ascii="Times New Roman" w:hAnsi="Times New Roman" w:eastAsia="方正仿宋简体" w:cs="Times New Roman"/>
          <w:b/>
          <w:bCs/>
          <w:color w:val="000000"/>
          <w:spacing w:val="-20"/>
          <w:sz w:val="32"/>
          <w:szCs w:val="32"/>
          <w:u w:val="none"/>
        </w:rPr>
        <w:t>附件：</w:t>
      </w:r>
      <w:r>
        <w:rPr>
          <w:rStyle w:val="9"/>
          <w:rFonts w:hint="eastAsia" w:ascii="Times New Roman" w:hAnsi="Times New Roman" w:eastAsia="方正仿宋简体" w:cs="Times New Roman"/>
          <w:b/>
          <w:bCs/>
          <w:color w:val="000000"/>
          <w:spacing w:val="-20"/>
          <w:sz w:val="32"/>
          <w:szCs w:val="32"/>
          <w:u w:val="none"/>
        </w:rPr>
        <w:t>仪陇县机关事务管理局</w:t>
      </w:r>
      <w:r>
        <w:rPr>
          <w:rStyle w:val="9"/>
          <w:rFonts w:ascii="Times New Roman" w:hAnsi="Times New Roman" w:eastAsia="方正仿宋简体" w:cs="Times New Roman"/>
          <w:b/>
          <w:bCs/>
          <w:color w:val="000000"/>
          <w:spacing w:val="-20"/>
          <w:sz w:val="32"/>
          <w:szCs w:val="32"/>
          <w:u w:val="none"/>
        </w:rPr>
        <w:t>公开遴选</w:t>
      </w:r>
      <w:r>
        <w:rPr>
          <w:rStyle w:val="9"/>
          <w:rFonts w:hint="eastAsia" w:ascii="Times New Roman" w:hAnsi="Times New Roman" w:eastAsia="方正仿宋简体" w:cs="Times New Roman"/>
          <w:b/>
          <w:bCs/>
          <w:color w:val="000000"/>
          <w:spacing w:val="-20"/>
          <w:sz w:val="32"/>
          <w:szCs w:val="32"/>
          <w:u w:val="none"/>
        </w:rPr>
        <w:t>工作</w:t>
      </w:r>
      <w:r>
        <w:rPr>
          <w:rStyle w:val="9"/>
          <w:rFonts w:ascii="Times New Roman" w:hAnsi="Times New Roman" w:eastAsia="方正仿宋简体" w:cs="Times New Roman"/>
          <w:b/>
          <w:bCs/>
          <w:color w:val="000000"/>
          <w:spacing w:val="-20"/>
          <w:sz w:val="32"/>
          <w:szCs w:val="32"/>
          <w:u w:val="none"/>
        </w:rPr>
        <w:t>人员报名表</w:t>
      </w:r>
      <w:r>
        <w:rPr>
          <w:rStyle w:val="9"/>
          <w:rFonts w:ascii="Times New Roman" w:hAnsi="Times New Roman" w:eastAsia="方正仿宋简体" w:cs="Times New Roman"/>
          <w:b/>
          <w:bCs/>
          <w:color w:val="000000"/>
          <w:spacing w:val="-20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1590" w:firstLineChars="495"/>
        <w:textAlignment w:val="auto"/>
        <w:rPr>
          <w:rFonts w:ascii="Times New Roman" w:hAnsi="Times New Roman" w:cs="Times New Roman"/>
          <w:color w:val="222222"/>
        </w:rPr>
      </w:pP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　中共仪陇县委组织部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</w:rPr>
        <w:t xml:space="preserve">   仪陇县机关事务管理局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385"/>
        <w:textAlignment w:val="auto"/>
        <w:rPr>
          <w:rFonts w:ascii="Times New Roman" w:hAnsi="Times New Roman" w:cs="Times New Roman"/>
          <w:color w:val="222222"/>
        </w:rPr>
      </w:pP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2020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年</w:t>
      </w: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月</w:t>
      </w:r>
      <w:r>
        <w:rPr>
          <w:rStyle w:val="8"/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25</w:t>
      </w:r>
      <w:r>
        <w:rPr>
          <w:rStyle w:val="8"/>
          <w:rFonts w:ascii="Times New Roman" w:hAnsi="Times New Roman" w:eastAsia="方正仿宋简体" w:cs="Times New Roman"/>
          <w:color w:val="000000"/>
          <w:sz w:val="32"/>
          <w:szCs w:val="32"/>
        </w:rPr>
        <w:t>日</w:t>
      </w:r>
    </w:p>
    <w:p>
      <w:pPr>
        <w:shd w:val="clear"/>
        <w:spacing w:line="560" w:lineRule="exact"/>
        <w:rPr>
          <w:rFonts w:ascii="Times New Roman" w:hAnsi="Times New Roman" w:cs="Times New Roman"/>
        </w:rPr>
      </w:pPr>
    </w:p>
    <w:p>
      <w:pPr>
        <w:shd w:val="clear"/>
        <w:rPr>
          <w:rFonts w:hint="eastAsia" w:ascii="Times New Roman" w:hAnsi="Times New Roman" w:eastAsia="方正仿宋简体" w:cs="Times New Roman"/>
          <w:b/>
          <w:spacing w:val="-18"/>
          <w:w w:val="102"/>
          <w:sz w:val="30"/>
          <w:szCs w:val="30"/>
          <w:lang w:eastAsia="zh-CN"/>
        </w:rPr>
      </w:pPr>
      <w:r>
        <w:rPr>
          <w:rFonts w:ascii="Times New Roman" w:eastAsia="方正仿宋简体" w:cs="Times New Roman"/>
          <w:b/>
          <w:spacing w:val="-18"/>
          <w:w w:val="102"/>
          <w:sz w:val="30"/>
          <w:szCs w:val="30"/>
        </w:rPr>
        <w:t>附件</w:t>
      </w:r>
      <w:r>
        <w:rPr>
          <w:rFonts w:hint="eastAsia" w:ascii="Times New Roman" w:eastAsia="方正仿宋简体" w:cs="Times New Roman"/>
          <w:b/>
          <w:spacing w:val="-18"/>
          <w:w w:val="102"/>
          <w:sz w:val="30"/>
          <w:szCs w:val="30"/>
          <w:lang w:eastAsia="zh-CN"/>
        </w:rPr>
        <w:t>：</w:t>
      </w:r>
    </w:p>
    <w:p>
      <w:pPr>
        <w:shd w:val="clear"/>
        <w:jc w:val="center"/>
        <w:rPr>
          <w:rFonts w:ascii="Times New Roman" w:hAnsi="Times New Roman" w:eastAsia="方正小标宋简体" w:cs="Times New Roman"/>
          <w:b/>
          <w:spacing w:val="-18"/>
          <w:w w:val="102"/>
          <w:sz w:val="36"/>
          <w:szCs w:val="36"/>
        </w:rPr>
      </w:pPr>
      <w:r>
        <w:rPr>
          <w:rFonts w:hint="eastAsia" w:ascii="Times New Roman" w:eastAsia="方正小标宋简体" w:cs="Times New Roman"/>
          <w:b/>
          <w:spacing w:val="-18"/>
          <w:w w:val="102"/>
          <w:sz w:val="36"/>
          <w:szCs w:val="36"/>
        </w:rPr>
        <w:t>仪陇县机关事务管理局</w:t>
      </w:r>
      <w:r>
        <w:rPr>
          <w:rFonts w:ascii="Times New Roman" w:eastAsia="方正小标宋简体" w:cs="Times New Roman"/>
          <w:b/>
          <w:spacing w:val="-18"/>
          <w:w w:val="102"/>
          <w:sz w:val="36"/>
          <w:szCs w:val="36"/>
        </w:rPr>
        <w:t>公开遴选</w:t>
      </w:r>
      <w:r>
        <w:rPr>
          <w:rFonts w:hint="eastAsia" w:ascii="Times New Roman" w:eastAsia="方正小标宋简体" w:cs="Times New Roman"/>
          <w:b/>
          <w:spacing w:val="-18"/>
          <w:w w:val="102"/>
          <w:sz w:val="36"/>
          <w:szCs w:val="36"/>
        </w:rPr>
        <w:t>工作</w:t>
      </w:r>
      <w:r>
        <w:rPr>
          <w:rFonts w:ascii="Times New Roman" w:eastAsia="方正小标宋简体" w:cs="Times New Roman"/>
          <w:b/>
          <w:spacing w:val="-18"/>
          <w:w w:val="102"/>
          <w:sz w:val="36"/>
          <w:szCs w:val="36"/>
        </w:rPr>
        <w:t>人员报名表</w:t>
      </w:r>
    </w:p>
    <w:p>
      <w:pPr>
        <w:shd w:val="clear"/>
        <w:rPr>
          <w:rFonts w:ascii="Times New Roman" w:hAnsi="Times New Roman" w:eastAsia="方正仿宋简体" w:cs="Times New Roman"/>
          <w:b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 xml:space="preserve">No.                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 xml:space="preserve">   </w:t>
      </w:r>
      <w:r>
        <w:rPr>
          <w:rFonts w:ascii="Times New Roman" w:eastAsia="方正仿宋简体" w:cs="Times New Roman"/>
          <w:b/>
          <w:sz w:val="28"/>
          <w:szCs w:val="28"/>
        </w:rPr>
        <w:t>报名时间：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>2020</w:t>
      </w:r>
      <w:r>
        <w:rPr>
          <w:rFonts w:ascii="Times New Roman" w:eastAsia="方正仿宋简体" w:cs="Times New Roman"/>
          <w:b/>
          <w:sz w:val="28"/>
          <w:szCs w:val="28"/>
        </w:rPr>
        <w:t>年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 xml:space="preserve">    </w:t>
      </w:r>
      <w:r>
        <w:rPr>
          <w:rFonts w:ascii="Times New Roman" w:eastAsia="方正仿宋简体" w:cs="Times New Roman"/>
          <w:b/>
          <w:sz w:val="28"/>
          <w:szCs w:val="28"/>
        </w:rPr>
        <w:t>月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 xml:space="preserve">    </w:t>
      </w:r>
      <w:r>
        <w:rPr>
          <w:rFonts w:ascii="Times New Roman" w:eastAsia="方正仿宋简体" w:cs="Times New Roman"/>
          <w:b/>
          <w:sz w:val="28"/>
          <w:szCs w:val="28"/>
        </w:rPr>
        <w:t>日</w:t>
      </w:r>
    </w:p>
    <w:tbl>
      <w:tblPr>
        <w:tblStyle w:val="6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558"/>
        <w:gridCol w:w="816"/>
        <w:gridCol w:w="863"/>
        <w:gridCol w:w="12"/>
        <w:gridCol w:w="1230"/>
        <w:gridCol w:w="1167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名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参工时间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历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及专业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电话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sz w:val="24"/>
                <w:lang w:eastAsia="zh-CN"/>
              </w:rPr>
              <w:t>现</w:t>
            </w: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职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务</w:t>
            </w:r>
          </w:p>
        </w:tc>
        <w:tc>
          <w:tcPr>
            <w:tcW w:w="7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兴趣爱好个人专长</w:t>
            </w:r>
          </w:p>
        </w:tc>
        <w:tc>
          <w:tcPr>
            <w:tcW w:w="7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个人简历</w:t>
            </w:r>
          </w:p>
        </w:tc>
        <w:tc>
          <w:tcPr>
            <w:tcW w:w="7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县委组织部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审核意见</w:t>
            </w:r>
          </w:p>
        </w:tc>
        <w:tc>
          <w:tcPr>
            <w:tcW w:w="7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备</w:t>
            </w:r>
            <w:r>
              <w:rPr>
                <w:rFonts w:hint="eastAsia" w:ascii="Times New Roman" w:hAnsi="方正仿宋简体" w:eastAsia="方正仿宋简体" w:cs="Times New Roman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方正仿宋简体" w:eastAsia="方正仿宋简体" w:cs="Times New Roman"/>
                <w:b/>
                <w:bCs/>
                <w:sz w:val="24"/>
              </w:rPr>
              <w:t>注</w:t>
            </w:r>
          </w:p>
        </w:tc>
        <w:tc>
          <w:tcPr>
            <w:tcW w:w="7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</w:p>
        </w:tc>
      </w:tr>
    </w:tbl>
    <w:p>
      <w:pPr>
        <w:shd w:val="clear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984" w:right="1531" w:bottom="1871" w:left="1531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174"/>
    <w:rsid w:val="00067B6D"/>
    <w:rsid w:val="00241ACC"/>
    <w:rsid w:val="00257A50"/>
    <w:rsid w:val="002744CF"/>
    <w:rsid w:val="00285ABA"/>
    <w:rsid w:val="002B6174"/>
    <w:rsid w:val="00323B43"/>
    <w:rsid w:val="0033756D"/>
    <w:rsid w:val="0039303F"/>
    <w:rsid w:val="003D37D8"/>
    <w:rsid w:val="004070FB"/>
    <w:rsid w:val="004358AB"/>
    <w:rsid w:val="005503C5"/>
    <w:rsid w:val="006665BA"/>
    <w:rsid w:val="006A50E7"/>
    <w:rsid w:val="006E19B9"/>
    <w:rsid w:val="00733B35"/>
    <w:rsid w:val="00894E8C"/>
    <w:rsid w:val="008B7726"/>
    <w:rsid w:val="0096395C"/>
    <w:rsid w:val="00B36B60"/>
    <w:rsid w:val="00D77CE1"/>
    <w:rsid w:val="00E167AE"/>
    <w:rsid w:val="00E722D6"/>
    <w:rsid w:val="00EA14C8"/>
    <w:rsid w:val="00EB77AF"/>
    <w:rsid w:val="00F61309"/>
    <w:rsid w:val="00FB2F78"/>
    <w:rsid w:val="00FD464E"/>
    <w:rsid w:val="00FE5875"/>
    <w:rsid w:val="060D3F0E"/>
    <w:rsid w:val="0FAA75BB"/>
    <w:rsid w:val="17B95DEF"/>
    <w:rsid w:val="1A4F5128"/>
    <w:rsid w:val="1F14359B"/>
    <w:rsid w:val="20ED7F55"/>
    <w:rsid w:val="23F75E7D"/>
    <w:rsid w:val="2B786414"/>
    <w:rsid w:val="31DE7AD1"/>
    <w:rsid w:val="356C422A"/>
    <w:rsid w:val="3CD36274"/>
    <w:rsid w:val="3E1C4731"/>
    <w:rsid w:val="40435108"/>
    <w:rsid w:val="463C7CDE"/>
    <w:rsid w:val="47106D66"/>
    <w:rsid w:val="48237C5F"/>
    <w:rsid w:val="482928BB"/>
    <w:rsid w:val="4A9A650E"/>
    <w:rsid w:val="50651322"/>
    <w:rsid w:val="5099653B"/>
    <w:rsid w:val="543E149D"/>
    <w:rsid w:val="5C3C2BF4"/>
    <w:rsid w:val="614E3632"/>
    <w:rsid w:val="649A1686"/>
    <w:rsid w:val="65171CDE"/>
    <w:rsid w:val="685F59DE"/>
    <w:rsid w:val="6A146489"/>
    <w:rsid w:val="6F6B6930"/>
    <w:rsid w:val="6FC571E4"/>
    <w:rsid w:val="71DF4774"/>
    <w:rsid w:val="785E2A33"/>
    <w:rsid w:val="78896B3A"/>
    <w:rsid w:val="7B3C1DE0"/>
    <w:rsid w:val="7EAF1D37"/>
    <w:rsid w:val="7FB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229</Words>
  <Characters>1310</Characters>
  <Lines>10</Lines>
  <Paragraphs>3</Paragraphs>
  <TotalTime>0</TotalTime>
  <ScaleCrop>false</ScaleCrop>
  <LinksUpToDate>false</LinksUpToDate>
  <CharactersWithSpaces>1536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2020-02-03T02:55:00Z</dcterms:created>
  <dc:creator>XZJD</dc:creator>
  <cp:lastModifiedBy>Administrator</cp:lastModifiedBy>
  <cp:lastPrinted>2020-02-19T03:17:00Z</cp:lastPrinted>
  <dcterms:modified xsi:type="dcterms:W3CDTF">2020-02-25T10:03:44Z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