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420" w:lineRule="atLeast"/>
        <w:ind w:left="0" w:right="0" w:firstLine="480"/>
        <w:jc w:val="left"/>
      </w:pPr>
      <w:r>
        <w:rPr>
          <w:rFonts w:hint="eastAsia" w:ascii="宋体" w:hAnsi="宋体" w:eastAsia="宋体" w:cs="宋体"/>
          <w:b/>
          <w:color w:val="595758"/>
          <w:kern w:val="0"/>
          <w:sz w:val="24"/>
          <w:szCs w:val="24"/>
          <w:shd w:val="clear" w:fill="FFFFFF"/>
          <w:lang w:val="en-US"/>
        </w:rPr>
        <w:t>1</w:t>
      </w:r>
      <w:r>
        <w:rPr>
          <w:rFonts w:hint="eastAsia" w:ascii="宋体" w:hAnsi="宋体" w:eastAsia="宋体" w:cs="宋体"/>
          <w:b/>
          <w:color w:val="595758"/>
          <w:kern w:val="0"/>
          <w:sz w:val="24"/>
          <w:szCs w:val="24"/>
          <w:shd w:val="clear" w:fill="FFFFFF"/>
        </w:rPr>
        <w:t>、卫生专业技术人员</w:t>
      </w:r>
    </w:p>
    <w:tbl>
      <w:tblPr>
        <w:tblW w:w="8140" w:type="dxa"/>
        <w:tblInd w:w="93" w:type="dxa"/>
        <w:shd w:val="clear"/>
        <w:tblLayout w:type="autofit"/>
        <w:tblCellMar>
          <w:top w:w="0" w:type="dxa"/>
          <w:left w:w="108" w:type="dxa"/>
          <w:bottom w:w="0" w:type="dxa"/>
          <w:right w:w="108" w:type="dxa"/>
        </w:tblCellMar>
      </w:tblPr>
      <w:tblGrid>
        <w:gridCol w:w="1433"/>
        <w:gridCol w:w="850"/>
        <w:gridCol w:w="709"/>
        <w:gridCol w:w="5148"/>
      </w:tblGrid>
      <w:tr>
        <w:tblPrEx>
          <w:shd w:val="clear"/>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b/>
                <w:color w:val="000000"/>
                <w:kern w:val="0"/>
                <w:sz w:val="24"/>
                <w:szCs w:val="24"/>
                <w:bdr w:val="none" w:color="auto" w:sz="0" w:space="0"/>
              </w:rPr>
              <w:t>科室</w:t>
            </w:r>
          </w:p>
        </w:tc>
        <w:tc>
          <w:tcPr>
            <w:tcW w:w="850" w:type="dxa"/>
            <w:tcBorders>
              <w:top w:val="single" w:color="auto" w:sz="4" w:space="0"/>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b/>
                <w:color w:val="000000"/>
                <w:kern w:val="0"/>
                <w:sz w:val="24"/>
                <w:szCs w:val="24"/>
                <w:bdr w:val="none" w:color="auto" w:sz="0" w:space="0"/>
              </w:rPr>
              <w:t>岗位</w:t>
            </w:r>
          </w:p>
        </w:tc>
        <w:tc>
          <w:tcPr>
            <w:tcW w:w="709" w:type="dxa"/>
            <w:tcBorders>
              <w:top w:val="single" w:color="auto" w:sz="4" w:space="0"/>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b/>
                <w:color w:val="000000"/>
                <w:kern w:val="0"/>
                <w:sz w:val="24"/>
                <w:szCs w:val="24"/>
                <w:bdr w:val="none" w:color="auto" w:sz="0" w:space="0"/>
              </w:rPr>
              <w:t>拟招人数</w:t>
            </w:r>
          </w:p>
        </w:tc>
        <w:tc>
          <w:tcPr>
            <w:tcW w:w="5148" w:type="dxa"/>
            <w:tcBorders>
              <w:top w:val="single" w:color="auto" w:sz="4" w:space="0"/>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b/>
                <w:color w:val="000000"/>
                <w:kern w:val="0"/>
                <w:sz w:val="24"/>
                <w:szCs w:val="24"/>
                <w:bdr w:val="none" w:color="auto" w:sz="0" w:space="0"/>
              </w:rPr>
              <w:t>招聘要求</w:t>
            </w:r>
          </w:p>
        </w:tc>
      </w:tr>
      <w:tr>
        <w:tblPrEx>
          <w:tblCellMar>
            <w:top w:w="0" w:type="dxa"/>
            <w:left w:w="108" w:type="dxa"/>
            <w:bottom w:w="0" w:type="dxa"/>
            <w:right w:w="108" w:type="dxa"/>
          </w:tblCellMar>
        </w:tblPrEx>
        <w:trPr>
          <w:trHeight w:val="402" w:hRule="atLeast"/>
        </w:trPr>
        <w:tc>
          <w:tcPr>
            <w:tcW w:w="1433" w:type="dxa"/>
            <w:tcBorders>
              <w:top w:val="nil"/>
              <w:left w:val="single" w:color="auto" w:sz="4" w:space="0"/>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sz w:val="22"/>
                <w:szCs w:val="22"/>
                <w:bdr w:val="none" w:color="auto" w:sz="0" w:space="0"/>
              </w:rPr>
              <w:t>消化科</w:t>
            </w:r>
          </w:p>
        </w:tc>
        <w:tc>
          <w:tcPr>
            <w:tcW w:w="850"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color w:val="000000"/>
                <w:sz w:val="22"/>
                <w:szCs w:val="22"/>
                <w:bdr w:val="none" w:color="auto" w:sz="0" w:space="0"/>
              </w:rPr>
              <w:t>医师</w:t>
            </w:r>
          </w:p>
        </w:tc>
        <w:tc>
          <w:tcPr>
            <w:tcW w:w="709"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default" w:ascii="Calibri" w:hAnsi="Calibri" w:cs="Calibri"/>
                <w:color w:val="000000"/>
                <w:sz w:val="22"/>
                <w:szCs w:val="22"/>
                <w:bdr w:val="none" w:color="auto" w:sz="0" w:space="0"/>
                <w:lang w:val="en-US"/>
              </w:rPr>
              <w:t>1</w:t>
            </w:r>
          </w:p>
        </w:tc>
        <w:tc>
          <w:tcPr>
            <w:tcW w:w="5148"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Calibri" w:hAnsi="Calibri" w:eastAsia="宋体" w:cs="宋体"/>
                <w:color w:val="000000"/>
                <w:sz w:val="22"/>
                <w:szCs w:val="22"/>
                <w:bdr w:val="none" w:color="auto" w:sz="0" w:space="0"/>
              </w:rPr>
              <w:t>硕士以上，博士优先；内科学专业</w:t>
            </w:r>
          </w:p>
        </w:tc>
      </w:tr>
      <w:tr>
        <w:trPr>
          <w:trHeight w:val="402" w:hRule="atLeast"/>
        </w:trPr>
        <w:tc>
          <w:tcPr>
            <w:tcW w:w="1433" w:type="dxa"/>
            <w:vMerge w:val="restart"/>
            <w:tcBorders>
              <w:top w:val="nil"/>
              <w:left w:val="single" w:color="auto" w:sz="4" w:space="0"/>
              <w:bottom w:val="single" w:color="auto" w:sz="4" w:space="0"/>
              <w:right w:val="single" w:color="auto" w:sz="4" w:space="0"/>
            </w:tcBorders>
            <w:shd w:val="clear" w:color="auto" w:fill="FFFFFF"/>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sz w:val="22"/>
                <w:szCs w:val="22"/>
                <w:bdr w:val="none" w:color="auto" w:sz="0" w:space="0"/>
              </w:rPr>
              <w:t>心内科</w:t>
            </w:r>
          </w:p>
        </w:tc>
        <w:tc>
          <w:tcPr>
            <w:tcW w:w="850" w:type="dxa"/>
            <w:vMerge w:val="restart"/>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color w:val="000000"/>
                <w:sz w:val="22"/>
                <w:szCs w:val="22"/>
                <w:bdr w:val="none" w:color="auto" w:sz="0" w:space="0"/>
              </w:rPr>
              <w:t>医师</w:t>
            </w:r>
          </w:p>
        </w:tc>
        <w:tc>
          <w:tcPr>
            <w:tcW w:w="709" w:type="dxa"/>
            <w:vMerge w:val="restart"/>
            <w:tcBorders>
              <w:top w:val="nil"/>
              <w:left w:val="nil"/>
              <w:bottom w:val="single" w:color="auto" w:sz="4" w:space="0"/>
              <w:right w:val="single" w:color="auto" w:sz="4" w:space="0"/>
            </w:tcBorders>
            <w:shd w:val="clear" w:color="auto" w:fill="FFFFFF"/>
            <w:noWrap/>
            <w:vAlign w:val="top"/>
          </w:tcPr>
          <w:p>
            <w:pPr>
              <w:pStyle w:val="2"/>
              <w:keepNext w:val="0"/>
              <w:keepLines w:val="0"/>
              <w:widowControl/>
              <w:suppressLineNumbers w:val="0"/>
              <w:spacing w:before="0" w:beforeAutospacing="0" w:after="0" w:afterAutospacing="0" w:line="18" w:lineRule="atLeast"/>
              <w:ind w:left="0" w:right="0"/>
              <w:jc w:val="center"/>
            </w:pPr>
            <w:r>
              <w:rPr>
                <w:rFonts w:hint="default" w:ascii="Calibri" w:hAnsi="Calibri" w:cs="Calibri"/>
                <w:color w:val="000000"/>
                <w:sz w:val="22"/>
                <w:szCs w:val="22"/>
                <w:bdr w:val="none" w:color="auto" w:sz="0" w:space="0"/>
                <w:lang w:val="en-US"/>
              </w:rPr>
              <w:t>2</w:t>
            </w:r>
          </w:p>
        </w:tc>
        <w:tc>
          <w:tcPr>
            <w:tcW w:w="5148" w:type="dxa"/>
            <w:tcBorders>
              <w:top w:val="nil"/>
              <w:left w:val="nil"/>
              <w:bottom w:val="single" w:color="auto" w:sz="4" w:space="0"/>
              <w:right w:val="single" w:color="auto" w:sz="4" w:space="0"/>
            </w:tcBorders>
            <w:shd w:val="clear" w:color="auto" w:fill="FFFFFF"/>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Calibri" w:hAnsi="Calibri" w:eastAsia="宋体" w:cs="宋体"/>
                <w:color w:val="000000"/>
                <w:sz w:val="22"/>
                <w:szCs w:val="22"/>
                <w:bdr w:val="none" w:color="auto" w:sz="0" w:space="0"/>
              </w:rPr>
              <w:t>副高以上医师</w:t>
            </w:r>
            <w:r>
              <w:rPr>
                <w:rFonts w:hint="default" w:ascii="Calibri" w:hAnsi="Calibri" w:cs="Calibri"/>
                <w:color w:val="000000"/>
                <w:sz w:val="22"/>
                <w:szCs w:val="22"/>
                <w:bdr w:val="none" w:color="auto" w:sz="0" w:space="0"/>
                <w:lang w:val="en-US"/>
              </w:rPr>
              <w:t>1</w:t>
            </w:r>
            <w:r>
              <w:rPr>
                <w:rFonts w:hint="eastAsia" w:ascii="Calibri" w:hAnsi="Calibri" w:eastAsia="宋体" w:cs="宋体"/>
                <w:color w:val="000000"/>
                <w:sz w:val="22"/>
                <w:szCs w:val="22"/>
                <w:bdr w:val="none" w:color="auto" w:sz="0" w:space="0"/>
              </w:rPr>
              <w:t>名：博士，心血管病专业，擅长肺血管介入或冠脉介入手术者优先。</w:t>
            </w:r>
            <w:r>
              <w:rPr>
                <w:rFonts w:hint="default" w:ascii="Calibri" w:hAnsi="Calibri" w:cs="Calibri"/>
                <w:color w:val="000000"/>
                <w:sz w:val="22"/>
                <w:szCs w:val="22"/>
                <w:bdr w:val="none" w:color="auto" w:sz="0" w:space="0"/>
                <w:lang w:val="en-US"/>
              </w:rPr>
              <w:t xml:space="preserve">         </w:t>
            </w:r>
          </w:p>
        </w:tc>
      </w:tr>
      <w:tr>
        <w:tblPrEx>
          <w:tblCellMar>
            <w:top w:w="0" w:type="dxa"/>
            <w:left w:w="108" w:type="dxa"/>
            <w:bottom w:w="0" w:type="dxa"/>
            <w:right w:w="108" w:type="dxa"/>
          </w:tblCellMar>
        </w:tblPrEx>
        <w:trPr>
          <w:trHeight w:val="402" w:hRule="atLeast"/>
        </w:trPr>
        <w:tc>
          <w:tcPr>
            <w:tcW w:w="1433" w:type="dxa"/>
            <w:vMerge w:val="continue"/>
            <w:tcBorders>
              <w:top w:val="nil"/>
              <w:left w:val="single" w:color="auto" w:sz="4" w:space="0"/>
              <w:bottom w:val="single" w:color="auto" w:sz="4" w:space="0"/>
              <w:right w:val="single" w:color="auto" w:sz="4" w:space="0"/>
            </w:tcBorders>
            <w:shd w:val="clear" w:color="auto" w:fill="FFFFFF"/>
            <w:noWrap/>
            <w:vAlign w:val="top"/>
          </w:tcPr>
          <w:p>
            <w:pPr>
              <w:jc w:val="left"/>
              <w:rPr>
                <w:rFonts w:hint="eastAsia" w:ascii="Arial" w:hAnsi="Arial" w:cs="Arial"/>
                <w:sz w:val="14"/>
                <w:szCs w:val="14"/>
              </w:rPr>
            </w:pPr>
          </w:p>
        </w:tc>
        <w:tc>
          <w:tcPr>
            <w:tcW w:w="850" w:type="dxa"/>
            <w:vMerge w:val="continue"/>
            <w:tcBorders>
              <w:top w:val="nil"/>
              <w:left w:val="nil"/>
              <w:bottom w:val="single" w:color="auto" w:sz="4" w:space="0"/>
              <w:right w:val="single" w:color="auto" w:sz="4" w:space="0"/>
            </w:tcBorders>
            <w:shd w:val="clear"/>
            <w:noWrap/>
            <w:vAlign w:val="top"/>
          </w:tcPr>
          <w:p>
            <w:pPr>
              <w:jc w:val="left"/>
              <w:rPr>
                <w:rFonts w:hint="default" w:ascii="Arial" w:hAnsi="Arial" w:cs="Arial"/>
                <w:sz w:val="14"/>
                <w:szCs w:val="14"/>
              </w:rPr>
            </w:pPr>
          </w:p>
        </w:tc>
        <w:tc>
          <w:tcPr>
            <w:tcW w:w="709" w:type="dxa"/>
            <w:vMerge w:val="continue"/>
            <w:tcBorders>
              <w:top w:val="nil"/>
              <w:left w:val="nil"/>
              <w:bottom w:val="single" w:color="auto" w:sz="4" w:space="0"/>
              <w:right w:val="single" w:color="auto" w:sz="4" w:space="0"/>
            </w:tcBorders>
            <w:shd w:val="clear" w:color="auto" w:fill="FFFFFF"/>
            <w:noWrap/>
            <w:vAlign w:val="top"/>
          </w:tcPr>
          <w:p>
            <w:pPr>
              <w:jc w:val="left"/>
              <w:rPr>
                <w:rFonts w:hint="default" w:ascii="Arial" w:hAnsi="Arial" w:cs="Arial"/>
                <w:sz w:val="14"/>
                <w:szCs w:val="14"/>
              </w:rPr>
            </w:pPr>
          </w:p>
        </w:tc>
        <w:tc>
          <w:tcPr>
            <w:tcW w:w="5148"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Calibri" w:hAnsi="Calibri" w:eastAsia="宋体" w:cs="宋体"/>
                <w:color w:val="000000"/>
                <w:sz w:val="22"/>
                <w:szCs w:val="22"/>
                <w:bdr w:val="none" w:color="auto" w:sz="0" w:space="0"/>
              </w:rPr>
              <w:t>住院或主治医师</w:t>
            </w:r>
            <w:r>
              <w:rPr>
                <w:rFonts w:hint="default" w:ascii="Calibri" w:hAnsi="Calibri" w:cs="Calibri"/>
                <w:color w:val="000000"/>
                <w:sz w:val="22"/>
                <w:szCs w:val="22"/>
                <w:bdr w:val="none" w:color="auto" w:sz="0" w:space="0"/>
                <w:lang w:val="en-US"/>
              </w:rPr>
              <w:t>1</w:t>
            </w:r>
            <w:r>
              <w:rPr>
                <w:rFonts w:hint="eastAsia" w:ascii="Calibri" w:hAnsi="Calibri" w:eastAsia="宋体" w:cs="宋体"/>
                <w:color w:val="000000"/>
                <w:sz w:val="22"/>
                <w:szCs w:val="22"/>
                <w:bdr w:val="none" w:color="auto" w:sz="0" w:space="0"/>
              </w:rPr>
              <w:t>名：博士，有肺血管病、心脏彩超专长者优先</w:t>
            </w:r>
          </w:p>
        </w:tc>
      </w:tr>
      <w:tr>
        <w:tblPrEx>
          <w:tblCellMar>
            <w:top w:w="0" w:type="dxa"/>
            <w:left w:w="108" w:type="dxa"/>
            <w:bottom w:w="0" w:type="dxa"/>
            <w:right w:w="108" w:type="dxa"/>
          </w:tblCellMar>
        </w:tblPrEx>
        <w:trPr>
          <w:trHeight w:val="402" w:hRule="atLeast"/>
        </w:trPr>
        <w:tc>
          <w:tcPr>
            <w:tcW w:w="1433" w:type="dxa"/>
            <w:tcBorders>
              <w:top w:val="nil"/>
              <w:left w:val="single" w:color="auto" w:sz="4" w:space="0"/>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sz w:val="22"/>
                <w:szCs w:val="22"/>
                <w:bdr w:val="none" w:color="auto" w:sz="0" w:space="0"/>
              </w:rPr>
              <w:t>风湿病科</w:t>
            </w:r>
          </w:p>
        </w:tc>
        <w:tc>
          <w:tcPr>
            <w:tcW w:w="850"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color w:val="000000"/>
                <w:sz w:val="22"/>
                <w:szCs w:val="22"/>
                <w:bdr w:val="none" w:color="auto" w:sz="0" w:space="0"/>
              </w:rPr>
              <w:t>医师</w:t>
            </w:r>
          </w:p>
        </w:tc>
        <w:tc>
          <w:tcPr>
            <w:tcW w:w="709"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default" w:ascii="Calibri" w:hAnsi="Calibri" w:cs="Calibri"/>
                <w:color w:val="000000"/>
                <w:sz w:val="22"/>
                <w:szCs w:val="22"/>
                <w:bdr w:val="none" w:color="auto" w:sz="0" w:space="0"/>
                <w:lang w:val="en-US"/>
              </w:rPr>
              <w:t>1</w:t>
            </w:r>
          </w:p>
        </w:tc>
        <w:tc>
          <w:tcPr>
            <w:tcW w:w="5148"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Calibri" w:hAnsi="Calibri" w:eastAsia="宋体" w:cs="宋体"/>
                <w:color w:val="000000"/>
                <w:sz w:val="22"/>
                <w:szCs w:val="22"/>
                <w:bdr w:val="none" w:color="auto" w:sz="0" w:space="0"/>
              </w:rPr>
              <w:t>博士，风湿病专业或内科学专业</w:t>
            </w:r>
          </w:p>
        </w:tc>
      </w:tr>
      <w:tr>
        <w:tblPrEx>
          <w:tblCellMar>
            <w:top w:w="0" w:type="dxa"/>
            <w:left w:w="108" w:type="dxa"/>
            <w:bottom w:w="0" w:type="dxa"/>
            <w:right w:w="108" w:type="dxa"/>
          </w:tblCellMar>
        </w:tblPrEx>
        <w:trPr>
          <w:trHeight w:val="402" w:hRule="atLeast"/>
        </w:trPr>
        <w:tc>
          <w:tcPr>
            <w:tcW w:w="1433" w:type="dxa"/>
            <w:tcBorders>
              <w:top w:val="nil"/>
              <w:left w:val="single" w:color="auto" w:sz="4" w:space="0"/>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sz w:val="22"/>
                <w:szCs w:val="22"/>
                <w:bdr w:val="none" w:color="auto" w:sz="0" w:space="0"/>
              </w:rPr>
              <w:t>肾内科</w:t>
            </w:r>
          </w:p>
        </w:tc>
        <w:tc>
          <w:tcPr>
            <w:tcW w:w="850"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color w:val="000000"/>
                <w:sz w:val="22"/>
                <w:szCs w:val="22"/>
                <w:bdr w:val="none" w:color="auto" w:sz="0" w:space="0"/>
              </w:rPr>
              <w:t>医师</w:t>
            </w:r>
          </w:p>
        </w:tc>
        <w:tc>
          <w:tcPr>
            <w:tcW w:w="709"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default" w:ascii="Calibri" w:hAnsi="Calibri" w:cs="Calibri"/>
                <w:color w:val="000000"/>
                <w:sz w:val="22"/>
                <w:szCs w:val="22"/>
                <w:bdr w:val="none" w:color="auto" w:sz="0" w:space="0"/>
                <w:lang w:val="en-US"/>
              </w:rPr>
              <w:t>1</w:t>
            </w:r>
          </w:p>
        </w:tc>
        <w:tc>
          <w:tcPr>
            <w:tcW w:w="5148"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Calibri" w:hAnsi="Calibri" w:eastAsia="宋体" w:cs="宋体"/>
                <w:color w:val="000000"/>
                <w:sz w:val="22"/>
                <w:szCs w:val="22"/>
                <w:bdr w:val="none" w:color="auto" w:sz="0" w:space="0"/>
              </w:rPr>
              <w:t>硕士以上，博士优先，内科学专业</w:t>
            </w:r>
          </w:p>
        </w:tc>
      </w:tr>
      <w:tr>
        <w:tblPrEx>
          <w:tblCellMar>
            <w:top w:w="0" w:type="dxa"/>
            <w:left w:w="108" w:type="dxa"/>
            <w:bottom w:w="0" w:type="dxa"/>
            <w:right w:w="108" w:type="dxa"/>
          </w:tblCellMar>
        </w:tblPrEx>
        <w:trPr>
          <w:trHeight w:val="402" w:hRule="atLeast"/>
        </w:trPr>
        <w:tc>
          <w:tcPr>
            <w:tcW w:w="1433" w:type="dxa"/>
            <w:vMerge w:val="restart"/>
            <w:tcBorders>
              <w:top w:val="nil"/>
              <w:left w:val="single" w:color="auto" w:sz="4" w:space="0"/>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sz w:val="22"/>
                <w:szCs w:val="22"/>
                <w:bdr w:val="none" w:color="auto" w:sz="0" w:space="0"/>
              </w:rPr>
              <w:t>老年病科</w:t>
            </w:r>
          </w:p>
        </w:tc>
        <w:tc>
          <w:tcPr>
            <w:tcW w:w="850" w:type="dxa"/>
            <w:vMerge w:val="restart"/>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color w:val="000000"/>
                <w:sz w:val="22"/>
                <w:szCs w:val="22"/>
                <w:bdr w:val="none" w:color="auto" w:sz="0" w:space="0"/>
              </w:rPr>
              <w:t>医师</w:t>
            </w:r>
          </w:p>
        </w:tc>
        <w:tc>
          <w:tcPr>
            <w:tcW w:w="709" w:type="dxa"/>
            <w:vMerge w:val="restart"/>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default" w:ascii="Calibri" w:hAnsi="Calibri" w:cs="Calibri"/>
                <w:color w:val="000000"/>
                <w:sz w:val="22"/>
                <w:szCs w:val="22"/>
                <w:bdr w:val="none" w:color="auto" w:sz="0" w:space="0"/>
                <w:lang w:val="en-US"/>
              </w:rPr>
              <w:t>2</w:t>
            </w:r>
          </w:p>
        </w:tc>
        <w:tc>
          <w:tcPr>
            <w:tcW w:w="5148"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宋体" w:hAnsi="宋体" w:eastAsia="宋体" w:cs="宋体"/>
                <w:color w:val="000000"/>
                <w:sz w:val="22"/>
                <w:szCs w:val="22"/>
                <w:bdr w:val="none" w:color="auto" w:sz="0" w:space="0"/>
              </w:rPr>
              <w:t>全科医师</w:t>
            </w:r>
            <w:r>
              <w:rPr>
                <w:rFonts w:hint="default" w:ascii="Arial" w:hAnsi="Arial" w:eastAsia="宋体" w:cs="Arial"/>
                <w:color w:val="000000"/>
                <w:sz w:val="22"/>
                <w:szCs w:val="22"/>
                <w:bdr w:val="none" w:color="auto" w:sz="0" w:space="0"/>
                <w:lang w:val="en-US"/>
              </w:rPr>
              <w:t>1</w:t>
            </w:r>
            <w:r>
              <w:rPr>
                <w:rFonts w:hint="eastAsia" w:ascii="宋体" w:hAnsi="宋体" w:eastAsia="宋体" w:cs="宋体"/>
                <w:color w:val="000000"/>
                <w:sz w:val="22"/>
                <w:szCs w:val="22"/>
                <w:bdr w:val="none" w:color="auto" w:sz="0" w:space="0"/>
              </w:rPr>
              <w:t>名：本科，全科专业，有</w:t>
            </w:r>
            <w:r>
              <w:rPr>
                <w:rFonts w:hint="default" w:ascii="Arial" w:hAnsi="Arial" w:eastAsia="宋体" w:cs="Arial"/>
                <w:color w:val="000000"/>
                <w:sz w:val="22"/>
                <w:szCs w:val="22"/>
                <w:bdr w:val="none" w:color="auto" w:sz="0" w:space="0"/>
                <w:lang w:val="en-US"/>
              </w:rPr>
              <w:t>5</w:t>
            </w:r>
            <w:r>
              <w:rPr>
                <w:rFonts w:hint="eastAsia" w:ascii="宋体" w:hAnsi="宋体" w:eastAsia="宋体" w:cs="宋体"/>
                <w:color w:val="000000"/>
                <w:sz w:val="22"/>
                <w:szCs w:val="22"/>
                <w:bdr w:val="none" w:color="auto" w:sz="0" w:space="0"/>
              </w:rPr>
              <w:t>年工作经验</w:t>
            </w:r>
          </w:p>
        </w:tc>
      </w:tr>
      <w:tr>
        <w:tblPrEx>
          <w:tblCellMar>
            <w:top w:w="0" w:type="dxa"/>
            <w:left w:w="108" w:type="dxa"/>
            <w:bottom w:w="0" w:type="dxa"/>
            <w:right w:w="108" w:type="dxa"/>
          </w:tblCellMar>
        </w:tblPrEx>
        <w:trPr>
          <w:trHeight w:val="402" w:hRule="atLeast"/>
        </w:trPr>
        <w:tc>
          <w:tcPr>
            <w:tcW w:w="1433" w:type="dxa"/>
            <w:vMerge w:val="continue"/>
            <w:tcBorders>
              <w:top w:val="nil"/>
              <w:left w:val="single" w:color="auto" w:sz="4" w:space="0"/>
              <w:bottom w:val="single" w:color="auto" w:sz="4" w:space="0"/>
              <w:right w:val="single" w:color="auto" w:sz="4" w:space="0"/>
            </w:tcBorders>
            <w:shd w:val="clear"/>
            <w:noWrap/>
            <w:vAlign w:val="top"/>
          </w:tcPr>
          <w:p>
            <w:pPr>
              <w:jc w:val="left"/>
              <w:rPr>
                <w:rFonts w:hint="default" w:ascii="Arial" w:hAnsi="Arial" w:cs="Arial"/>
                <w:sz w:val="14"/>
                <w:szCs w:val="14"/>
              </w:rPr>
            </w:pPr>
          </w:p>
        </w:tc>
        <w:tc>
          <w:tcPr>
            <w:tcW w:w="850" w:type="dxa"/>
            <w:vMerge w:val="continue"/>
            <w:tcBorders>
              <w:top w:val="nil"/>
              <w:left w:val="nil"/>
              <w:bottom w:val="single" w:color="auto" w:sz="4" w:space="0"/>
              <w:right w:val="single" w:color="auto" w:sz="4" w:space="0"/>
            </w:tcBorders>
            <w:shd w:val="clear"/>
            <w:noWrap/>
            <w:vAlign w:val="top"/>
          </w:tcPr>
          <w:p>
            <w:pPr>
              <w:jc w:val="left"/>
              <w:rPr>
                <w:rFonts w:hint="default" w:ascii="Arial" w:hAnsi="Arial" w:cs="Arial"/>
                <w:sz w:val="14"/>
                <w:szCs w:val="14"/>
              </w:rPr>
            </w:pPr>
          </w:p>
        </w:tc>
        <w:tc>
          <w:tcPr>
            <w:tcW w:w="709" w:type="dxa"/>
            <w:vMerge w:val="continue"/>
            <w:tcBorders>
              <w:top w:val="nil"/>
              <w:left w:val="nil"/>
              <w:bottom w:val="single" w:color="auto" w:sz="4" w:space="0"/>
              <w:right w:val="single" w:color="auto" w:sz="4" w:space="0"/>
            </w:tcBorders>
            <w:shd w:val="clear"/>
            <w:noWrap/>
            <w:vAlign w:val="top"/>
          </w:tcPr>
          <w:p>
            <w:pPr>
              <w:jc w:val="left"/>
              <w:rPr>
                <w:rFonts w:hint="default" w:ascii="Arial" w:hAnsi="Arial" w:cs="Arial"/>
                <w:sz w:val="14"/>
                <w:szCs w:val="14"/>
              </w:rPr>
            </w:pPr>
          </w:p>
        </w:tc>
        <w:tc>
          <w:tcPr>
            <w:tcW w:w="5148"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Calibri" w:hAnsi="Calibri" w:eastAsia="宋体" w:cs="宋体"/>
                <w:color w:val="000000"/>
                <w:sz w:val="22"/>
                <w:szCs w:val="22"/>
                <w:bdr w:val="none" w:color="auto" w:sz="0" w:space="0"/>
              </w:rPr>
              <w:t>住院医师</w:t>
            </w:r>
            <w:r>
              <w:rPr>
                <w:rFonts w:hint="default" w:ascii="Calibri" w:hAnsi="Calibri" w:cs="Calibri"/>
                <w:color w:val="000000"/>
                <w:sz w:val="22"/>
                <w:szCs w:val="22"/>
                <w:bdr w:val="none" w:color="auto" w:sz="0" w:space="0"/>
                <w:lang w:val="en-US"/>
              </w:rPr>
              <w:t>1</w:t>
            </w:r>
            <w:r>
              <w:rPr>
                <w:rFonts w:hint="eastAsia" w:ascii="Calibri" w:hAnsi="Calibri" w:eastAsia="宋体" w:cs="宋体"/>
                <w:color w:val="000000"/>
                <w:sz w:val="22"/>
                <w:szCs w:val="22"/>
                <w:bdr w:val="none" w:color="auto" w:sz="0" w:space="0"/>
              </w:rPr>
              <w:t>名：博士，相关内科专业</w:t>
            </w:r>
          </w:p>
        </w:tc>
      </w:tr>
      <w:tr>
        <w:tblPrEx>
          <w:tblCellMar>
            <w:top w:w="0" w:type="dxa"/>
            <w:left w:w="108" w:type="dxa"/>
            <w:bottom w:w="0" w:type="dxa"/>
            <w:right w:w="108" w:type="dxa"/>
          </w:tblCellMar>
        </w:tblPrEx>
        <w:trPr>
          <w:trHeight w:val="402" w:hRule="atLeast"/>
        </w:trPr>
        <w:tc>
          <w:tcPr>
            <w:tcW w:w="1433" w:type="dxa"/>
            <w:tcBorders>
              <w:top w:val="nil"/>
              <w:left w:val="single" w:color="auto" w:sz="4" w:space="0"/>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sz w:val="22"/>
                <w:szCs w:val="22"/>
                <w:bdr w:val="none" w:color="auto" w:sz="0" w:space="0"/>
              </w:rPr>
              <w:t>内分泌科</w:t>
            </w:r>
          </w:p>
        </w:tc>
        <w:tc>
          <w:tcPr>
            <w:tcW w:w="850"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color w:val="000000"/>
                <w:sz w:val="22"/>
                <w:szCs w:val="22"/>
                <w:bdr w:val="none" w:color="auto" w:sz="0" w:space="0"/>
              </w:rPr>
              <w:t>医师</w:t>
            </w:r>
          </w:p>
        </w:tc>
        <w:tc>
          <w:tcPr>
            <w:tcW w:w="709"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default" w:ascii="Calibri" w:hAnsi="Calibri" w:cs="Calibri"/>
                <w:color w:val="000000"/>
                <w:sz w:val="22"/>
                <w:szCs w:val="22"/>
                <w:bdr w:val="none" w:color="auto" w:sz="0" w:space="0"/>
                <w:lang w:val="en-US"/>
              </w:rPr>
              <w:t>1</w:t>
            </w:r>
          </w:p>
        </w:tc>
        <w:tc>
          <w:tcPr>
            <w:tcW w:w="5148"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Calibri" w:hAnsi="Calibri" w:eastAsia="宋体" w:cs="宋体"/>
                <w:color w:val="000000"/>
                <w:sz w:val="22"/>
                <w:szCs w:val="22"/>
                <w:bdr w:val="none" w:color="auto" w:sz="0" w:space="0"/>
              </w:rPr>
              <w:t>博士，内分泌专业</w:t>
            </w:r>
          </w:p>
        </w:tc>
      </w:tr>
      <w:tr>
        <w:tblPrEx>
          <w:tblCellMar>
            <w:top w:w="0" w:type="dxa"/>
            <w:left w:w="108" w:type="dxa"/>
            <w:bottom w:w="0" w:type="dxa"/>
            <w:right w:w="108" w:type="dxa"/>
          </w:tblCellMar>
        </w:tblPrEx>
        <w:trPr>
          <w:trHeight w:val="375" w:hRule="atLeast"/>
        </w:trPr>
        <w:tc>
          <w:tcPr>
            <w:tcW w:w="1433" w:type="dxa"/>
            <w:tcBorders>
              <w:top w:val="nil"/>
              <w:left w:val="single" w:color="auto" w:sz="4" w:space="0"/>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sz w:val="22"/>
                <w:szCs w:val="22"/>
                <w:bdr w:val="none" w:color="auto" w:sz="0" w:space="0"/>
              </w:rPr>
              <w:t>呼吸科</w:t>
            </w:r>
          </w:p>
        </w:tc>
        <w:tc>
          <w:tcPr>
            <w:tcW w:w="850"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color w:val="000000"/>
                <w:sz w:val="22"/>
                <w:szCs w:val="22"/>
                <w:bdr w:val="none" w:color="auto" w:sz="0" w:space="0"/>
              </w:rPr>
              <w:t>医师</w:t>
            </w:r>
          </w:p>
        </w:tc>
        <w:tc>
          <w:tcPr>
            <w:tcW w:w="709"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default" w:ascii="Calibri" w:hAnsi="Calibri" w:cs="Calibri"/>
                <w:color w:val="000000"/>
                <w:sz w:val="22"/>
                <w:szCs w:val="22"/>
                <w:bdr w:val="none" w:color="auto" w:sz="0" w:space="0"/>
                <w:lang w:val="en-US"/>
              </w:rPr>
              <w:t>1</w:t>
            </w:r>
          </w:p>
        </w:tc>
        <w:tc>
          <w:tcPr>
            <w:tcW w:w="5148" w:type="dxa"/>
            <w:tcBorders>
              <w:top w:val="nil"/>
              <w:left w:val="nil"/>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Calibri" w:hAnsi="Calibri" w:eastAsia="宋体" w:cs="宋体"/>
                <w:color w:val="000000"/>
                <w:sz w:val="22"/>
                <w:szCs w:val="22"/>
                <w:bdr w:val="none" w:color="auto" w:sz="0" w:space="0"/>
              </w:rPr>
              <w:t>硕士以上，博士优先；呼吸病专业</w:t>
            </w:r>
          </w:p>
        </w:tc>
      </w:tr>
      <w:tr>
        <w:tblPrEx>
          <w:tblCellMar>
            <w:top w:w="0" w:type="dxa"/>
            <w:left w:w="108" w:type="dxa"/>
            <w:bottom w:w="0" w:type="dxa"/>
            <w:right w:w="108" w:type="dxa"/>
          </w:tblCellMar>
        </w:tblPrEx>
        <w:trPr>
          <w:trHeight w:val="402" w:hRule="atLeast"/>
        </w:trPr>
        <w:tc>
          <w:tcPr>
            <w:tcW w:w="1433" w:type="dxa"/>
            <w:tcBorders>
              <w:top w:val="nil"/>
              <w:left w:val="single" w:color="auto" w:sz="4" w:space="0"/>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sz w:val="22"/>
                <w:szCs w:val="22"/>
                <w:bdr w:val="none" w:color="auto" w:sz="0" w:space="0"/>
              </w:rPr>
              <w:t>妇产科</w:t>
            </w:r>
          </w:p>
        </w:tc>
        <w:tc>
          <w:tcPr>
            <w:tcW w:w="850"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color w:val="000000"/>
                <w:sz w:val="22"/>
                <w:szCs w:val="22"/>
                <w:bdr w:val="none" w:color="auto" w:sz="0" w:space="0"/>
              </w:rPr>
              <w:t>医师</w:t>
            </w:r>
          </w:p>
        </w:tc>
        <w:tc>
          <w:tcPr>
            <w:tcW w:w="709"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default" w:ascii="Calibri" w:hAnsi="Calibri" w:cs="Calibri"/>
                <w:color w:val="000000"/>
                <w:sz w:val="22"/>
                <w:szCs w:val="22"/>
                <w:bdr w:val="none" w:color="auto" w:sz="0" w:space="0"/>
                <w:lang w:val="en-US"/>
              </w:rPr>
              <w:t>1</w:t>
            </w:r>
          </w:p>
        </w:tc>
        <w:tc>
          <w:tcPr>
            <w:tcW w:w="5148"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Calibri" w:hAnsi="Calibri" w:eastAsia="宋体" w:cs="宋体"/>
                <w:color w:val="000000"/>
                <w:sz w:val="22"/>
                <w:szCs w:val="22"/>
                <w:bdr w:val="none" w:color="auto" w:sz="0" w:space="0"/>
              </w:rPr>
              <w:t>博士，相关专业，有临床经验者优先</w:t>
            </w:r>
          </w:p>
        </w:tc>
      </w:tr>
      <w:tr>
        <w:tblPrEx>
          <w:tblCellMar>
            <w:top w:w="0" w:type="dxa"/>
            <w:left w:w="108" w:type="dxa"/>
            <w:bottom w:w="0" w:type="dxa"/>
            <w:right w:w="108" w:type="dxa"/>
          </w:tblCellMar>
        </w:tblPrEx>
        <w:trPr>
          <w:trHeight w:val="402" w:hRule="atLeast"/>
        </w:trPr>
        <w:tc>
          <w:tcPr>
            <w:tcW w:w="1433" w:type="dxa"/>
            <w:tcBorders>
              <w:top w:val="nil"/>
              <w:left w:val="single" w:color="auto" w:sz="4" w:space="0"/>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sz w:val="22"/>
                <w:szCs w:val="22"/>
                <w:bdr w:val="none" w:color="auto" w:sz="0" w:space="0"/>
              </w:rPr>
              <w:t>麻醉科</w:t>
            </w:r>
          </w:p>
        </w:tc>
        <w:tc>
          <w:tcPr>
            <w:tcW w:w="850"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color w:val="000000"/>
                <w:sz w:val="22"/>
                <w:szCs w:val="22"/>
                <w:bdr w:val="none" w:color="auto" w:sz="0" w:space="0"/>
              </w:rPr>
              <w:t>医师</w:t>
            </w:r>
          </w:p>
        </w:tc>
        <w:tc>
          <w:tcPr>
            <w:tcW w:w="709"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default" w:ascii="Calibri" w:hAnsi="Calibri" w:cs="Calibri"/>
                <w:color w:val="000000"/>
                <w:sz w:val="22"/>
                <w:szCs w:val="22"/>
                <w:bdr w:val="none" w:color="auto" w:sz="0" w:space="0"/>
                <w:lang w:val="en-US"/>
              </w:rPr>
              <w:t>3</w:t>
            </w:r>
          </w:p>
        </w:tc>
        <w:tc>
          <w:tcPr>
            <w:tcW w:w="5148"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Calibri" w:hAnsi="Calibri" w:eastAsia="宋体" w:cs="宋体"/>
                <w:color w:val="000000"/>
                <w:sz w:val="22"/>
                <w:szCs w:val="22"/>
                <w:bdr w:val="none" w:color="auto" w:sz="0" w:space="0"/>
              </w:rPr>
              <w:t>硕士以上，博士优先；麻醉专业</w:t>
            </w:r>
          </w:p>
        </w:tc>
      </w:tr>
      <w:tr>
        <w:tblPrEx>
          <w:tblCellMar>
            <w:top w:w="0" w:type="dxa"/>
            <w:left w:w="108" w:type="dxa"/>
            <w:bottom w:w="0" w:type="dxa"/>
            <w:right w:w="108" w:type="dxa"/>
          </w:tblCellMar>
        </w:tblPrEx>
        <w:trPr>
          <w:trHeight w:val="402" w:hRule="atLeast"/>
        </w:trPr>
        <w:tc>
          <w:tcPr>
            <w:tcW w:w="1433" w:type="dxa"/>
            <w:tcBorders>
              <w:top w:val="nil"/>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0" w:beforeAutospacing="0" w:after="0" w:afterAutospacing="0" w:line="18" w:lineRule="atLeast"/>
              <w:ind w:left="0" w:right="0"/>
              <w:jc w:val="center"/>
            </w:pPr>
            <w:r>
              <w:rPr>
                <w:rFonts w:hint="default" w:ascii="Calibri" w:hAnsi="Calibri" w:cs="Calibri"/>
                <w:sz w:val="22"/>
                <w:szCs w:val="22"/>
                <w:bdr w:val="none" w:color="auto" w:sz="0" w:space="0"/>
                <w:lang w:val="en-US"/>
              </w:rPr>
              <w:t>ICU</w:t>
            </w:r>
          </w:p>
        </w:tc>
        <w:tc>
          <w:tcPr>
            <w:tcW w:w="850"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color w:val="000000"/>
                <w:sz w:val="22"/>
                <w:szCs w:val="22"/>
                <w:bdr w:val="none" w:color="auto" w:sz="0" w:space="0"/>
              </w:rPr>
              <w:t>医师</w:t>
            </w:r>
          </w:p>
        </w:tc>
        <w:tc>
          <w:tcPr>
            <w:tcW w:w="709"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default" w:ascii="Calibri" w:hAnsi="Calibri" w:cs="Calibri"/>
                <w:color w:val="000000"/>
                <w:sz w:val="22"/>
                <w:szCs w:val="22"/>
                <w:bdr w:val="none" w:color="auto" w:sz="0" w:space="0"/>
                <w:lang w:val="en-US"/>
              </w:rPr>
              <w:t>1</w:t>
            </w:r>
          </w:p>
        </w:tc>
        <w:tc>
          <w:tcPr>
            <w:tcW w:w="5148"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Calibri" w:hAnsi="Calibri" w:eastAsia="宋体" w:cs="宋体"/>
                <w:color w:val="000000"/>
                <w:sz w:val="22"/>
                <w:szCs w:val="22"/>
                <w:bdr w:val="none" w:color="auto" w:sz="0" w:space="0"/>
              </w:rPr>
              <w:t>硕士以上，博士优先；内科、外科影像等专业</w:t>
            </w:r>
          </w:p>
        </w:tc>
      </w:tr>
      <w:tr>
        <w:tblPrEx>
          <w:tblCellMar>
            <w:top w:w="0" w:type="dxa"/>
            <w:left w:w="108" w:type="dxa"/>
            <w:bottom w:w="0" w:type="dxa"/>
            <w:right w:w="108" w:type="dxa"/>
          </w:tblCellMar>
        </w:tblPrEx>
        <w:trPr>
          <w:trHeight w:val="402" w:hRule="atLeast"/>
        </w:trPr>
        <w:tc>
          <w:tcPr>
            <w:tcW w:w="1433" w:type="dxa"/>
            <w:tcBorders>
              <w:top w:val="nil"/>
              <w:left w:val="single" w:color="auto" w:sz="4" w:space="0"/>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sz w:val="22"/>
                <w:szCs w:val="22"/>
                <w:bdr w:val="none" w:color="auto" w:sz="0" w:space="0"/>
              </w:rPr>
              <w:t>疼痛科</w:t>
            </w:r>
          </w:p>
        </w:tc>
        <w:tc>
          <w:tcPr>
            <w:tcW w:w="850"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color w:val="000000"/>
                <w:sz w:val="22"/>
                <w:szCs w:val="22"/>
                <w:bdr w:val="none" w:color="auto" w:sz="0" w:space="0"/>
              </w:rPr>
              <w:t>医师</w:t>
            </w:r>
          </w:p>
        </w:tc>
        <w:tc>
          <w:tcPr>
            <w:tcW w:w="709"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default" w:ascii="Calibri" w:hAnsi="Calibri" w:cs="Calibri"/>
                <w:color w:val="000000"/>
                <w:sz w:val="22"/>
                <w:szCs w:val="22"/>
                <w:bdr w:val="none" w:color="auto" w:sz="0" w:space="0"/>
                <w:lang w:val="en-US"/>
              </w:rPr>
              <w:t>1</w:t>
            </w:r>
          </w:p>
        </w:tc>
        <w:tc>
          <w:tcPr>
            <w:tcW w:w="5148"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Calibri" w:hAnsi="Calibri" w:eastAsia="宋体" w:cs="宋体"/>
                <w:color w:val="000000"/>
                <w:sz w:val="22"/>
                <w:szCs w:val="22"/>
                <w:bdr w:val="none" w:color="auto" w:sz="0" w:space="0"/>
              </w:rPr>
              <w:t>硕士以上，博士优先；麻醉、外科、医学影像、中医、康复等专业</w:t>
            </w:r>
          </w:p>
        </w:tc>
      </w:tr>
      <w:tr>
        <w:tblPrEx>
          <w:tblCellMar>
            <w:top w:w="0" w:type="dxa"/>
            <w:left w:w="108" w:type="dxa"/>
            <w:bottom w:w="0" w:type="dxa"/>
            <w:right w:w="108" w:type="dxa"/>
          </w:tblCellMar>
        </w:tblPrEx>
        <w:trPr>
          <w:trHeight w:val="402" w:hRule="atLeast"/>
        </w:trPr>
        <w:tc>
          <w:tcPr>
            <w:tcW w:w="1433" w:type="dxa"/>
            <w:vMerge w:val="restart"/>
            <w:tcBorders>
              <w:top w:val="nil"/>
              <w:left w:val="single" w:color="auto" w:sz="4" w:space="0"/>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sz w:val="22"/>
                <w:szCs w:val="22"/>
                <w:bdr w:val="none" w:color="auto" w:sz="0" w:space="0"/>
              </w:rPr>
              <w:t>骨科</w:t>
            </w:r>
          </w:p>
        </w:tc>
        <w:tc>
          <w:tcPr>
            <w:tcW w:w="850"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color w:val="000000"/>
                <w:sz w:val="22"/>
                <w:szCs w:val="22"/>
                <w:bdr w:val="none" w:color="auto" w:sz="0" w:space="0"/>
              </w:rPr>
              <w:t>医师</w:t>
            </w:r>
          </w:p>
        </w:tc>
        <w:tc>
          <w:tcPr>
            <w:tcW w:w="709"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default" w:ascii="Calibri" w:hAnsi="Calibri" w:cs="Calibri"/>
                <w:color w:val="000000"/>
                <w:sz w:val="22"/>
                <w:szCs w:val="22"/>
                <w:bdr w:val="none" w:color="auto" w:sz="0" w:space="0"/>
                <w:lang w:val="en-US"/>
              </w:rPr>
              <w:t>1</w:t>
            </w:r>
          </w:p>
        </w:tc>
        <w:tc>
          <w:tcPr>
            <w:tcW w:w="5148"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Calibri" w:hAnsi="Calibri" w:eastAsia="宋体" w:cs="宋体"/>
                <w:sz w:val="22"/>
                <w:szCs w:val="22"/>
                <w:bdr w:val="none" w:color="auto" w:sz="0" w:space="0"/>
              </w:rPr>
              <w:t>硕士以上，骨科专业</w:t>
            </w:r>
          </w:p>
        </w:tc>
      </w:tr>
      <w:tr>
        <w:tblPrEx>
          <w:tblCellMar>
            <w:top w:w="0" w:type="dxa"/>
            <w:left w:w="108" w:type="dxa"/>
            <w:bottom w:w="0" w:type="dxa"/>
            <w:right w:w="108" w:type="dxa"/>
          </w:tblCellMar>
        </w:tblPrEx>
        <w:trPr>
          <w:trHeight w:val="402" w:hRule="atLeast"/>
        </w:trPr>
        <w:tc>
          <w:tcPr>
            <w:tcW w:w="1433" w:type="dxa"/>
            <w:vMerge w:val="continue"/>
            <w:tcBorders>
              <w:top w:val="nil"/>
              <w:left w:val="single" w:color="auto" w:sz="4" w:space="0"/>
              <w:bottom w:val="single" w:color="auto" w:sz="4" w:space="0"/>
              <w:right w:val="single" w:color="auto" w:sz="4" w:space="0"/>
            </w:tcBorders>
            <w:shd w:val="clear"/>
            <w:noWrap/>
            <w:vAlign w:val="top"/>
          </w:tcPr>
          <w:p>
            <w:pPr>
              <w:jc w:val="left"/>
              <w:rPr>
                <w:rFonts w:hint="default" w:ascii="Arial" w:hAnsi="Arial" w:cs="Arial"/>
                <w:sz w:val="14"/>
                <w:szCs w:val="14"/>
              </w:rPr>
            </w:pPr>
          </w:p>
        </w:tc>
        <w:tc>
          <w:tcPr>
            <w:tcW w:w="850"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color w:val="000000"/>
                <w:sz w:val="22"/>
                <w:szCs w:val="22"/>
                <w:bdr w:val="none" w:color="auto" w:sz="0" w:space="0"/>
              </w:rPr>
              <w:t>卫研</w:t>
            </w:r>
          </w:p>
        </w:tc>
        <w:tc>
          <w:tcPr>
            <w:tcW w:w="709"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default" w:ascii="Calibri" w:hAnsi="Calibri" w:cs="Calibri"/>
                <w:color w:val="000000"/>
                <w:sz w:val="22"/>
                <w:szCs w:val="22"/>
                <w:bdr w:val="none" w:color="auto" w:sz="0" w:space="0"/>
                <w:lang w:val="en-US"/>
              </w:rPr>
              <w:t>1</w:t>
            </w:r>
          </w:p>
        </w:tc>
        <w:tc>
          <w:tcPr>
            <w:tcW w:w="5148"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Calibri" w:hAnsi="Calibri" w:eastAsia="宋体" w:cs="宋体"/>
                <w:sz w:val="22"/>
                <w:szCs w:val="22"/>
                <w:bdr w:val="none" w:color="auto" w:sz="0" w:space="0"/>
              </w:rPr>
              <w:t>博士，医学或生物医学工程专业，有国家级项目或高分</w:t>
            </w:r>
            <w:r>
              <w:rPr>
                <w:rFonts w:hint="default" w:ascii="Calibri" w:hAnsi="Calibri" w:cs="Calibri"/>
                <w:sz w:val="22"/>
                <w:szCs w:val="22"/>
                <w:bdr w:val="none" w:color="auto" w:sz="0" w:space="0"/>
                <w:lang w:val="en-US"/>
              </w:rPr>
              <w:t>SCI</w:t>
            </w:r>
            <w:r>
              <w:rPr>
                <w:rFonts w:hint="eastAsia" w:ascii="Calibri" w:hAnsi="Calibri" w:eastAsia="宋体" w:cs="宋体"/>
                <w:sz w:val="22"/>
                <w:szCs w:val="22"/>
                <w:bdr w:val="none" w:color="auto" w:sz="0" w:space="0"/>
              </w:rPr>
              <w:t>论文者优先</w:t>
            </w:r>
          </w:p>
        </w:tc>
      </w:tr>
      <w:tr>
        <w:tblPrEx>
          <w:tblCellMar>
            <w:top w:w="0" w:type="dxa"/>
            <w:left w:w="108" w:type="dxa"/>
            <w:bottom w:w="0" w:type="dxa"/>
            <w:right w:w="108" w:type="dxa"/>
          </w:tblCellMar>
        </w:tblPrEx>
        <w:trPr>
          <w:trHeight w:val="402" w:hRule="atLeast"/>
        </w:trPr>
        <w:tc>
          <w:tcPr>
            <w:tcW w:w="1433" w:type="dxa"/>
            <w:tcBorders>
              <w:top w:val="nil"/>
              <w:left w:val="single" w:color="auto" w:sz="4" w:space="0"/>
              <w:bottom w:val="single" w:color="auto" w:sz="4" w:space="0"/>
              <w:right w:val="single" w:color="auto" w:sz="4" w:space="0"/>
            </w:tcBorders>
            <w:shd w:val="clear" w:color="auto" w:fill="FFFFFF"/>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sz w:val="22"/>
                <w:szCs w:val="22"/>
                <w:bdr w:val="none" w:color="auto" w:sz="0" w:space="0"/>
              </w:rPr>
              <w:t>儿科</w:t>
            </w:r>
          </w:p>
        </w:tc>
        <w:tc>
          <w:tcPr>
            <w:tcW w:w="850"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color w:val="000000"/>
                <w:sz w:val="22"/>
                <w:szCs w:val="22"/>
                <w:bdr w:val="none" w:color="auto" w:sz="0" w:space="0"/>
              </w:rPr>
              <w:t>医师</w:t>
            </w:r>
          </w:p>
        </w:tc>
        <w:tc>
          <w:tcPr>
            <w:tcW w:w="709"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default" w:ascii="Calibri" w:hAnsi="Calibri" w:cs="Calibri"/>
                <w:color w:val="000000"/>
                <w:sz w:val="22"/>
                <w:szCs w:val="22"/>
                <w:bdr w:val="none" w:color="auto" w:sz="0" w:space="0"/>
                <w:lang w:val="en-US"/>
              </w:rPr>
              <w:t>1</w:t>
            </w:r>
          </w:p>
        </w:tc>
        <w:tc>
          <w:tcPr>
            <w:tcW w:w="5148"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Calibri" w:hAnsi="Calibri" w:eastAsia="宋体" w:cs="宋体"/>
                <w:color w:val="000000"/>
                <w:sz w:val="22"/>
                <w:szCs w:val="22"/>
                <w:bdr w:val="none" w:color="auto" w:sz="0" w:space="0"/>
              </w:rPr>
              <w:t>硕士以上，儿科主治医师，有一定的亚专业特色</w:t>
            </w:r>
          </w:p>
        </w:tc>
      </w:tr>
      <w:tr>
        <w:tblPrEx>
          <w:tblCellMar>
            <w:top w:w="0" w:type="dxa"/>
            <w:left w:w="108" w:type="dxa"/>
            <w:bottom w:w="0" w:type="dxa"/>
            <w:right w:w="108" w:type="dxa"/>
          </w:tblCellMar>
        </w:tblPrEx>
        <w:trPr>
          <w:trHeight w:val="402" w:hRule="atLeast"/>
        </w:trPr>
        <w:tc>
          <w:tcPr>
            <w:tcW w:w="1433" w:type="dxa"/>
            <w:tcBorders>
              <w:top w:val="nil"/>
              <w:left w:val="single" w:color="auto" w:sz="4" w:space="0"/>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sz w:val="22"/>
                <w:szCs w:val="22"/>
                <w:bdr w:val="none" w:color="auto" w:sz="0" w:space="0"/>
              </w:rPr>
              <w:t>超声医学科</w:t>
            </w:r>
          </w:p>
        </w:tc>
        <w:tc>
          <w:tcPr>
            <w:tcW w:w="850"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color w:val="000000"/>
                <w:sz w:val="22"/>
                <w:szCs w:val="22"/>
                <w:bdr w:val="none" w:color="auto" w:sz="0" w:space="0"/>
              </w:rPr>
              <w:t>医师</w:t>
            </w:r>
          </w:p>
        </w:tc>
        <w:tc>
          <w:tcPr>
            <w:tcW w:w="709"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default" w:ascii="Calibri" w:hAnsi="Calibri" w:cs="Calibri"/>
                <w:color w:val="000000"/>
                <w:sz w:val="22"/>
                <w:szCs w:val="22"/>
                <w:bdr w:val="none" w:color="auto" w:sz="0" w:space="0"/>
                <w:lang w:val="en-US"/>
              </w:rPr>
              <w:t>1</w:t>
            </w:r>
          </w:p>
        </w:tc>
        <w:tc>
          <w:tcPr>
            <w:tcW w:w="5148"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Calibri" w:hAnsi="Calibri" w:eastAsia="宋体" w:cs="宋体"/>
                <w:color w:val="000000"/>
                <w:sz w:val="22"/>
                <w:szCs w:val="22"/>
                <w:bdr w:val="none" w:color="auto" w:sz="0" w:space="0"/>
              </w:rPr>
              <w:t>本科以上硕士优先，相关专业</w:t>
            </w:r>
          </w:p>
        </w:tc>
      </w:tr>
      <w:tr>
        <w:tblPrEx>
          <w:tblCellMar>
            <w:top w:w="0" w:type="dxa"/>
            <w:left w:w="108" w:type="dxa"/>
            <w:bottom w:w="0" w:type="dxa"/>
            <w:right w:w="108" w:type="dxa"/>
          </w:tblCellMar>
        </w:tblPrEx>
        <w:trPr>
          <w:trHeight w:val="402" w:hRule="atLeast"/>
        </w:trPr>
        <w:tc>
          <w:tcPr>
            <w:tcW w:w="1433" w:type="dxa"/>
            <w:tcBorders>
              <w:top w:val="nil"/>
              <w:left w:val="single" w:color="auto" w:sz="4" w:space="0"/>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sz w:val="22"/>
                <w:szCs w:val="22"/>
                <w:bdr w:val="none" w:color="auto" w:sz="0" w:space="0"/>
              </w:rPr>
              <w:t>肿瘤科</w:t>
            </w:r>
          </w:p>
        </w:tc>
        <w:tc>
          <w:tcPr>
            <w:tcW w:w="850"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sz w:val="22"/>
                <w:szCs w:val="22"/>
                <w:bdr w:val="none" w:color="auto" w:sz="0" w:space="0"/>
              </w:rPr>
              <w:t>医师</w:t>
            </w:r>
          </w:p>
        </w:tc>
        <w:tc>
          <w:tcPr>
            <w:tcW w:w="709"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default" w:ascii="Calibri" w:hAnsi="Calibri" w:cs="Calibri"/>
                <w:sz w:val="22"/>
                <w:szCs w:val="22"/>
                <w:bdr w:val="none" w:color="auto" w:sz="0" w:space="0"/>
                <w:lang w:val="en-US"/>
              </w:rPr>
              <w:t>1</w:t>
            </w:r>
          </w:p>
        </w:tc>
        <w:tc>
          <w:tcPr>
            <w:tcW w:w="5148"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Calibri" w:hAnsi="Calibri" w:eastAsia="宋体" w:cs="宋体"/>
                <w:sz w:val="22"/>
                <w:szCs w:val="22"/>
                <w:bdr w:val="none" w:color="auto" w:sz="0" w:space="0"/>
              </w:rPr>
              <w:t>硕士以上博士优先，肿瘤学专业</w:t>
            </w:r>
          </w:p>
        </w:tc>
      </w:tr>
      <w:tr>
        <w:tblPrEx>
          <w:tblCellMar>
            <w:top w:w="0" w:type="dxa"/>
            <w:left w:w="108" w:type="dxa"/>
            <w:bottom w:w="0" w:type="dxa"/>
            <w:right w:w="108" w:type="dxa"/>
          </w:tblCellMar>
        </w:tblPrEx>
        <w:trPr>
          <w:trHeight w:val="402" w:hRule="atLeast"/>
        </w:trPr>
        <w:tc>
          <w:tcPr>
            <w:tcW w:w="1433" w:type="dxa"/>
            <w:tcBorders>
              <w:top w:val="nil"/>
              <w:left w:val="single" w:color="auto" w:sz="4" w:space="0"/>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sz w:val="22"/>
                <w:szCs w:val="22"/>
                <w:bdr w:val="none" w:color="auto" w:sz="0" w:space="0"/>
              </w:rPr>
              <w:t>药剂科</w:t>
            </w:r>
          </w:p>
        </w:tc>
        <w:tc>
          <w:tcPr>
            <w:tcW w:w="850"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color w:val="000000"/>
                <w:sz w:val="22"/>
                <w:szCs w:val="22"/>
                <w:bdr w:val="none" w:color="auto" w:sz="0" w:space="0"/>
              </w:rPr>
              <w:t>药师</w:t>
            </w:r>
          </w:p>
        </w:tc>
        <w:tc>
          <w:tcPr>
            <w:tcW w:w="709"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default" w:ascii="Calibri" w:hAnsi="Calibri" w:cs="Calibri"/>
                <w:color w:val="000000"/>
                <w:sz w:val="22"/>
                <w:szCs w:val="22"/>
                <w:bdr w:val="none" w:color="auto" w:sz="0" w:space="0"/>
                <w:lang w:val="en-US"/>
              </w:rPr>
              <w:t>1</w:t>
            </w:r>
          </w:p>
        </w:tc>
        <w:tc>
          <w:tcPr>
            <w:tcW w:w="5148"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Calibri" w:hAnsi="Calibri" w:eastAsia="宋体" w:cs="宋体"/>
                <w:color w:val="000000"/>
                <w:sz w:val="22"/>
                <w:szCs w:val="22"/>
                <w:bdr w:val="none" w:color="auto" w:sz="0" w:space="0"/>
              </w:rPr>
              <w:t>硕士以上博士优先，临床药学或相关专业，取得临床药师培训证书者优先</w:t>
            </w:r>
          </w:p>
        </w:tc>
      </w:tr>
      <w:tr>
        <w:tblPrEx>
          <w:tblCellMar>
            <w:top w:w="0" w:type="dxa"/>
            <w:left w:w="108" w:type="dxa"/>
            <w:bottom w:w="0" w:type="dxa"/>
            <w:right w:w="108" w:type="dxa"/>
          </w:tblCellMar>
        </w:tblPrEx>
        <w:trPr>
          <w:trHeight w:val="402" w:hRule="atLeast"/>
        </w:trPr>
        <w:tc>
          <w:tcPr>
            <w:tcW w:w="1433" w:type="dxa"/>
            <w:tcBorders>
              <w:top w:val="nil"/>
              <w:left w:val="single" w:color="auto" w:sz="4" w:space="0"/>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color w:val="000000"/>
                <w:sz w:val="22"/>
                <w:szCs w:val="22"/>
                <w:bdr w:val="none" w:color="auto" w:sz="0" w:space="0"/>
              </w:rPr>
              <w:t>体检中心</w:t>
            </w:r>
          </w:p>
        </w:tc>
        <w:tc>
          <w:tcPr>
            <w:tcW w:w="850"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Calibri" w:hAnsi="Calibri" w:eastAsia="宋体" w:cs="宋体"/>
                <w:color w:val="000000"/>
                <w:sz w:val="22"/>
                <w:szCs w:val="22"/>
                <w:bdr w:val="none" w:color="auto" w:sz="0" w:space="0"/>
              </w:rPr>
              <w:t>医师</w:t>
            </w:r>
          </w:p>
        </w:tc>
        <w:tc>
          <w:tcPr>
            <w:tcW w:w="709"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center"/>
            </w:pPr>
            <w:r>
              <w:rPr>
                <w:rFonts w:hint="default" w:ascii="Calibri" w:hAnsi="Calibri" w:cs="Calibri"/>
                <w:color w:val="000000"/>
                <w:sz w:val="22"/>
                <w:szCs w:val="22"/>
                <w:bdr w:val="none" w:color="auto" w:sz="0" w:space="0"/>
                <w:lang w:val="en-US"/>
              </w:rPr>
              <w:t>1</w:t>
            </w:r>
          </w:p>
        </w:tc>
        <w:tc>
          <w:tcPr>
            <w:tcW w:w="5148" w:type="dxa"/>
            <w:tcBorders>
              <w:top w:val="nil"/>
              <w:left w:val="nil"/>
              <w:bottom w:val="single" w:color="auto" w:sz="4" w:space="0"/>
              <w:right w:val="single" w:color="auto" w:sz="4" w:space="0"/>
            </w:tcBorders>
            <w:shd w:val="clear"/>
            <w:noWrap/>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Calibri" w:hAnsi="Calibri" w:eastAsia="宋体" w:cs="宋体"/>
                <w:color w:val="000000"/>
                <w:sz w:val="22"/>
                <w:szCs w:val="22"/>
                <w:bdr w:val="none" w:color="auto" w:sz="0" w:space="0"/>
              </w:rPr>
              <w:t>本科以上；临床内科或外科专业；主治医师及以上职称</w:t>
            </w:r>
          </w:p>
        </w:tc>
      </w:tr>
    </w:tbl>
    <w:p>
      <w:pPr>
        <w:pStyle w:val="2"/>
        <w:keepNext w:val="0"/>
        <w:keepLines w:val="0"/>
        <w:widowControl/>
        <w:suppressLineNumbers w:val="0"/>
        <w:shd w:val="clear" w:fill="FFFFFF"/>
        <w:spacing w:before="0" w:beforeAutospacing="0" w:after="0" w:afterAutospacing="0" w:line="420" w:lineRule="atLeast"/>
        <w:ind w:left="0" w:right="0" w:firstLine="480"/>
        <w:jc w:val="left"/>
      </w:pPr>
      <w:r>
        <w:rPr>
          <w:rFonts w:hint="eastAsia" w:ascii="宋体" w:hAnsi="宋体" w:eastAsia="宋体" w:cs="宋体"/>
          <w:b/>
          <w:bCs w:val="0"/>
          <w:color w:val="595758"/>
          <w:kern w:val="0"/>
          <w:sz w:val="24"/>
          <w:szCs w:val="24"/>
          <w:shd w:val="clear" w:fill="FFFFFF"/>
          <w:lang w:val="en-US"/>
        </w:rPr>
        <w:t> </w:t>
      </w:r>
    </w:p>
    <w:p>
      <w:pPr>
        <w:pStyle w:val="2"/>
        <w:keepNext w:val="0"/>
        <w:keepLines w:val="0"/>
        <w:widowControl/>
        <w:suppressLineNumbers w:val="0"/>
        <w:shd w:val="clear" w:fill="FFFFFF"/>
        <w:tabs>
          <w:tab w:val="left" w:pos="8561"/>
        </w:tabs>
        <w:spacing w:before="0" w:beforeAutospacing="0" w:after="0" w:afterAutospacing="0" w:line="420" w:lineRule="atLeast"/>
        <w:ind w:left="0" w:right="0" w:firstLine="480"/>
        <w:jc w:val="left"/>
        <w:rPr>
          <w:rFonts w:hint="eastAsia" w:eastAsia="宋体"/>
          <w:lang w:eastAsia="zh-CN"/>
        </w:rPr>
      </w:pPr>
      <w:r>
        <w:rPr>
          <w:rFonts w:hint="eastAsia" w:ascii="宋体" w:hAnsi="宋体" w:eastAsia="宋体" w:cs="宋体"/>
          <w:b/>
          <w:bCs w:val="0"/>
          <w:color w:val="595758"/>
          <w:kern w:val="0"/>
          <w:sz w:val="24"/>
          <w:szCs w:val="24"/>
          <w:shd w:val="clear" w:fill="FFFFFF"/>
          <w:lang w:val="en-US"/>
        </w:rPr>
        <w:t>2</w:t>
      </w:r>
      <w:r>
        <w:rPr>
          <w:rFonts w:hint="eastAsia" w:ascii="宋体" w:hAnsi="宋体" w:eastAsia="宋体" w:cs="宋体"/>
          <w:b/>
          <w:bCs w:val="0"/>
          <w:color w:val="595758"/>
          <w:kern w:val="0"/>
          <w:sz w:val="24"/>
          <w:szCs w:val="24"/>
          <w:shd w:val="clear" w:fill="FFFFFF"/>
        </w:rPr>
        <w:t>、行政后勤管理人员</w:t>
      </w:r>
      <w:r>
        <w:rPr>
          <w:rFonts w:hint="eastAsia" w:ascii="宋体" w:hAnsi="宋体" w:eastAsia="宋体" w:cs="宋体"/>
          <w:b/>
          <w:bCs w:val="0"/>
          <w:color w:val="595758"/>
          <w:kern w:val="0"/>
          <w:sz w:val="24"/>
          <w:szCs w:val="24"/>
          <w:shd w:val="clear" w:fill="FFFFFF"/>
          <w:lang w:eastAsia="zh-CN"/>
        </w:rPr>
        <w:tab/>
      </w:r>
      <w:bookmarkStart w:id="0" w:name="_GoBack"/>
      <w:bookmarkEnd w:id="0"/>
    </w:p>
    <w:tbl>
      <w:tblPr>
        <w:tblW w:w="8429" w:type="dxa"/>
        <w:tblInd w:w="93" w:type="dxa"/>
        <w:shd w:val="clear"/>
        <w:tblLayout w:type="autofit"/>
        <w:tblCellMar>
          <w:top w:w="0" w:type="dxa"/>
          <w:left w:w="108" w:type="dxa"/>
          <w:bottom w:w="0" w:type="dxa"/>
          <w:right w:w="108" w:type="dxa"/>
        </w:tblCellMar>
      </w:tblPr>
      <w:tblGrid>
        <w:gridCol w:w="866"/>
        <w:gridCol w:w="1417"/>
        <w:gridCol w:w="1135"/>
        <w:gridCol w:w="5011"/>
      </w:tblGrid>
      <w:tr>
        <w:tblPrEx>
          <w:shd w:val="clear"/>
          <w:tblCellMar>
            <w:top w:w="0" w:type="dxa"/>
            <w:left w:w="108" w:type="dxa"/>
            <w:bottom w:w="0" w:type="dxa"/>
            <w:right w:w="108" w:type="dxa"/>
          </w:tblCellMar>
        </w:tblPrEx>
        <w:trPr>
          <w:trHeight w:val="381" w:hRule="atLeast"/>
        </w:trPr>
        <w:tc>
          <w:tcPr>
            <w:tcW w:w="866" w:type="dxa"/>
            <w:tcBorders>
              <w:top w:val="single" w:color="000000" w:sz="8" w:space="0"/>
              <w:left w:val="single" w:color="000000" w:sz="8" w:space="0"/>
              <w:bottom w:val="single" w:color="000000" w:sz="8" w:space="0"/>
              <w:right w:val="single" w:color="000000" w:sz="8" w:space="0"/>
            </w:tcBorders>
            <w:shd w:val="clear"/>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b/>
                <w:color w:val="000000"/>
                <w:kern w:val="0"/>
                <w:sz w:val="24"/>
                <w:szCs w:val="24"/>
                <w:bdr w:val="none" w:color="auto" w:sz="0" w:space="0"/>
              </w:rPr>
              <w:t>科室</w:t>
            </w:r>
          </w:p>
        </w:tc>
        <w:tc>
          <w:tcPr>
            <w:tcW w:w="1417" w:type="dxa"/>
            <w:tcBorders>
              <w:top w:val="single" w:color="000000" w:sz="8" w:space="0"/>
              <w:left w:val="single" w:color="000000" w:sz="8" w:space="0"/>
              <w:bottom w:val="single" w:color="000000" w:sz="8" w:space="0"/>
              <w:right w:val="single" w:color="000000" w:sz="8" w:space="0"/>
            </w:tcBorders>
            <w:shd w:val="clear"/>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b/>
                <w:color w:val="000000"/>
                <w:kern w:val="0"/>
                <w:sz w:val="24"/>
                <w:szCs w:val="24"/>
                <w:bdr w:val="none" w:color="auto" w:sz="0" w:space="0"/>
              </w:rPr>
              <w:t>岗位</w:t>
            </w:r>
          </w:p>
        </w:tc>
        <w:tc>
          <w:tcPr>
            <w:tcW w:w="1135" w:type="dxa"/>
            <w:tcBorders>
              <w:top w:val="single" w:color="000000" w:sz="8" w:space="0"/>
              <w:left w:val="nil"/>
              <w:bottom w:val="single" w:color="000000" w:sz="8" w:space="0"/>
              <w:right w:val="single" w:color="000000" w:sz="8" w:space="0"/>
            </w:tcBorders>
            <w:shd w:val="clear"/>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b/>
                <w:color w:val="000000"/>
                <w:kern w:val="0"/>
                <w:sz w:val="24"/>
                <w:szCs w:val="24"/>
                <w:bdr w:val="none" w:color="auto" w:sz="0" w:space="0"/>
              </w:rPr>
              <w:t>拟招人数</w:t>
            </w:r>
          </w:p>
        </w:tc>
        <w:tc>
          <w:tcPr>
            <w:tcW w:w="5012" w:type="dxa"/>
            <w:tcBorders>
              <w:top w:val="single" w:color="000000" w:sz="8" w:space="0"/>
              <w:left w:val="nil"/>
              <w:bottom w:val="single" w:color="000000" w:sz="8" w:space="0"/>
              <w:right w:val="single" w:color="000000" w:sz="8" w:space="0"/>
            </w:tcBorders>
            <w:shd w:val="clear"/>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b/>
                <w:color w:val="000000"/>
                <w:kern w:val="0"/>
                <w:sz w:val="24"/>
                <w:szCs w:val="24"/>
                <w:bdr w:val="none" w:color="auto" w:sz="0" w:space="0"/>
              </w:rPr>
              <w:t>招聘要求</w:t>
            </w:r>
          </w:p>
        </w:tc>
      </w:tr>
      <w:tr>
        <w:tblPrEx>
          <w:tblCellMar>
            <w:top w:w="0" w:type="dxa"/>
            <w:left w:w="108" w:type="dxa"/>
            <w:bottom w:w="0" w:type="dxa"/>
            <w:right w:w="108" w:type="dxa"/>
          </w:tblCellMar>
        </w:tblPrEx>
        <w:trPr>
          <w:trHeight w:val="131" w:hRule="atLeast"/>
        </w:trPr>
        <w:tc>
          <w:tcPr>
            <w:tcW w:w="866"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kern w:val="0"/>
                <w:sz w:val="22"/>
                <w:szCs w:val="22"/>
                <w:bdr w:val="none" w:color="auto" w:sz="0" w:space="0"/>
              </w:rPr>
              <w:t>党政联合办</w:t>
            </w:r>
          </w:p>
        </w:tc>
        <w:tc>
          <w:tcPr>
            <w:tcW w:w="1417"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kern w:val="0"/>
                <w:sz w:val="22"/>
                <w:szCs w:val="22"/>
                <w:bdr w:val="none" w:color="auto" w:sz="0" w:space="0"/>
              </w:rPr>
              <w:t>行政</w:t>
            </w:r>
            <w:r>
              <w:rPr>
                <w:rFonts w:hint="default" w:ascii="Arial" w:hAnsi="Arial" w:eastAsia="宋体" w:cs="Arial"/>
                <w:kern w:val="0"/>
                <w:sz w:val="22"/>
                <w:szCs w:val="22"/>
                <w:bdr w:val="none" w:color="auto" w:sz="0" w:space="0"/>
                <w:lang w:val="en-US"/>
              </w:rPr>
              <w:t>/</w:t>
            </w:r>
            <w:r>
              <w:rPr>
                <w:rFonts w:hint="eastAsia" w:ascii="宋体" w:hAnsi="宋体" w:eastAsia="宋体" w:cs="宋体"/>
                <w:kern w:val="0"/>
                <w:sz w:val="22"/>
                <w:szCs w:val="22"/>
                <w:bdr w:val="none" w:color="auto" w:sz="0" w:space="0"/>
              </w:rPr>
              <w:t>科教管理</w:t>
            </w:r>
          </w:p>
        </w:tc>
        <w:tc>
          <w:tcPr>
            <w:tcW w:w="1135"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kern w:val="0"/>
                <w:sz w:val="22"/>
                <w:szCs w:val="22"/>
                <w:bdr w:val="none" w:color="auto" w:sz="0" w:space="0"/>
                <w:lang w:val="en-US"/>
              </w:rPr>
              <w:t>1</w:t>
            </w:r>
          </w:p>
        </w:tc>
        <w:tc>
          <w:tcPr>
            <w:tcW w:w="5012" w:type="dxa"/>
            <w:tcBorders>
              <w:top w:val="nil"/>
              <w:left w:val="nil"/>
              <w:bottom w:val="single" w:color="000000" w:sz="8" w:space="0"/>
              <w:right w:val="single" w:color="000000" w:sz="8" w:space="0"/>
            </w:tcBorders>
            <w:shd w:val="clear"/>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宋体" w:hAnsi="宋体" w:eastAsia="宋体" w:cs="宋体"/>
                <w:kern w:val="0"/>
                <w:sz w:val="22"/>
                <w:szCs w:val="22"/>
                <w:bdr w:val="none" w:color="auto" w:sz="0" w:space="0"/>
              </w:rPr>
              <w:t>硕士以上，临床医学，卫生管理或相关管理等专业，有工作经验者优先</w:t>
            </w:r>
          </w:p>
        </w:tc>
      </w:tr>
      <w:tr>
        <w:tblPrEx>
          <w:tblCellMar>
            <w:top w:w="0" w:type="dxa"/>
            <w:left w:w="108" w:type="dxa"/>
            <w:bottom w:w="0" w:type="dxa"/>
            <w:right w:w="108" w:type="dxa"/>
          </w:tblCellMar>
        </w:tblPrEx>
        <w:trPr>
          <w:trHeight w:val="131" w:hRule="atLeast"/>
        </w:trPr>
        <w:tc>
          <w:tcPr>
            <w:tcW w:w="866"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kern w:val="0"/>
                <w:sz w:val="22"/>
                <w:szCs w:val="22"/>
                <w:bdr w:val="none" w:color="auto" w:sz="0" w:space="0"/>
              </w:rPr>
              <w:t>医务处</w:t>
            </w:r>
          </w:p>
        </w:tc>
        <w:tc>
          <w:tcPr>
            <w:tcW w:w="1417"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kern w:val="0"/>
                <w:sz w:val="22"/>
                <w:szCs w:val="22"/>
                <w:bdr w:val="none" w:color="auto" w:sz="0" w:space="0"/>
              </w:rPr>
              <w:t>医政管理</w:t>
            </w:r>
          </w:p>
        </w:tc>
        <w:tc>
          <w:tcPr>
            <w:tcW w:w="1135"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kern w:val="0"/>
                <w:sz w:val="22"/>
                <w:szCs w:val="22"/>
                <w:bdr w:val="none" w:color="auto" w:sz="0" w:space="0"/>
                <w:lang w:val="en-US"/>
              </w:rPr>
              <w:t>2</w:t>
            </w:r>
          </w:p>
        </w:tc>
        <w:tc>
          <w:tcPr>
            <w:tcW w:w="5012" w:type="dxa"/>
            <w:tcBorders>
              <w:top w:val="nil"/>
              <w:left w:val="nil"/>
              <w:bottom w:val="single" w:color="000000" w:sz="8" w:space="0"/>
              <w:right w:val="single" w:color="000000" w:sz="8" w:space="0"/>
            </w:tcBorders>
            <w:shd w:val="clear"/>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宋体" w:hAnsi="宋体" w:eastAsia="宋体" w:cs="宋体"/>
                <w:kern w:val="0"/>
                <w:sz w:val="22"/>
                <w:szCs w:val="22"/>
                <w:bdr w:val="none" w:color="auto" w:sz="0" w:space="0"/>
              </w:rPr>
              <w:t>硕士，临床医学或卫生管理专业，有工作经验者优先</w:t>
            </w:r>
          </w:p>
        </w:tc>
      </w:tr>
      <w:tr>
        <w:tblPrEx>
          <w:tblCellMar>
            <w:top w:w="0" w:type="dxa"/>
            <w:left w:w="108" w:type="dxa"/>
            <w:bottom w:w="0" w:type="dxa"/>
            <w:right w:w="108" w:type="dxa"/>
          </w:tblCellMar>
        </w:tblPrEx>
        <w:trPr>
          <w:trHeight w:val="79" w:hRule="atLeast"/>
        </w:trPr>
        <w:tc>
          <w:tcPr>
            <w:tcW w:w="866"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kern w:val="0"/>
                <w:sz w:val="22"/>
                <w:szCs w:val="22"/>
                <w:bdr w:val="none" w:color="auto" w:sz="0" w:space="0"/>
              </w:rPr>
              <w:t>后勤保障处</w:t>
            </w:r>
          </w:p>
        </w:tc>
        <w:tc>
          <w:tcPr>
            <w:tcW w:w="1417"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kern w:val="0"/>
                <w:sz w:val="22"/>
                <w:szCs w:val="22"/>
                <w:bdr w:val="none" w:color="auto" w:sz="0" w:space="0"/>
              </w:rPr>
              <w:t>后勤管理</w:t>
            </w:r>
            <w:r>
              <w:rPr>
                <w:rFonts w:hint="default" w:ascii="Arial" w:hAnsi="Arial" w:eastAsia="宋体" w:cs="Arial"/>
                <w:kern w:val="0"/>
                <w:sz w:val="22"/>
                <w:szCs w:val="22"/>
                <w:bdr w:val="none" w:color="auto" w:sz="0" w:space="0"/>
                <w:lang w:val="en-US"/>
              </w:rPr>
              <w:t>1</w:t>
            </w:r>
            <w:r>
              <w:rPr>
                <w:rFonts w:hint="eastAsia" w:ascii="宋体" w:hAnsi="宋体" w:eastAsia="宋体" w:cs="宋体"/>
                <w:kern w:val="0"/>
                <w:sz w:val="22"/>
                <w:szCs w:val="22"/>
                <w:bdr w:val="none" w:color="auto" w:sz="0" w:space="0"/>
              </w:rPr>
              <w:t>人，医疗设备管理</w:t>
            </w:r>
            <w:r>
              <w:rPr>
                <w:rFonts w:hint="default" w:ascii="Arial" w:hAnsi="Arial" w:eastAsia="宋体" w:cs="Arial"/>
                <w:kern w:val="0"/>
                <w:sz w:val="22"/>
                <w:szCs w:val="22"/>
                <w:bdr w:val="none" w:color="auto" w:sz="0" w:space="0"/>
                <w:lang w:val="en-US"/>
              </w:rPr>
              <w:t>1</w:t>
            </w:r>
            <w:r>
              <w:rPr>
                <w:rFonts w:hint="eastAsia" w:ascii="宋体" w:hAnsi="宋体" w:eastAsia="宋体" w:cs="宋体"/>
                <w:kern w:val="0"/>
                <w:sz w:val="22"/>
                <w:szCs w:val="22"/>
                <w:bdr w:val="none" w:color="auto" w:sz="0" w:space="0"/>
              </w:rPr>
              <w:t>人</w:t>
            </w:r>
          </w:p>
        </w:tc>
        <w:tc>
          <w:tcPr>
            <w:tcW w:w="1135" w:type="dxa"/>
            <w:tcBorders>
              <w:top w:val="nil"/>
              <w:left w:val="nil"/>
              <w:bottom w:val="nil"/>
              <w:right w:val="single" w:color="000000" w:sz="8" w:space="0"/>
            </w:tcBorders>
            <w:shd w:val="clear"/>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kern w:val="0"/>
                <w:sz w:val="22"/>
                <w:szCs w:val="22"/>
                <w:bdr w:val="none" w:color="auto" w:sz="0" w:space="0"/>
                <w:lang w:val="en-US"/>
              </w:rPr>
              <w:t>2</w:t>
            </w:r>
          </w:p>
        </w:tc>
        <w:tc>
          <w:tcPr>
            <w:tcW w:w="5012" w:type="dxa"/>
            <w:tcBorders>
              <w:top w:val="nil"/>
              <w:left w:val="nil"/>
              <w:bottom w:val="single" w:color="000000" w:sz="8" w:space="0"/>
              <w:right w:val="single" w:color="000000" w:sz="8" w:space="0"/>
            </w:tcBorders>
            <w:shd w:val="clear"/>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宋体" w:hAnsi="宋体" w:eastAsia="宋体" w:cs="宋体"/>
                <w:kern w:val="0"/>
                <w:sz w:val="22"/>
                <w:szCs w:val="22"/>
                <w:bdr w:val="none" w:color="auto" w:sz="0" w:space="0"/>
              </w:rPr>
              <w:t>本科以上，医院后勤设备、医疗器械管理、工民建设等相关专业。具有一定的财务、统计、工程建设等专业知识，有相关资格证书者优先</w:t>
            </w:r>
          </w:p>
        </w:tc>
      </w:tr>
      <w:tr>
        <w:tblPrEx>
          <w:tblCellMar>
            <w:top w:w="0" w:type="dxa"/>
            <w:left w:w="108" w:type="dxa"/>
            <w:bottom w:w="0" w:type="dxa"/>
            <w:right w:w="108" w:type="dxa"/>
          </w:tblCellMar>
        </w:tblPrEx>
        <w:trPr>
          <w:trHeight w:val="287" w:hRule="atLeast"/>
        </w:trPr>
        <w:tc>
          <w:tcPr>
            <w:tcW w:w="866"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kern w:val="0"/>
                <w:sz w:val="22"/>
                <w:szCs w:val="22"/>
                <w:bdr w:val="none" w:color="auto" w:sz="0" w:space="0"/>
              </w:rPr>
              <w:t>信息中心</w:t>
            </w:r>
          </w:p>
        </w:tc>
        <w:tc>
          <w:tcPr>
            <w:tcW w:w="1417" w:type="dxa"/>
            <w:tcBorders>
              <w:top w:val="nil"/>
              <w:left w:val="single" w:color="000000" w:sz="8" w:space="0"/>
              <w:bottom w:val="single" w:color="000000" w:sz="8" w:space="0"/>
              <w:right w:val="single" w:color="000000" w:sz="8" w:space="0"/>
            </w:tcBorders>
            <w:shd w:val="clear"/>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kern w:val="0"/>
                <w:sz w:val="22"/>
                <w:szCs w:val="22"/>
                <w:bdr w:val="none" w:color="auto" w:sz="0" w:space="0"/>
              </w:rPr>
              <w:t>系统架构管理</w:t>
            </w:r>
            <w:r>
              <w:rPr>
                <w:rFonts w:hint="default" w:ascii="Arial" w:hAnsi="Arial" w:eastAsia="宋体" w:cs="Arial"/>
                <w:kern w:val="0"/>
                <w:sz w:val="22"/>
                <w:szCs w:val="22"/>
                <w:bdr w:val="none" w:color="auto" w:sz="0" w:space="0"/>
                <w:lang w:val="en-US"/>
              </w:rPr>
              <w:t>1</w:t>
            </w:r>
            <w:r>
              <w:rPr>
                <w:rFonts w:hint="eastAsia" w:ascii="宋体" w:hAnsi="宋体" w:eastAsia="宋体" w:cs="宋体"/>
                <w:kern w:val="0"/>
                <w:sz w:val="22"/>
                <w:szCs w:val="22"/>
                <w:bdr w:val="none" w:color="auto" w:sz="0" w:space="0"/>
              </w:rPr>
              <w:t>人，创新应用拓展采购和合同管理</w:t>
            </w:r>
            <w:r>
              <w:rPr>
                <w:rFonts w:hint="default" w:ascii="Arial" w:hAnsi="Arial" w:eastAsia="宋体" w:cs="Arial"/>
                <w:kern w:val="0"/>
                <w:sz w:val="22"/>
                <w:szCs w:val="22"/>
                <w:bdr w:val="none" w:color="auto" w:sz="0" w:space="0"/>
                <w:lang w:val="en-US"/>
              </w:rPr>
              <w:t>1</w:t>
            </w:r>
            <w:r>
              <w:rPr>
                <w:rFonts w:hint="eastAsia" w:ascii="宋体" w:hAnsi="宋体" w:eastAsia="宋体" w:cs="宋体"/>
                <w:kern w:val="0"/>
                <w:sz w:val="22"/>
                <w:szCs w:val="22"/>
                <w:bdr w:val="none" w:color="auto" w:sz="0" w:space="0"/>
              </w:rPr>
              <w:t>人</w:t>
            </w:r>
          </w:p>
        </w:tc>
        <w:tc>
          <w:tcPr>
            <w:tcW w:w="1135" w:type="dxa"/>
            <w:tcBorders>
              <w:top w:val="single" w:color="000000" w:sz="8" w:space="0"/>
              <w:left w:val="nil"/>
              <w:bottom w:val="single" w:color="000000" w:sz="8" w:space="0"/>
              <w:right w:val="single" w:color="000000" w:sz="8" w:space="0"/>
            </w:tcBorders>
            <w:shd w:val="clear"/>
            <w:vAlign w:val="top"/>
          </w:tcPr>
          <w:p>
            <w:pPr>
              <w:pStyle w:val="2"/>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kern w:val="0"/>
                <w:sz w:val="22"/>
                <w:szCs w:val="22"/>
                <w:bdr w:val="none" w:color="auto" w:sz="0" w:space="0"/>
                <w:lang w:val="en-US"/>
              </w:rPr>
              <w:t>2</w:t>
            </w:r>
          </w:p>
        </w:tc>
        <w:tc>
          <w:tcPr>
            <w:tcW w:w="5012" w:type="dxa"/>
            <w:tcBorders>
              <w:top w:val="nil"/>
              <w:left w:val="nil"/>
              <w:bottom w:val="single" w:color="000000" w:sz="8" w:space="0"/>
              <w:right w:val="single" w:color="000000" w:sz="8" w:space="0"/>
            </w:tcBorders>
            <w:shd w:val="clear"/>
            <w:vAlign w:val="top"/>
          </w:tcPr>
          <w:p>
            <w:pPr>
              <w:pStyle w:val="2"/>
              <w:keepNext w:val="0"/>
              <w:keepLines w:val="0"/>
              <w:widowControl/>
              <w:suppressLineNumbers w:val="0"/>
              <w:spacing w:before="0" w:beforeAutospacing="0" w:after="0" w:afterAutospacing="0" w:line="18" w:lineRule="atLeast"/>
              <w:ind w:left="0" w:right="0"/>
              <w:jc w:val="left"/>
            </w:pPr>
            <w:r>
              <w:rPr>
                <w:rFonts w:hint="eastAsia" w:ascii="宋体" w:hAnsi="宋体" w:eastAsia="宋体" w:cs="宋体"/>
                <w:kern w:val="0"/>
                <w:sz w:val="22"/>
                <w:szCs w:val="22"/>
                <w:bdr w:val="none" w:color="auto" w:sz="0" w:space="0"/>
              </w:rPr>
              <w:t>硕士，计算机及相关专业 。</w:t>
            </w:r>
            <w:r>
              <w:rPr>
                <w:rFonts w:hint="default" w:ascii="Arial" w:hAnsi="Arial" w:eastAsia="宋体" w:cs="Arial"/>
                <w:kern w:val="0"/>
                <w:sz w:val="22"/>
                <w:szCs w:val="22"/>
                <w:bdr w:val="none" w:color="auto" w:sz="0" w:space="0"/>
                <w:lang w:val="en-US"/>
              </w:rPr>
              <w:t>1</w:t>
            </w:r>
            <w:r>
              <w:rPr>
                <w:rFonts w:hint="eastAsia" w:ascii="宋体" w:hAnsi="宋体" w:eastAsia="宋体" w:cs="宋体"/>
                <w:kern w:val="0"/>
                <w:sz w:val="22"/>
                <w:szCs w:val="22"/>
                <w:bdr w:val="none" w:color="auto" w:sz="0" w:space="0"/>
              </w:rPr>
              <w:t xml:space="preserve">、具备软件系统研发或系统测试工作经验，具备三甲医院核心信息系统项目实施经验或区域卫生平台实施经验者更佳。 </w:t>
            </w:r>
            <w:r>
              <w:rPr>
                <w:rFonts w:hint="default" w:ascii="Arial" w:hAnsi="Arial" w:eastAsia="宋体" w:cs="Arial"/>
                <w:kern w:val="0"/>
                <w:sz w:val="22"/>
                <w:szCs w:val="22"/>
                <w:bdr w:val="none" w:color="auto" w:sz="0" w:space="0"/>
                <w:lang w:val="en-US"/>
              </w:rPr>
              <w:t>2</w:t>
            </w:r>
            <w:r>
              <w:rPr>
                <w:rFonts w:hint="eastAsia" w:ascii="宋体" w:hAnsi="宋体" w:eastAsia="宋体" w:cs="宋体"/>
                <w:kern w:val="0"/>
                <w:sz w:val="22"/>
                <w:szCs w:val="22"/>
                <w:bdr w:val="none" w:color="auto" w:sz="0" w:space="0"/>
              </w:rPr>
              <w:t>、熟悉软件系统集成理念（</w:t>
            </w:r>
            <w:r>
              <w:rPr>
                <w:rFonts w:hint="default" w:ascii="Arial" w:hAnsi="Arial" w:eastAsia="宋体" w:cs="Arial"/>
                <w:kern w:val="0"/>
                <w:sz w:val="22"/>
                <w:szCs w:val="22"/>
                <w:bdr w:val="none" w:color="auto" w:sz="0" w:space="0"/>
                <w:lang w:val="en-US"/>
              </w:rPr>
              <w:t>SOA</w:t>
            </w:r>
            <w:r>
              <w:rPr>
                <w:rFonts w:hint="eastAsia" w:ascii="宋体" w:hAnsi="宋体" w:eastAsia="宋体" w:cs="宋体"/>
                <w:kern w:val="0"/>
                <w:sz w:val="22"/>
                <w:szCs w:val="22"/>
                <w:bdr w:val="none" w:color="auto" w:sz="0" w:space="0"/>
              </w:rPr>
              <w:t>、</w:t>
            </w:r>
            <w:r>
              <w:rPr>
                <w:rFonts w:hint="default" w:ascii="Arial" w:hAnsi="Arial" w:eastAsia="宋体" w:cs="Arial"/>
                <w:kern w:val="0"/>
                <w:sz w:val="22"/>
                <w:szCs w:val="22"/>
                <w:bdr w:val="none" w:color="auto" w:sz="0" w:space="0"/>
                <w:lang w:val="en-US"/>
              </w:rPr>
              <w:t>Web Service</w:t>
            </w:r>
            <w:r>
              <w:rPr>
                <w:rFonts w:hint="eastAsia" w:ascii="宋体" w:hAnsi="宋体" w:eastAsia="宋体" w:cs="宋体"/>
                <w:kern w:val="0"/>
                <w:sz w:val="22"/>
                <w:szCs w:val="22"/>
                <w:bdr w:val="none" w:color="auto" w:sz="0" w:space="0"/>
              </w:rPr>
              <w:t>等），熟悉并熟练运用软件系统中间件平台，熟悉</w:t>
            </w:r>
            <w:r>
              <w:rPr>
                <w:rFonts w:hint="default" w:ascii="Arial" w:hAnsi="Arial" w:eastAsia="宋体" w:cs="Arial"/>
                <w:kern w:val="0"/>
                <w:sz w:val="22"/>
                <w:szCs w:val="22"/>
                <w:bdr w:val="none" w:color="auto" w:sz="0" w:space="0"/>
                <w:lang w:val="en-US"/>
              </w:rPr>
              <w:t>Oracle</w:t>
            </w:r>
            <w:r>
              <w:rPr>
                <w:rFonts w:hint="eastAsia" w:ascii="宋体" w:hAnsi="宋体" w:eastAsia="宋体" w:cs="宋体"/>
                <w:kern w:val="0"/>
                <w:sz w:val="22"/>
                <w:szCs w:val="22"/>
                <w:bdr w:val="none" w:color="auto" w:sz="0" w:space="0"/>
              </w:rPr>
              <w:t xml:space="preserve"> 、</w:t>
            </w:r>
            <w:r>
              <w:rPr>
                <w:rFonts w:hint="default" w:ascii="Arial" w:hAnsi="Arial" w:eastAsia="宋体" w:cs="Arial"/>
                <w:kern w:val="0"/>
                <w:sz w:val="22"/>
                <w:szCs w:val="22"/>
                <w:bdr w:val="none" w:color="auto" w:sz="0" w:space="0"/>
                <w:lang w:val="en-US"/>
              </w:rPr>
              <w:t>Sqlserver</w:t>
            </w:r>
            <w:r>
              <w:rPr>
                <w:rFonts w:hint="eastAsia" w:ascii="宋体" w:hAnsi="宋体" w:eastAsia="宋体" w:cs="宋体"/>
                <w:kern w:val="0"/>
                <w:sz w:val="22"/>
                <w:szCs w:val="22"/>
                <w:bdr w:val="none" w:color="auto" w:sz="0" w:space="0"/>
              </w:rPr>
              <w:t xml:space="preserve">等主流数据库。 </w:t>
            </w:r>
            <w:r>
              <w:rPr>
                <w:rFonts w:hint="default" w:ascii="Arial" w:hAnsi="Arial" w:eastAsia="宋体" w:cs="Arial"/>
                <w:kern w:val="0"/>
                <w:sz w:val="22"/>
                <w:szCs w:val="22"/>
                <w:bdr w:val="none" w:color="auto" w:sz="0" w:space="0"/>
                <w:lang w:val="en-US"/>
              </w:rPr>
              <w:t>3</w:t>
            </w:r>
            <w:r>
              <w:rPr>
                <w:rFonts w:hint="eastAsia" w:ascii="宋体" w:hAnsi="宋体" w:eastAsia="宋体" w:cs="宋体"/>
                <w:kern w:val="0"/>
                <w:sz w:val="22"/>
                <w:szCs w:val="22"/>
                <w:bdr w:val="none" w:color="auto" w:sz="0" w:space="0"/>
              </w:rPr>
              <w:t>、具备较强的学习及钻研能力，对前沿技术如大数据、云计算、物联网等熟悉原理。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 ! important">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E1D85"/>
    <w:rsid w:val="07310F88"/>
    <w:rsid w:val="09D20CBB"/>
    <w:rsid w:val="0B516856"/>
    <w:rsid w:val="0D72088B"/>
    <w:rsid w:val="0EB8095F"/>
    <w:rsid w:val="14A95D0F"/>
    <w:rsid w:val="1B022913"/>
    <w:rsid w:val="20F56210"/>
    <w:rsid w:val="31B5531C"/>
    <w:rsid w:val="404D5666"/>
    <w:rsid w:val="47443602"/>
    <w:rsid w:val="4B276081"/>
    <w:rsid w:val="4D0F2E0E"/>
    <w:rsid w:val="52F2426F"/>
    <w:rsid w:val="54E25B5C"/>
    <w:rsid w:val="5779718F"/>
    <w:rsid w:val="58BA7DE0"/>
    <w:rsid w:val="67511501"/>
    <w:rsid w:val="68743904"/>
    <w:rsid w:val="6C88639F"/>
    <w:rsid w:val="763225EB"/>
    <w:rsid w:val="76A62977"/>
    <w:rsid w:val="7FE1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333333"/>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 w:type="character" w:customStyle="1" w:styleId="13">
    <w:name w:val="hover24"/>
    <w:basedOn w:val="4"/>
    <w:qFormat/>
    <w:uiPriority w:val="0"/>
    <w:rPr>
      <w:color w:val="C4261D"/>
    </w:rPr>
  </w:style>
  <w:style w:type="character" w:customStyle="1" w:styleId="14">
    <w:name w:val="bds_more2"/>
    <w:basedOn w:val="4"/>
    <w:qFormat/>
    <w:uiPriority w:val="0"/>
    <w:rPr>
      <w:rFonts w:hint="eastAsia" w:ascii="宋体" w:hAnsi="宋体" w:eastAsia="宋体" w:cs="宋体"/>
    </w:rPr>
  </w:style>
  <w:style w:type="character" w:customStyle="1" w:styleId="15">
    <w:name w:val="bds_more3"/>
    <w:basedOn w:val="4"/>
    <w:qFormat/>
    <w:uiPriority w:val="0"/>
    <w:rPr>
      <w:rFonts w:ascii="宋体 ! important" w:hAnsi="宋体 ! important" w:eastAsia="宋体 ! important" w:cs="宋体 ! important"/>
      <w:color w:val="454545"/>
      <w:sz w:val="16"/>
      <w:szCs w:val="16"/>
    </w:rPr>
  </w:style>
  <w:style w:type="character" w:customStyle="1" w:styleId="16">
    <w:name w:val="bds_more4"/>
    <w:basedOn w:val="4"/>
    <w:qFormat/>
    <w:uiPriority w:val="0"/>
    <w:rPr>
      <w:rFonts w:hint="default" w:ascii="宋体 ! important" w:hAnsi="宋体 ! important" w:eastAsia="宋体 ! important" w:cs="宋体 ! important"/>
      <w:color w:val="454545"/>
      <w:sz w:val="14"/>
      <w:szCs w:val="14"/>
    </w:rPr>
  </w:style>
  <w:style w:type="character" w:customStyle="1" w:styleId="17">
    <w:name w:val="bds_nopic"/>
    <w:basedOn w:val="4"/>
    <w:qFormat/>
    <w:uiPriority w:val="0"/>
  </w:style>
  <w:style w:type="character" w:customStyle="1" w:styleId="18">
    <w:name w:val="bds_nopic1"/>
    <w:basedOn w:val="4"/>
    <w:qFormat/>
    <w:uiPriority w:val="0"/>
  </w:style>
  <w:style w:type="character" w:customStyle="1" w:styleId="19">
    <w:name w:val="bds_nopic2"/>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2020-02-17T03:47:00Z</dcterms:created>
  <dc:creator>王洪杰</dc:creator>
  <cp:lastModifiedBy>王洪杰</cp:lastModifiedBy>
  <dcterms:modified xsi:type="dcterms:W3CDTF">2020-02-21T08:04:09Z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