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41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134"/>
        <w:gridCol w:w="1134"/>
        <w:gridCol w:w="708"/>
        <w:gridCol w:w="1276"/>
        <w:gridCol w:w="1134"/>
        <w:gridCol w:w="1580"/>
        <w:gridCol w:w="2460"/>
        <w:gridCol w:w="3447"/>
      </w:tblGrid>
      <w:tr w:rsidR="00AD6BD1">
        <w:trPr>
          <w:trHeight w:val="480"/>
        </w:trPr>
        <w:tc>
          <w:tcPr>
            <w:tcW w:w="1344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jc w:val="center"/>
            </w:pP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  <w:t>019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年度中共乐山市委宣传部面向全国公开选调公务员拟选调对象</w:t>
            </w:r>
          </w:p>
        </w:tc>
      </w:tr>
      <w:tr w:rsidR="00AD6BD1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21"/>
              </w:rPr>
              <w:t>职位名称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21"/>
              </w:rPr>
              <w:t>现工作单位及职务（职级）</w:t>
            </w:r>
          </w:p>
        </w:tc>
      </w:tr>
      <w:tr w:rsidR="00AD6BD1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综合岗位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姜西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1988.11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宜宾学院</w:t>
            </w:r>
          </w:p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汉语言文学专业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乐山市沙湾区政府办信调股股长</w:t>
            </w:r>
          </w:p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一级科员</w:t>
            </w:r>
          </w:p>
        </w:tc>
      </w:tr>
      <w:tr w:rsidR="00AD6BD1">
        <w:trPr>
          <w:trHeight w:val="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综合岗位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叶丽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1989.11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乐山师范学院</w:t>
            </w:r>
          </w:p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旅游管理专业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甘孜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藏族自治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州泸定县</w:t>
            </w:r>
          </w:p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田坝乡政府一级科员</w:t>
            </w:r>
          </w:p>
        </w:tc>
      </w:tr>
      <w:tr w:rsidR="00AD6BD1">
        <w:trPr>
          <w:trHeight w:val="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综合岗位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祝梦箫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1989.08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四川大学</w:t>
            </w:r>
          </w:p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光信息科学与技术专业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中共犍为县委宣传部综合股股长</w:t>
            </w:r>
          </w:p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一级科员</w:t>
            </w:r>
          </w:p>
        </w:tc>
      </w:tr>
      <w:tr w:rsidR="00AD6BD1">
        <w:trPr>
          <w:trHeight w:val="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综合岗位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朱柄旭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1991.12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before="100" w:beforeAutospacing="1" w:after="100" w:afterAutospacing="1" w:line="6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西昌学院</w:t>
            </w:r>
          </w:p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财务管理专业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宜宾市江安县人民检察院</w:t>
            </w:r>
          </w:p>
          <w:p w:rsidR="00AD6BD1" w:rsidRDefault="00ED284D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办公室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主任</w:t>
            </w:r>
          </w:p>
        </w:tc>
      </w:tr>
    </w:tbl>
    <w:p w:rsidR="00AD6BD1" w:rsidRDefault="00AD6BD1"/>
    <w:sectPr w:rsidR="00AD6BD1" w:rsidSect="00AD6B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9A6"/>
    <w:rsid w:val="0006663B"/>
    <w:rsid w:val="00077824"/>
    <w:rsid w:val="000929EA"/>
    <w:rsid w:val="0011559F"/>
    <w:rsid w:val="00122267"/>
    <w:rsid w:val="001305BF"/>
    <w:rsid w:val="004119A6"/>
    <w:rsid w:val="00424848"/>
    <w:rsid w:val="0042796A"/>
    <w:rsid w:val="004C7308"/>
    <w:rsid w:val="005A6FF5"/>
    <w:rsid w:val="00733B2A"/>
    <w:rsid w:val="0075356C"/>
    <w:rsid w:val="00790983"/>
    <w:rsid w:val="00860AAE"/>
    <w:rsid w:val="009234F4"/>
    <w:rsid w:val="00A20038"/>
    <w:rsid w:val="00AD6BD1"/>
    <w:rsid w:val="00C16070"/>
    <w:rsid w:val="00ED284D"/>
    <w:rsid w:val="00F15DC0"/>
    <w:rsid w:val="00FA05DD"/>
    <w:rsid w:val="00FA31DD"/>
    <w:rsid w:val="14CE4E81"/>
    <w:rsid w:val="2AAC30CA"/>
    <w:rsid w:val="2FF76839"/>
    <w:rsid w:val="44BA7AA8"/>
    <w:rsid w:val="513744E4"/>
    <w:rsid w:val="53521401"/>
    <w:rsid w:val="54BD375C"/>
    <w:rsid w:val="586C245C"/>
    <w:rsid w:val="5BD659F5"/>
    <w:rsid w:val="61770CCA"/>
    <w:rsid w:val="61A00807"/>
    <w:rsid w:val="6D69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AD6BD1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AD6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D6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AD6BD1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D6BD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D6BD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52</Words>
  <Characters>297</Characters>
  <Application>Microsoft Office Word</Application>
  <DocSecurity>0</DocSecurity>
  <Lines>2</Lines>
  <Paragraphs>1</Paragraphs>
  <ScaleCrop>false</ScaleCrop>
  <Company>Sky123.Org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2019年度中共乐山市委宣传部面向全国</dc:title>
  <dc:creator>Sky123.Org</dc:creator>
  <cp:lastModifiedBy>Administrator</cp:lastModifiedBy>
  <cp:revision>3</cp:revision>
  <cp:lastPrinted>2020-02-20T03:48:00Z</cp:lastPrinted>
  <dcterms:created xsi:type="dcterms:W3CDTF">2020-02-19T08:26:00Z</dcterms:created>
  <dcterms:modified xsi:type="dcterms:W3CDTF">2020-02-20T06:59:00Z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