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8897" w:type="dxa"/>
        <w:tblLook w:val="04A0"/>
      </w:tblPr>
      <w:tblGrid>
        <w:gridCol w:w="2401"/>
        <w:gridCol w:w="6496"/>
      </w:tblGrid>
      <w:tr w:rsidR="00B33E2D" w:rsidTr="00F8703D">
        <w:trPr>
          <w:trHeight w:val="558"/>
        </w:trPr>
        <w:tc>
          <w:tcPr>
            <w:tcW w:w="8897" w:type="dxa"/>
            <w:gridSpan w:val="2"/>
          </w:tcPr>
          <w:p w:rsidR="00B33E2D" w:rsidRPr="0033184B" w:rsidRDefault="00B33E2D" w:rsidP="00F8703D">
            <w:pPr>
              <w:spacing w:line="220" w:lineRule="atLeast"/>
              <w:jc w:val="center"/>
              <w:rPr>
                <w:b/>
                <w:color w:val="FFFFFF" w:themeColor="background1"/>
              </w:rPr>
            </w:pPr>
            <w:r w:rsidRPr="0033184B">
              <w:rPr>
                <w:rStyle w:val="a6"/>
                <w:rFonts w:ascii="Arial" w:hAnsi="Arial" w:cs="Arial"/>
                <w:color w:val="FFFFFF" w:themeColor="background1"/>
                <w:sz w:val="34"/>
                <w:szCs w:val="34"/>
                <w:highlight w:val="red"/>
                <w:shd w:val="clear" w:color="auto" w:fill="FFFFFF"/>
              </w:rPr>
              <w:t>2020</w:t>
            </w:r>
            <w:r w:rsidRPr="0033184B">
              <w:rPr>
                <w:rStyle w:val="a6"/>
                <w:rFonts w:ascii="Arial" w:hAnsi="Arial" w:cs="Arial"/>
                <w:color w:val="FFFFFF" w:themeColor="background1"/>
                <w:sz w:val="34"/>
                <w:szCs w:val="34"/>
                <w:highlight w:val="red"/>
                <w:shd w:val="clear" w:color="auto" w:fill="FFFFFF"/>
              </w:rPr>
              <w:t>各省最新考研初试成绩公布时间汇总</w:t>
            </w:r>
          </w:p>
        </w:tc>
      </w:tr>
      <w:tr w:rsidR="00B33E2D" w:rsidTr="00F8703D">
        <w:tc>
          <w:tcPr>
            <w:tcW w:w="2401" w:type="dxa"/>
          </w:tcPr>
          <w:p w:rsidR="00B33E2D" w:rsidRPr="0033184B" w:rsidRDefault="00B33E2D" w:rsidP="00F8703D">
            <w:pPr>
              <w:spacing w:line="220" w:lineRule="atLeast"/>
              <w:jc w:val="center"/>
              <w:rPr>
                <w:b/>
              </w:rPr>
            </w:pPr>
            <w:r w:rsidRPr="0033184B">
              <w:rPr>
                <w:b/>
              </w:rPr>
              <w:t>省份</w:t>
            </w:r>
          </w:p>
        </w:tc>
        <w:tc>
          <w:tcPr>
            <w:tcW w:w="6496" w:type="dxa"/>
          </w:tcPr>
          <w:p w:rsidR="00B33E2D" w:rsidRPr="0033184B" w:rsidRDefault="00B33E2D" w:rsidP="00F8703D">
            <w:pPr>
              <w:spacing w:line="220" w:lineRule="atLeast"/>
              <w:jc w:val="center"/>
              <w:rPr>
                <w:b/>
              </w:rPr>
            </w:pPr>
            <w:r w:rsidRPr="0033184B">
              <w:rPr>
                <w:b/>
              </w:rPr>
              <w:t>公布时间</w:t>
            </w:r>
          </w:p>
        </w:tc>
      </w:tr>
      <w:tr w:rsidR="00B33E2D" w:rsidTr="00F8703D">
        <w:tc>
          <w:tcPr>
            <w:tcW w:w="2401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t>北京</w:t>
            </w:r>
          </w:p>
        </w:tc>
        <w:tc>
          <w:tcPr>
            <w:tcW w:w="6496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rPr>
                <w:rFonts w:hint="eastAsia"/>
              </w:rPr>
              <w:t>2</w:t>
            </w:r>
            <w:r w:rsidRPr="0033184B">
              <w:rPr>
                <w:rFonts w:hint="eastAsia"/>
              </w:rPr>
              <w:t>月</w:t>
            </w:r>
            <w:r w:rsidRPr="0033184B">
              <w:rPr>
                <w:rFonts w:hint="eastAsia"/>
              </w:rPr>
              <w:t>20</w:t>
            </w:r>
            <w:r w:rsidRPr="0033184B">
              <w:rPr>
                <w:rFonts w:hint="eastAsia"/>
              </w:rPr>
              <w:t>日后</w:t>
            </w:r>
          </w:p>
        </w:tc>
      </w:tr>
      <w:tr w:rsidR="00B33E2D" w:rsidTr="00F8703D">
        <w:tc>
          <w:tcPr>
            <w:tcW w:w="2401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t>天津</w:t>
            </w:r>
          </w:p>
        </w:tc>
        <w:tc>
          <w:tcPr>
            <w:tcW w:w="6496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rPr>
                <w:rFonts w:hint="eastAsia"/>
              </w:rPr>
              <w:t>2</w:t>
            </w:r>
            <w:r w:rsidRPr="0033184B">
              <w:rPr>
                <w:rFonts w:hint="eastAsia"/>
              </w:rPr>
              <w:t>月</w:t>
            </w:r>
            <w:r w:rsidRPr="0033184B">
              <w:rPr>
                <w:rFonts w:hint="eastAsia"/>
              </w:rPr>
              <w:t>20</w:t>
            </w:r>
            <w:r w:rsidRPr="0033184B">
              <w:rPr>
                <w:rFonts w:hint="eastAsia"/>
              </w:rPr>
              <w:t>日后</w:t>
            </w:r>
          </w:p>
        </w:tc>
      </w:tr>
      <w:tr w:rsidR="00B33E2D" w:rsidTr="00F8703D">
        <w:tc>
          <w:tcPr>
            <w:tcW w:w="2401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t>河北</w:t>
            </w:r>
          </w:p>
        </w:tc>
        <w:tc>
          <w:tcPr>
            <w:tcW w:w="6496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rPr>
                <w:rFonts w:hint="eastAsia"/>
              </w:rPr>
              <w:t>2</w:t>
            </w:r>
            <w:r w:rsidRPr="0033184B">
              <w:rPr>
                <w:rFonts w:hint="eastAsia"/>
              </w:rPr>
              <w:t>月</w:t>
            </w:r>
            <w:r w:rsidRPr="0033184B">
              <w:rPr>
                <w:rFonts w:hint="eastAsia"/>
              </w:rPr>
              <w:t>20</w:t>
            </w:r>
            <w:r w:rsidRPr="0033184B">
              <w:rPr>
                <w:rFonts w:hint="eastAsia"/>
              </w:rPr>
              <w:t>日后</w:t>
            </w:r>
          </w:p>
        </w:tc>
      </w:tr>
      <w:tr w:rsidR="00B33E2D" w:rsidTr="00F8703D">
        <w:tc>
          <w:tcPr>
            <w:tcW w:w="2401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t>山西</w:t>
            </w:r>
          </w:p>
        </w:tc>
        <w:tc>
          <w:tcPr>
            <w:tcW w:w="6496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rPr>
                <w:rFonts w:hint="eastAsia"/>
              </w:rPr>
              <w:t>2</w:t>
            </w:r>
            <w:r w:rsidRPr="0033184B">
              <w:rPr>
                <w:rFonts w:hint="eastAsia"/>
              </w:rPr>
              <w:t>月</w:t>
            </w:r>
            <w:r w:rsidRPr="0033184B">
              <w:rPr>
                <w:rFonts w:hint="eastAsia"/>
              </w:rPr>
              <w:t>20</w:t>
            </w:r>
            <w:r w:rsidRPr="0033184B">
              <w:rPr>
                <w:rFonts w:hint="eastAsia"/>
              </w:rPr>
              <w:t>日后</w:t>
            </w:r>
          </w:p>
        </w:tc>
      </w:tr>
      <w:tr w:rsidR="00B33E2D" w:rsidTr="00F8703D">
        <w:tc>
          <w:tcPr>
            <w:tcW w:w="2401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t>内蒙古</w:t>
            </w:r>
          </w:p>
        </w:tc>
        <w:tc>
          <w:tcPr>
            <w:tcW w:w="6496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rPr>
                <w:rFonts w:hint="eastAsia"/>
              </w:rPr>
              <w:t>2</w:t>
            </w:r>
            <w:r w:rsidRPr="0033184B">
              <w:rPr>
                <w:rFonts w:hint="eastAsia"/>
              </w:rPr>
              <w:t>月</w:t>
            </w:r>
            <w:r w:rsidRPr="0033184B">
              <w:rPr>
                <w:rFonts w:hint="eastAsia"/>
              </w:rPr>
              <w:t>20</w:t>
            </w:r>
            <w:r w:rsidRPr="0033184B">
              <w:rPr>
                <w:rFonts w:hint="eastAsia"/>
              </w:rPr>
              <w:t>日</w:t>
            </w:r>
            <w:r w:rsidRPr="0033184B">
              <w:rPr>
                <w:rFonts w:hint="eastAsia"/>
              </w:rPr>
              <w:t>15</w:t>
            </w:r>
            <w:r w:rsidRPr="0033184B">
              <w:rPr>
                <w:rFonts w:hint="eastAsia"/>
              </w:rPr>
              <w:t>时</w:t>
            </w:r>
          </w:p>
        </w:tc>
      </w:tr>
      <w:tr w:rsidR="00B33E2D" w:rsidTr="00F8703D">
        <w:tc>
          <w:tcPr>
            <w:tcW w:w="2401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t>辽宁</w:t>
            </w:r>
          </w:p>
        </w:tc>
        <w:tc>
          <w:tcPr>
            <w:tcW w:w="6496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rPr>
                <w:rFonts w:hint="eastAsia"/>
              </w:rPr>
              <w:t>2</w:t>
            </w:r>
            <w:r w:rsidRPr="0033184B">
              <w:rPr>
                <w:rFonts w:hint="eastAsia"/>
              </w:rPr>
              <w:t>月</w:t>
            </w:r>
            <w:r w:rsidRPr="0033184B">
              <w:rPr>
                <w:rFonts w:hint="eastAsia"/>
              </w:rPr>
              <w:t>10</w:t>
            </w:r>
            <w:r w:rsidRPr="0033184B">
              <w:rPr>
                <w:rFonts w:hint="eastAsia"/>
              </w:rPr>
              <w:t>日起</w:t>
            </w:r>
          </w:p>
        </w:tc>
      </w:tr>
      <w:tr w:rsidR="00B33E2D" w:rsidTr="00F8703D">
        <w:tc>
          <w:tcPr>
            <w:tcW w:w="2401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t>吉林</w:t>
            </w:r>
          </w:p>
        </w:tc>
        <w:tc>
          <w:tcPr>
            <w:tcW w:w="6496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rPr>
                <w:rFonts w:hint="eastAsia"/>
              </w:rPr>
              <w:t>2</w:t>
            </w:r>
            <w:r w:rsidRPr="0033184B">
              <w:rPr>
                <w:rFonts w:hint="eastAsia"/>
              </w:rPr>
              <w:t>月</w:t>
            </w:r>
            <w:r w:rsidRPr="0033184B">
              <w:rPr>
                <w:rFonts w:hint="eastAsia"/>
              </w:rPr>
              <w:t>20</w:t>
            </w:r>
            <w:r w:rsidRPr="0033184B">
              <w:rPr>
                <w:rFonts w:hint="eastAsia"/>
              </w:rPr>
              <w:t>日后</w:t>
            </w:r>
          </w:p>
        </w:tc>
      </w:tr>
      <w:tr w:rsidR="00B33E2D" w:rsidTr="00F8703D">
        <w:tc>
          <w:tcPr>
            <w:tcW w:w="2401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t>黑龙江</w:t>
            </w:r>
          </w:p>
        </w:tc>
        <w:tc>
          <w:tcPr>
            <w:tcW w:w="6496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rPr>
                <w:rFonts w:hint="eastAsia"/>
              </w:rPr>
              <w:t>2</w:t>
            </w:r>
            <w:r w:rsidRPr="0033184B">
              <w:rPr>
                <w:rFonts w:hint="eastAsia"/>
              </w:rPr>
              <w:t>月</w:t>
            </w:r>
            <w:r w:rsidRPr="0033184B">
              <w:rPr>
                <w:rFonts w:hint="eastAsia"/>
              </w:rPr>
              <w:t>20</w:t>
            </w:r>
            <w:r w:rsidRPr="0033184B">
              <w:rPr>
                <w:rFonts w:hint="eastAsia"/>
              </w:rPr>
              <w:t>日后</w:t>
            </w:r>
          </w:p>
        </w:tc>
      </w:tr>
      <w:tr w:rsidR="00B33E2D" w:rsidTr="00F8703D">
        <w:tc>
          <w:tcPr>
            <w:tcW w:w="2401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t>上海</w:t>
            </w:r>
          </w:p>
        </w:tc>
        <w:tc>
          <w:tcPr>
            <w:tcW w:w="6496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rPr>
                <w:rFonts w:hint="eastAsia"/>
              </w:rPr>
              <w:t>2</w:t>
            </w:r>
            <w:r w:rsidRPr="0033184B">
              <w:rPr>
                <w:rFonts w:hint="eastAsia"/>
              </w:rPr>
              <w:t>月</w:t>
            </w:r>
            <w:r w:rsidRPr="0033184B">
              <w:rPr>
                <w:rFonts w:hint="eastAsia"/>
              </w:rPr>
              <w:t>20</w:t>
            </w:r>
            <w:r w:rsidRPr="0033184B">
              <w:rPr>
                <w:rFonts w:hint="eastAsia"/>
              </w:rPr>
              <w:t>日起</w:t>
            </w:r>
          </w:p>
        </w:tc>
      </w:tr>
      <w:tr w:rsidR="00B33E2D" w:rsidTr="00F8703D">
        <w:tc>
          <w:tcPr>
            <w:tcW w:w="2401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t>江苏</w:t>
            </w:r>
          </w:p>
        </w:tc>
        <w:tc>
          <w:tcPr>
            <w:tcW w:w="6496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rPr>
                <w:rFonts w:hint="eastAsia"/>
              </w:rPr>
              <w:t>2</w:t>
            </w:r>
            <w:r w:rsidRPr="0033184B">
              <w:rPr>
                <w:rFonts w:hint="eastAsia"/>
              </w:rPr>
              <w:t>月</w:t>
            </w:r>
            <w:r w:rsidRPr="0033184B">
              <w:rPr>
                <w:rFonts w:hint="eastAsia"/>
              </w:rPr>
              <w:t>20</w:t>
            </w:r>
            <w:r w:rsidRPr="0033184B">
              <w:rPr>
                <w:rFonts w:hint="eastAsia"/>
              </w:rPr>
              <w:t>日后</w:t>
            </w:r>
          </w:p>
        </w:tc>
      </w:tr>
      <w:tr w:rsidR="00B33E2D" w:rsidTr="00F8703D">
        <w:tc>
          <w:tcPr>
            <w:tcW w:w="2401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t>浙江</w:t>
            </w:r>
          </w:p>
        </w:tc>
        <w:tc>
          <w:tcPr>
            <w:tcW w:w="6496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rPr>
                <w:rFonts w:hint="eastAsia"/>
              </w:rPr>
              <w:t>2</w:t>
            </w:r>
            <w:r w:rsidRPr="0033184B">
              <w:rPr>
                <w:rFonts w:hint="eastAsia"/>
              </w:rPr>
              <w:t>月中旬</w:t>
            </w:r>
          </w:p>
        </w:tc>
      </w:tr>
      <w:tr w:rsidR="00B33E2D" w:rsidTr="00F8703D">
        <w:tc>
          <w:tcPr>
            <w:tcW w:w="2401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t>安徽</w:t>
            </w:r>
          </w:p>
        </w:tc>
        <w:tc>
          <w:tcPr>
            <w:tcW w:w="6496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rPr>
                <w:rFonts w:hint="eastAsia"/>
              </w:rPr>
              <w:t>2</w:t>
            </w:r>
            <w:r w:rsidRPr="0033184B">
              <w:rPr>
                <w:rFonts w:hint="eastAsia"/>
              </w:rPr>
              <w:t>月</w:t>
            </w:r>
            <w:r w:rsidRPr="0033184B">
              <w:rPr>
                <w:rFonts w:hint="eastAsia"/>
              </w:rPr>
              <w:t>20</w:t>
            </w:r>
            <w:r w:rsidRPr="0033184B">
              <w:rPr>
                <w:rFonts w:hint="eastAsia"/>
              </w:rPr>
              <w:t>日后</w:t>
            </w:r>
          </w:p>
        </w:tc>
      </w:tr>
      <w:tr w:rsidR="00B33E2D" w:rsidTr="00F8703D">
        <w:tc>
          <w:tcPr>
            <w:tcW w:w="2401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t>福建</w:t>
            </w:r>
          </w:p>
        </w:tc>
        <w:tc>
          <w:tcPr>
            <w:tcW w:w="6496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rPr>
                <w:rFonts w:hint="eastAsia"/>
              </w:rPr>
              <w:t>2</w:t>
            </w:r>
            <w:r w:rsidRPr="0033184B">
              <w:rPr>
                <w:rFonts w:hint="eastAsia"/>
              </w:rPr>
              <w:t>月</w:t>
            </w:r>
            <w:r w:rsidRPr="0033184B">
              <w:rPr>
                <w:rFonts w:hint="eastAsia"/>
              </w:rPr>
              <w:t>20</w:t>
            </w:r>
            <w:r w:rsidRPr="0033184B">
              <w:rPr>
                <w:rFonts w:hint="eastAsia"/>
              </w:rPr>
              <w:t>日后</w:t>
            </w:r>
          </w:p>
        </w:tc>
      </w:tr>
      <w:tr w:rsidR="00B33E2D" w:rsidTr="00F8703D">
        <w:tc>
          <w:tcPr>
            <w:tcW w:w="2401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t>江西</w:t>
            </w:r>
          </w:p>
        </w:tc>
        <w:tc>
          <w:tcPr>
            <w:tcW w:w="6496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rPr>
                <w:rFonts w:hint="eastAsia"/>
              </w:rPr>
              <w:t>2</w:t>
            </w:r>
            <w:r w:rsidRPr="0033184B">
              <w:rPr>
                <w:rFonts w:hint="eastAsia"/>
              </w:rPr>
              <w:t>月</w:t>
            </w:r>
            <w:r w:rsidRPr="0033184B">
              <w:rPr>
                <w:rFonts w:hint="eastAsia"/>
              </w:rPr>
              <w:t>20</w:t>
            </w:r>
            <w:r w:rsidRPr="0033184B">
              <w:rPr>
                <w:rFonts w:hint="eastAsia"/>
              </w:rPr>
              <w:t>日后</w:t>
            </w:r>
          </w:p>
        </w:tc>
      </w:tr>
      <w:tr w:rsidR="00B33E2D" w:rsidTr="00F8703D">
        <w:tc>
          <w:tcPr>
            <w:tcW w:w="2401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t>山东</w:t>
            </w:r>
          </w:p>
        </w:tc>
        <w:tc>
          <w:tcPr>
            <w:tcW w:w="6496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rPr>
                <w:rFonts w:hint="eastAsia"/>
              </w:rPr>
              <w:t>2</w:t>
            </w:r>
            <w:r w:rsidRPr="0033184B">
              <w:rPr>
                <w:rFonts w:hint="eastAsia"/>
              </w:rPr>
              <w:t>月</w:t>
            </w:r>
            <w:r w:rsidRPr="0033184B">
              <w:rPr>
                <w:rFonts w:hint="eastAsia"/>
              </w:rPr>
              <w:t>20</w:t>
            </w:r>
            <w:r w:rsidRPr="0033184B">
              <w:rPr>
                <w:rFonts w:hint="eastAsia"/>
              </w:rPr>
              <w:t>日</w:t>
            </w:r>
          </w:p>
        </w:tc>
      </w:tr>
      <w:tr w:rsidR="00B33E2D" w:rsidTr="00F8703D">
        <w:tc>
          <w:tcPr>
            <w:tcW w:w="2401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t>河南</w:t>
            </w:r>
          </w:p>
        </w:tc>
        <w:tc>
          <w:tcPr>
            <w:tcW w:w="6496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rPr>
                <w:rFonts w:hint="eastAsia"/>
              </w:rPr>
              <w:t>2</w:t>
            </w:r>
            <w:r w:rsidRPr="0033184B">
              <w:rPr>
                <w:rFonts w:hint="eastAsia"/>
              </w:rPr>
              <w:t>月</w:t>
            </w:r>
            <w:r w:rsidRPr="0033184B">
              <w:rPr>
                <w:rFonts w:hint="eastAsia"/>
              </w:rPr>
              <w:t>21</w:t>
            </w:r>
            <w:r w:rsidRPr="0033184B">
              <w:rPr>
                <w:rFonts w:hint="eastAsia"/>
              </w:rPr>
              <w:t>日起</w:t>
            </w:r>
          </w:p>
        </w:tc>
      </w:tr>
      <w:tr w:rsidR="00B33E2D" w:rsidTr="00F8703D">
        <w:tc>
          <w:tcPr>
            <w:tcW w:w="2401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t>湖北</w:t>
            </w:r>
          </w:p>
        </w:tc>
        <w:tc>
          <w:tcPr>
            <w:tcW w:w="6496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rPr>
                <w:rFonts w:hint="eastAsia"/>
              </w:rPr>
              <w:t>2</w:t>
            </w:r>
            <w:r w:rsidRPr="0033184B">
              <w:rPr>
                <w:rFonts w:hint="eastAsia"/>
              </w:rPr>
              <w:t>月</w:t>
            </w:r>
            <w:r w:rsidRPr="0033184B">
              <w:rPr>
                <w:rFonts w:hint="eastAsia"/>
              </w:rPr>
              <w:t>21</w:t>
            </w:r>
            <w:r w:rsidRPr="0033184B">
              <w:rPr>
                <w:rFonts w:hint="eastAsia"/>
              </w:rPr>
              <w:t>日起</w:t>
            </w:r>
          </w:p>
        </w:tc>
      </w:tr>
      <w:tr w:rsidR="00B33E2D" w:rsidTr="00F8703D">
        <w:tc>
          <w:tcPr>
            <w:tcW w:w="2401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t>湖南</w:t>
            </w:r>
          </w:p>
        </w:tc>
        <w:tc>
          <w:tcPr>
            <w:tcW w:w="6496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rPr>
                <w:rFonts w:hint="eastAsia"/>
              </w:rPr>
              <w:t>2</w:t>
            </w:r>
            <w:r w:rsidRPr="0033184B">
              <w:rPr>
                <w:rFonts w:hint="eastAsia"/>
              </w:rPr>
              <w:t>月</w:t>
            </w:r>
            <w:r w:rsidRPr="0033184B">
              <w:rPr>
                <w:rFonts w:hint="eastAsia"/>
              </w:rPr>
              <w:t>20</w:t>
            </w:r>
            <w:r w:rsidRPr="0033184B">
              <w:rPr>
                <w:rFonts w:hint="eastAsia"/>
              </w:rPr>
              <w:t>日</w:t>
            </w:r>
            <w:r w:rsidRPr="0033184B">
              <w:rPr>
                <w:rFonts w:hint="eastAsia"/>
              </w:rPr>
              <w:t>10</w:t>
            </w:r>
            <w:r w:rsidRPr="0033184B">
              <w:rPr>
                <w:rFonts w:hint="eastAsia"/>
              </w:rPr>
              <w:t>时</w:t>
            </w:r>
          </w:p>
        </w:tc>
      </w:tr>
      <w:tr w:rsidR="00B33E2D" w:rsidTr="00F8703D">
        <w:tc>
          <w:tcPr>
            <w:tcW w:w="2401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t>广东</w:t>
            </w:r>
          </w:p>
        </w:tc>
        <w:tc>
          <w:tcPr>
            <w:tcW w:w="6496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rPr>
                <w:rFonts w:hint="eastAsia"/>
              </w:rPr>
              <w:t>2</w:t>
            </w:r>
            <w:r w:rsidRPr="0033184B">
              <w:rPr>
                <w:rFonts w:hint="eastAsia"/>
              </w:rPr>
              <w:t>月</w:t>
            </w:r>
            <w:r w:rsidRPr="0033184B">
              <w:rPr>
                <w:rFonts w:hint="eastAsia"/>
              </w:rPr>
              <w:t>20</w:t>
            </w:r>
            <w:r w:rsidRPr="0033184B">
              <w:rPr>
                <w:rFonts w:hint="eastAsia"/>
              </w:rPr>
              <w:t>日</w:t>
            </w:r>
            <w:r w:rsidRPr="0033184B">
              <w:rPr>
                <w:rFonts w:hint="eastAsia"/>
              </w:rPr>
              <w:t>17</w:t>
            </w:r>
            <w:r w:rsidRPr="0033184B">
              <w:rPr>
                <w:rFonts w:hint="eastAsia"/>
              </w:rPr>
              <w:t>时</w:t>
            </w:r>
          </w:p>
        </w:tc>
      </w:tr>
      <w:tr w:rsidR="00B33E2D" w:rsidTr="00F8703D">
        <w:tc>
          <w:tcPr>
            <w:tcW w:w="2401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t>广西</w:t>
            </w:r>
          </w:p>
        </w:tc>
        <w:tc>
          <w:tcPr>
            <w:tcW w:w="6496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rPr>
                <w:rFonts w:hint="eastAsia"/>
              </w:rPr>
              <w:t>2</w:t>
            </w:r>
            <w:r w:rsidRPr="0033184B">
              <w:rPr>
                <w:rFonts w:hint="eastAsia"/>
              </w:rPr>
              <w:t>月</w:t>
            </w:r>
            <w:r w:rsidRPr="0033184B">
              <w:rPr>
                <w:rFonts w:hint="eastAsia"/>
              </w:rPr>
              <w:t>20</w:t>
            </w:r>
            <w:r w:rsidRPr="0033184B">
              <w:rPr>
                <w:rFonts w:hint="eastAsia"/>
              </w:rPr>
              <w:t>日后</w:t>
            </w:r>
          </w:p>
        </w:tc>
      </w:tr>
      <w:tr w:rsidR="00B33E2D" w:rsidTr="00F8703D">
        <w:tc>
          <w:tcPr>
            <w:tcW w:w="2401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t>海南</w:t>
            </w:r>
          </w:p>
        </w:tc>
        <w:tc>
          <w:tcPr>
            <w:tcW w:w="6496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rPr>
                <w:rFonts w:hint="eastAsia"/>
              </w:rPr>
              <w:t>2</w:t>
            </w:r>
            <w:r w:rsidRPr="0033184B">
              <w:rPr>
                <w:rFonts w:hint="eastAsia"/>
              </w:rPr>
              <w:t>月</w:t>
            </w:r>
            <w:r w:rsidRPr="0033184B">
              <w:rPr>
                <w:rFonts w:hint="eastAsia"/>
              </w:rPr>
              <w:t>20</w:t>
            </w:r>
            <w:r w:rsidRPr="0033184B">
              <w:rPr>
                <w:rFonts w:hint="eastAsia"/>
              </w:rPr>
              <w:t>日后</w:t>
            </w:r>
          </w:p>
        </w:tc>
      </w:tr>
      <w:tr w:rsidR="00B33E2D" w:rsidTr="00F8703D">
        <w:tc>
          <w:tcPr>
            <w:tcW w:w="2401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t>重庆</w:t>
            </w:r>
          </w:p>
        </w:tc>
        <w:tc>
          <w:tcPr>
            <w:tcW w:w="6496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rPr>
                <w:rFonts w:hint="eastAsia"/>
              </w:rPr>
              <w:t>2</w:t>
            </w:r>
            <w:r w:rsidRPr="0033184B">
              <w:rPr>
                <w:rFonts w:hint="eastAsia"/>
              </w:rPr>
              <w:t>月</w:t>
            </w:r>
            <w:r w:rsidRPr="0033184B">
              <w:rPr>
                <w:rFonts w:hint="eastAsia"/>
              </w:rPr>
              <w:t>20</w:t>
            </w:r>
            <w:r w:rsidRPr="0033184B">
              <w:rPr>
                <w:rFonts w:hint="eastAsia"/>
              </w:rPr>
              <w:t>日</w:t>
            </w:r>
          </w:p>
        </w:tc>
      </w:tr>
      <w:tr w:rsidR="00B33E2D" w:rsidTr="00F8703D">
        <w:tc>
          <w:tcPr>
            <w:tcW w:w="2401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t>四川</w:t>
            </w:r>
          </w:p>
        </w:tc>
        <w:tc>
          <w:tcPr>
            <w:tcW w:w="6496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rPr>
                <w:rFonts w:hint="eastAsia"/>
              </w:rPr>
              <w:t>2</w:t>
            </w:r>
            <w:r w:rsidRPr="0033184B">
              <w:rPr>
                <w:rFonts w:hint="eastAsia"/>
              </w:rPr>
              <w:t>月</w:t>
            </w:r>
            <w:r w:rsidRPr="0033184B">
              <w:rPr>
                <w:rFonts w:hint="eastAsia"/>
              </w:rPr>
              <w:t>20</w:t>
            </w:r>
            <w:r w:rsidRPr="0033184B">
              <w:rPr>
                <w:rFonts w:hint="eastAsia"/>
              </w:rPr>
              <w:t>日</w:t>
            </w:r>
            <w:r w:rsidRPr="0033184B">
              <w:rPr>
                <w:rFonts w:hint="eastAsia"/>
              </w:rPr>
              <w:t>9</w:t>
            </w:r>
            <w:r w:rsidRPr="0033184B">
              <w:rPr>
                <w:rFonts w:hint="eastAsia"/>
              </w:rPr>
              <w:t>时</w:t>
            </w:r>
          </w:p>
        </w:tc>
      </w:tr>
      <w:tr w:rsidR="00B33E2D" w:rsidTr="00F8703D">
        <w:tc>
          <w:tcPr>
            <w:tcW w:w="2401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t>贵州</w:t>
            </w:r>
          </w:p>
        </w:tc>
        <w:tc>
          <w:tcPr>
            <w:tcW w:w="6496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rPr>
                <w:rFonts w:hint="eastAsia"/>
              </w:rPr>
              <w:t>2</w:t>
            </w:r>
            <w:r w:rsidRPr="0033184B">
              <w:rPr>
                <w:rFonts w:hint="eastAsia"/>
              </w:rPr>
              <w:t>月</w:t>
            </w:r>
            <w:r w:rsidRPr="0033184B">
              <w:rPr>
                <w:rFonts w:hint="eastAsia"/>
              </w:rPr>
              <w:t>20</w:t>
            </w:r>
            <w:r w:rsidRPr="0033184B">
              <w:rPr>
                <w:rFonts w:hint="eastAsia"/>
              </w:rPr>
              <w:t>日后</w:t>
            </w:r>
          </w:p>
        </w:tc>
      </w:tr>
      <w:tr w:rsidR="00B33E2D" w:rsidTr="00F8703D">
        <w:tc>
          <w:tcPr>
            <w:tcW w:w="2401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t>云南</w:t>
            </w:r>
          </w:p>
        </w:tc>
        <w:tc>
          <w:tcPr>
            <w:tcW w:w="6496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rPr>
                <w:rFonts w:hint="eastAsia"/>
              </w:rPr>
              <w:t>2</w:t>
            </w:r>
            <w:r w:rsidRPr="0033184B">
              <w:rPr>
                <w:rFonts w:hint="eastAsia"/>
              </w:rPr>
              <w:t>月</w:t>
            </w:r>
            <w:r w:rsidRPr="0033184B">
              <w:rPr>
                <w:rFonts w:hint="eastAsia"/>
              </w:rPr>
              <w:t>20</w:t>
            </w:r>
            <w:r w:rsidRPr="0033184B">
              <w:rPr>
                <w:rFonts w:hint="eastAsia"/>
              </w:rPr>
              <w:t>日</w:t>
            </w:r>
            <w:r w:rsidRPr="0033184B">
              <w:rPr>
                <w:rFonts w:hint="eastAsia"/>
              </w:rPr>
              <w:t>10</w:t>
            </w:r>
            <w:r w:rsidRPr="0033184B">
              <w:rPr>
                <w:rFonts w:hint="eastAsia"/>
              </w:rPr>
              <w:t>时</w:t>
            </w:r>
          </w:p>
        </w:tc>
      </w:tr>
      <w:tr w:rsidR="00B33E2D" w:rsidTr="00F8703D">
        <w:tc>
          <w:tcPr>
            <w:tcW w:w="2401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t>西藏</w:t>
            </w:r>
          </w:p>
        </w:tc>
        <w:tc>
          <w:tcPr>
            <w:tcW w:w="6496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t>尚未明确公布</w:t>
            </w:r>
          </w:p>
        </w:tc>
      </w:tr>
      <w:tr w:rsidR="00B33E2D" w:rsidTr="00F8703D">
        <w:tc>
          <w:tcPr>
            <w:tcW w:w="2401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t>陕西</w:t>
            </w:r>
          </w:p>
        </w:tc>
        <w:tc>
          <w:tcPr>
            <w:tcW w:w="6496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rPr>
                <w:rFonts w:hint="eastAsia"/>
              </w:rPr>
              <w:t>2</w:t>
            </w:r>
            <w:r w:rsidRPr="0033184B">
              <w:rPr>
                <w:rFonts w:hint="eastAsia"/>
              </w:rPr>
              <w:t>月</w:t>
            </w:r>
            <w:r w:rsidRPr="0033184B">
              <w:rPr>
                <w:rFonts w:hint="eastAsia"/>
              </w:rPr>
              <w:t>20</w:t>
            </w:r>
            <w:r w:rsidRPr="0033184B">
              <w:rPr>
                <w:rFonts w:hint="eastAsia"/>
              </w:rPr>
              <w:t>日起</w:t>
            </w:r>
          </w:p>
        </w:tc>
      </w:tr>
      <w:tr w:rsidR="00B33E2D" w:rsidTr="00F8703D">
        <w:tc>
          <w:tcPr>
            <w:tcW w:w="2401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t>甘肃</w:t>
            </w:r>
          </w:p>
        </w:tc>
        <w:tc>
          <w:tcPr>
            <w:tcW w:w="6496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rPr>
                <w:rFonts w:hint="eastAsia"/>
              </w:rPr>
              <w:t>2</w:t>
            </w:r>
            <w:r w:rsidRPr="0033184B">
              <w:rPr>
                <w:rFonts w:hint="eastAsia"/>
              </w:rPr>
              <w:t>月</w:t>
            </w:r>
            <w:r w:rsidRPr="0033184B">
              <w:rPr>
                <w:rFonts w:hint="eastAsia"/>
              </w:rPr>
              <w:t>15</w:t>
            </w:r>
            <w:r w:rsidRPr="0033184B">
              <w:rPr>
                <w:rFonts w:hint="eastAsia"/>
              </w:rPr>
              <w:t>日</w:t>
            </w:r>
          </w:p>
        </w:tc>
      </w:tr>
      <w:tr w:rsidR="00B33E2D" w:rsidTr="00F8703D">
        <w:tc>
          <w:tcPr>
            <w:tcW w:w="2401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t>青海</w:t>
            </w:r>
          </w:p>
        </w:tc>
        <w:tc>
          <w:tcPr>
            <w:tcW w:w="6496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rPr>
                <w:rFonts w:hint="eastAsia"/>
              </w:rPr>
              <w:t>2</w:t>
            </w:r>
            <w:r w:rsidRPr="0033184B">
              <w:rPr>
                <w:rFonts w:hint="eastAsia"/>
              </w:rPr>
              <w:t>月</w:t>
            </w:r>
            <w:r w:rsidRPr="0033184B">
              <w:rPr>
                <w:rFonts w:hint="eastAsia"/>
              </w:rPr>
              <w:t>20</w:t>
            </w:r>
            <w:r w:rsidRPr="0033184B">
              <w:rPr>
                <w:rFonts w:hint="eastAsia"/>
              </w:rPr>
              <w:t>日</w:t>
            </w:r>
          </w:p>
        </w:tc>
      </w:tr>
      <w:tr w:rsidR="00B33E2D" w:rsidTr="00F8703D">
        <w:tc>
          <w:tcPr>
            <w:tcW w:w="2401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t>宁夏</w:t>
            </w:r>
          </w:p>
        </w:tc>
        <w:tc>
          <w:tcPr>
            <w:tcW w:w="6496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rPr>
                <w:rFonts w:hint="eastAsia"/>
              </w:rPr>
              <w:t>2</w:t>
            </w:r>
            <w:r w:rsidRPr="0033184B">
              <w:rPr>
                <w:rFonts w:hint="eastAsia"/>
              </w:rPr>
              <w:t>月</w:t>
            </w:r>
            <w:r w:rsidRPr="0033184B">
              <w:rPr>
                <w:rFonts w:hint="eastAsia"/>
              </w:rPr>
              <w:t>20</w:t>
            </w:r>
            <w:r w:rsidRPr="0033184B">
              <w:rPr>
                <w:rFonts w:hint="eastAsia"/>
              </w:rPr>
              <w:t>日后</w:t>
            </w:r>
          </w:p>
        </w:tc>
      </w:tr>
      <w:tr w:rsidR="00B33E2D" w:rsidTr="00F8703D">
        <w:tc>
          <w:tcPr>
            <w:tcW w:w="2401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t>新疆</w:t>
            </w:r>
          </w:p>
        </w:tc>
        <w:tc>
          <w:tcPr>
            <w:tcW w:w="6496" w:type="dxa"/>
          </w:tcPr>
          <w:p w:rsidR="00B33E2D" w:rsidRPr="0033184B" w:rsidRDefault="00B33E2D" w:rsidP="00F8703D">
            <w:pPr>
              <w:spacing w:line="220" w:lineRule="atLeast"/>
              <w:jc w:val="center"/>
            </w:pPr>
            <w:r w:rsidRPr="0033184B">
              <w:rPr>
                <w:rFonts w:hint="eastAsia"/>
              </w:rPr>
              <w:t>2</w:t>
            </w:r>
            <w:r w:rsidRPr="0033184B">
              <w:rPr>
                <w:rFonts w:hint="eastAsia"/>
              </w:rPr>
              <w:t>月</w:t>
            </w:r>
            <w:r w:rsidRPr="0033184B">
              <w:rPr>
                <w:rFonts w:hint="eastAsia"/>
              </w:rPr>
              <w:t>20</w:t>
            </w:r>
            <w:r w:rsidRPr="0033184B">
              <w:rPr>
                <w:rFonts w:hint="eastAsia"/>
              </w:rPr>
              <w:t>日后</w:t>
            </w:r>
          </w:p>
        </w:tc>
      </w:tr>
    </w:tbl>
    <w:p w:rsidR="004358AB" w:rsidRDefault="00362704" w:rsidP="00D31D50">
      <w:pPr>
        <w:spacing w:line="220" w:lineRule="atLeast"/>
      </w:pPr>
      <w:r>
        <w:rPr>
          <w:rFonts w:ascii="Arial" w:hAnsi="Arial" w:cs="Arial"/>
          <w:color w:val="FF0000"/>
          <w:shd w:val="clear" w:color="auto" w:fill="FFFFFF"/>
        </w:rPr>
        <w:t>统计结果各省份考试招生网站为准</w:t>
      </w:r>
      <w:r>
        <w:rPr>
          <w:rFonts w:ascii="Arial" w:hAnsi="Arial" w:cs="Arial"/>
          <w:color w:val="FF0000"/>
          <w:shd w:val="clear" w:color="auto" w:fill="FFFFFF"/>
        </w:rPr>
        <w:t xml:space="preserve">! </w:t>
      </w:r>
      <w:r>
        <w:rPr>
          <w:rFonts w:ascii="Arial" w:hAnsi="Arial" w:cs="Arial"/>
          <w:color w:val="FF0000"/>
          <w:shd w:val="clear" w:color="auto" w:fill="FFFFFF"/>
        </w:rPr>
        <w:t>祝顺利上岸</w:t>
      </w:r>
      <w:r>
        <w:rPr>
          <w:rFonts w:ascii="Arial" w:hAnsi="Arial" w:cs="Arial"/>
          <w:color w:val="FF0000"/>
          <w:shd w:val="clear" w:color="auto" w:fill="FFFFFF"/>
        </w:rPr>
        <w:t>!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9E4" w:rsidRDefault="009D69E4" w:rsidP="00B33E2D">
      <w:pPr>
        <w:spacing w:after="0"/>
      </w:pPr>
      <w:r>
        <w:separator/>
      </w:r>
    </w:p>
  </w:endnote>
  <w:endnote w:type="continuationSeparator" w:id="0">
    <w:p w:rsidR="009D69E4" w:rsidRDefault="009D69E4" w:rsidP="00B33E2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9E4" w:rsidRDefault="009D69E4" w:rsidP="00B33E2D">
      <w:pPr>
        <w:spacing w:after="0"/>
      </w:pPr>
      <w:r>
        <w:separator/>
      </w:r>
    </w:p>
  </w:footnote>
  <w:footnote w:type="continuationSeparator" w:id="0">
    <w:p w:rsidR="009D69E4" w:rsidRDefault="009D69E4" w:rsidP="00B33E2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62704"/>
    <w:rsid w:val="003D37D8"/>
    <w:rsid w:val="00426133"/>
    <w:rsid w:val="004358AB"/>
    <w:rsid w:val="008B7726"/>
    <w:rsid w:val="009D69E4"/>
    <w:rsid w:val="00B264A5"/>
    <w:rsid w:val="00B33E2D"/>
    <w:rsid w:val="00D24DA6"/>
    <w:rsid w:val="00D31D50"/>
    <w:rsid w:val="00E023CC"/>
    <w:rsid w:val="00FD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3E2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3E2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3E2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3E2D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B33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33E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</cp:revision>
  <dcterms:created xsi:type="dcterms:W3CDTF">2008-09-11T17:20:00Z</dcterms:created>
  <dcterms:modified xsi:type="dcterms:W3CDTF">2020-02-19T06:19:00Z</dcterms:modified>
</cp:coreProperties>
</file>