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F2" w:rsidRPr="001A72F2" w:rsidRDefault="001A72F2" w:rsidP="001A72F2">
      <w:pPr>
        <w:spacing w:beforeLines="100" w:afterLines="100" w:line="360" w:lineRule="auto"/>
        <w:jc w:val="left"/>
        <w:rPr>
          <w:rFonts w:ascii="仿宋" w:eastAsia="仿宋" w:hAnsi="仿宋" w:cs="仿宋_GB2312" w:hint="eastAsia"/>
          <w:b/>
          <w:bCs/>
          <w:sz w:val="32"/>
          <w:szCs w:val="32"/>
          <w:shd w:val="clear" w:color="auto" w:fill="FFFFFF"/>
        </w:rPr>
      </w:pPr>
      <w:r w:rsidRPr="001A72F2">
        <w:rPr>
          <w:rFonts w:ascii="仿宋" w:eastAsia="仿宋" w:hAnsi="仿宋" w:cs="仿宋_GB2312" w:hint="eastAsia"/>
          <w:b/>
          <w:bCs/>
          <w:w w:val="95"/>
          <w:sz w:val="32"/>
          <w:szCs w:val="32"/>
          <w:shd w:val="clear" w:color="auto" w:fill="FFFFFF"/>
        </w:rPr>
        <w:t>长沙市开福区人民法院选调工作人员笔试成绩和入围面试名单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2119"/>
        <w:gridCol w:w="1119"/>
        <w:gridCol w:w="1193"/>
        <w:gridCol w:w="1606"/>
        <w:gridCol w:w="836"/>
        <w:gridCol w:w="735"/>
      </w:tblGrid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考  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报考岗位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专业成绩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写作成绩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总成绩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是否入围面试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77.40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76.50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76.77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07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74.40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77.50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76.57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08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77.40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74.00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75.02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77.60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72.00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73.68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06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69.20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74.00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72.56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01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73.60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71.50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72.13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63.80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71.50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69.19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83.60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63.00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69.18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09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66.80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70.00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69.04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71.40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66.00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67.62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64.80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66.50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65.99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04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69.20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63.00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64.86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72.00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60.50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63.95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56.00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62.00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  <w:lang/>
              </w:rPr>
              <w:t xml:space="preserve">60.20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02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03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05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A72F2" w:rsidTr="00710BDA">
        <w:trPr>
          <w:trHeight w:val="22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Cs w:val="21"/>
                <w:lang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审判调研人员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缺考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A72F2" w:rsidRDefault="001A72F2" w:rsidP="00710BDA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</w:tbl>
    <w:p w:rsidR="001A72F2" w:rsidRDefault="001A72F2">
      <w:pPr>
        <w:rPr>
          <w:rFonts w:hint="eastAsia"/>
        </w:rPr>
      </w:pPr>
    </w:p>
    <w:p w:rsidR="001A72F2" w:rsidRDefault="001A72F2">
      <w:pPr>
        <w:rPr>
          <w:rFonts w:hint="eastAsia"/>
        </w:rPr>
      </w:pPr>
    </w:p>
    <w:p w:rsidR="001A72F2" w:rsidRDefault="001A72F2"/>
    <w:sectPr w:rsidR="001A72F2" w:rsidSect="001A72F2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13" w:rsidRDefault="006A0F13" w:rsidP="001A72F2">
      <w:r>
        <w:separator/>
      </w:r>
    </w:p>
  </w:endnote>
  <w:endnote w:type="continuationSeparator" w:id="1">
    <w:p w:rsidR="006A0F13" w:rsidRDefault="006A0F13" w:rsidP="001A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13" w:rsidRDefault="006A0F13" w:rsidP="001A72F2">
      <w:r>
        <w:separator/>
      </w:r>
    </w:p>
  </w:footnote>
  <w:footnote w:type="continuationSeparator" w:id="1">
    <w:p w:rsidR="006A0F13" w:rsidRDefault="006A0F13" w:rsidP="001A7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2F2"/>
    <w:rsid w:val="001A72F2"/>
    <w:rsid w:val="006A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2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2020-02-14T05:18:00Z</dcterms:created>
  <dcterms:modified xsi:type="dcterms:W3CDTF">2020-02-14T05:19:00Z</dcterms:modified>
</cp:coreProperties>
</file>