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210" w:leftChars="100" w:right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44"/>
          <w:szCs w:val="44"/>
          <w:shd w:val="clear" w:color="auto" w:fill="FFFFFF"/>
          <w:lang w:eastAsia="zh-CN"/>
        </w:rPr>
        <w:t>石棉县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44"/>
          <w:szCs w:val="44"/>
          <w:shd w:val="clear" w:color="auto" w:fill="FFFFFF"/>
        </w:rPr>
        <w:t>2020年返乡农民工网络招聘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210" w:leftChars="100" w:right="0"/>
        <w:jc w:val="center"/>
        <w:rPr>
          <w:rFonts w:hint="eastAsia" w:ascii="仿宋_GB2312" w:hAnsi="仿宋_GB2312" w:eastAsia="仿宋_GB2312" w:cs="仿宋_GB2312"/>
          <w:color w:val="auto"/>
          <w:spacing w:val="3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44"/>
          <w:szCs w:val="44"/>
          <w:shd w:val="clear" w:color="auto" w:fill="FFFFFF"/>
        </w:rPr>
        <w:t>暨春风行动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44"/>
          <w:szCs w:val="44"/>
          <w:shd w:val="clear" w:color="auto" w:fill="FFFFFF"/>
          <w:lang w:eastAsia="zh-CN"/>
        </w:rPr>
        <w:t>线上招聘会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44"/>
          <w:szCs w:val="44"/>
          <w:shd w:val="clear" w:color="auto" w:fill="FFFFFF"/>
        </w:rPr>
        <w:t>岗位信息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left="-330" w:leftChars="-157" w:right="-512" w:rightChars="-244" w:firstLine="381" w:firstLineChars="100"/>
        <w:jc w:val="center"/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76" w:lineRule="exact"/>
        <w:ind w:left="-330" w:leftChars="-157" w:right="-512" w:rightChars="-244" w:firstLine="381" w:firstLineChars="10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30"/>
          <w:sz w:val="32"/>
          <w:szCs w:val="32"/>
          <w:shd w:val="clear" w:color="auto" w:fill="FFFFFF"/>
          <w:lang w:eastAsia="zh-CN"/>
        </w:rPr>
        <w:t>中和农信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leftChars="-57" w:right="-512" w:rightChars="-244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0" w:rightChars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招聘职位：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eastAsia="zh-CN"/>
        </w:rPr>
        <w:t>客户经理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0" w:right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招聘条件：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年龄25-40岁，高中以上学历，为所报名项目区常住人口并实际居住在该项目区；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薪酬待遇：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1、客户经理实行绩效工资制，上不封顶，客户经理保底工资2500元/月+1500绩效考核（税前）+电脑补贴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享受“五险一金”、过节费、年度体检等福利。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工作地点：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石棉县青年路280号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0835-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8863185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210" w:leftChars="100" w:right="0"/>
        <w:jc w:val="left"/>
        <w:rPr>
          <w:rFonts w:hint="eastAsia" w:ascii="仿宋_GB2312" w:hAnsi="仿宋_GB2312" w:eastAsia="仿宋_GB2312" w:cs="仿宋_GB2312"/>
          <w:color w:val="auto"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二、四川省吉香居食品有限公司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pacing w:val="3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招聘职位：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生产普工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名）。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招聘条件：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初中以上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18-45岁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，身体健康，服从安排，有较强的责任心。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薪酬待遇：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3500元-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4500元/月左右，上班时间：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早上7：30-下午7：30（长白班）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2.关键岗位操作工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pacing w:val="3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招聘条件：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初中以上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18-45岁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，身体健康，服从安排，有较强的责任心。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薪酬待遇：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3500元-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4500元/月左右，上班时间：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早上7：30-下午7：30（长白班）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pacing w:val="3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福利待遇：以上岗位购买社保，住宿免费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+餐补6元/天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工作地点：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四川省眉山市东坡区太和镇经济开发区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18980011692（微信同号）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三、成都鸿昌塑胶工业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1.生产普工（20人）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招聘条件:初中以上；女：18-46岁、男：18-46岁、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身体健康，服从安排，有较强的责任心。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薪酬待遇：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3500元-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4500元/月左右，上班时间：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早上8：00-下午8：00（两班倒）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2.关键岗位操作工（15人）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招聘条件:　初中以上；女：18-46岁、男：18-46岁、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身体健康，服从安排，有较强的责任心。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薪酬待遇：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3500元-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4500元/月左右，上班时间：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早上8：00-下午8：00（两班倒）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福利待遇：购买社保，住宿免费，提供免费工作餐（两餐）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工作地点：新都区新都镇工业东区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报名电话：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17313219704（微信同号）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四川龙旺食品有限公司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包装工（25人）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招聘条件:初中以上；女：18-49岁、男：18-52岁、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身体健康，服从安排，有较强的责任心。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薪酬待遇：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3500元-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4500元/月左右，上班时间：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12小时（两班倒）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福利待遇：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包吃住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，夜班免费宵夜；宿舍可以做饭，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人间，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24小时热水，购买社保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工作地点：龙泉驿工业区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报名电话：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18011494834（微信同号）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五、成都全益食品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1.包装工（20人）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招聘条件:　初中以上；女：18-50岁、男：18-50岁、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身体健康，服从安排，有较强的责任心。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薪酬待遇：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4000元-5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500元/月左右，上班时间：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早7：00-晚7：00小时(两班倒）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2.操作工（15人）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初中以上；女：18-50岁、男：18-50岁、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身体健康，服从安排，有较强的责任心。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薪酬待遇：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4000元-5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500元/月左右，上班时间：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早7：00-晚7：00小时(两班倒）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福利待遇：吃住全包，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24小时热水，水电平摊！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工作地点：双流西航港工业园区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报名电话：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18011494854（微信同号）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思念食品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包装工20人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招聘条件:　初中以上；女：18-45岁、男：18-45岁、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身体健康，服从安排，有较强的责任心。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薪酬待遇：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3300元-4700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元/月左右，上班时间：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早7：00-晚7：00小时(两班倒）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2.操作工（15人）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招聘条件:初中以上；女：18-45岁、男：18-45岁、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身体健康，服从安排，有较强的责任心。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薪酬待遇：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3300元-4700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元/月左右，上班时间：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早7：00-晚7：00小时(两班倒）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福利待遇：全勤奖，岗位补贴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，吃住全包。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工作地点：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彭山县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工业区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报名电话：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17780704157（微信同号）</w:t>
      </w:r>
    </w:p>
    <w:p>
      <w:pPr>
        <w:keepNext w:val="0"/>
        <w:keepLines w:val="0"/>
        <w:pageBreakBefore w:val="0"/>
        <w:widowControl w:val="0"/>
        <w:tabs>
          <w:tab w:val="left" w:pos="23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3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七、四川富生电器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有限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责任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生产辅助工（25人）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招聘条件:　初中以上；女：18-46岁、男：18-46岁、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身体健康，服从安排，有较强的责任心。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薪酬待遇：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4000元-5000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元/月左右，上班时间：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早7：00-晚7：00小时(两班倒）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福利待遇：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4人间，住宿免费，水电平摊，购买社保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工作内容：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电机的生产绕线、套管、剪线、点检等简单辅助性工作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作地点：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眉山东坡区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报名电话：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17311079504（微信同号）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leftChars="1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八、成都小巨人畜牧设备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1.库房普工（10人）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招聘条件:　初中以上；25-45岁、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身体健康，服从安排，有较强的责任心。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薪酬待遇：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3000元-4000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元/月左右，上班时间：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早8：00-晚8：00小时(两班倒）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2.生产普工（10）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招聘条件:　初中以上；25-45岁、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身体健康，服从安排，有较强的责任心。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薪酬待遇：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3500元-4000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元/月左右，上班时间：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早8：00-晚8：00小时(两班倒）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福利待遇：购买社保，住宿免费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工作内容：叉车作业，人工辅助等；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-754" w:rightChars="-35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工作地点：新津县清云南路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报名电话：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17780704157（微信同号）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稻城县亚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30"/>
          <w:sz w:val="32"/>
          <w:szCs w:val="32"/>
          <w:highlight w:val="none"/>
          <w:shd w:val="clear" w:color="auto" w:fill="FFFFFF"/>
        </w:rPr>
        <w:t>丁日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松贡布旅游投资有限公司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行政办：行政文员1名。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前厅部：前厅接待员6名。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管家部：楼层服务员12名；客房中心文员1名；清洁员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名。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餐饮部：餐厅服务员10名。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工程部：经理、主管各1名。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任职要求：年龄：18岁—45岁；服务员：初中以上学历，男女不限，女身高158CM以上，男身高168CM以上；前台接待/行政文员：中专/高中以上学历；女身高163CM以上，男身高173CM以上；工程部经理、主管要有同等职位工作经验，待遇面议。所有岗位要求身体健康，相貌端正，能吃苦耐劳，亲和力强，具备积极的态度。薪资待遇：试用期三个月：2200元-3800元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联系电话： 0836-6966666转6003，13980901970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工作地址： 四川省稻城县香格里拉镇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576" w:lineRule="exact"/>
        <w:ind w:leftChars="10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成都巡洋船舶管理有限公司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值班水手30名/值班机工30名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要求：男性，18-30周岁，高中及以上学历，身体健康，无犯罪记录，无征信不良记录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工资：国内航线7000-9000元/月 ，国际航线1300-1800美元/月（折合人民币约9000-12000元）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海厨（万吨级国际远洋货船上工作的厨师）10名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要求：男性，25-35周岁，1.55米以上，有厨师证，身体健康，无色盲色弱，听力正常，无传染性疾病、先天性心脏病、高血压、无癫痫病史、无精神病史、无大型伤疤及皮肤病、身体裸露处无大面积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纹身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等，无犯罪记录及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吸毒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待遇：大厨，工资1万1左右。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包吃住、买保险、发服装、发日用品、休假路费报销。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联系人：周老师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报名电话：13608235677（微信同号）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十一、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石棉县东顺锌业有限责任公司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化验员（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招聘条件：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男女不限，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全日制高中以上学历，以毕业证为准，年龄18-30岁，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身体健康、无不良嗜好，工作责任心强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待遇：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00-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4000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元/月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司炉工（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210" w:leftChars="100" w:right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eastAsia="zh-CN"/>
        </w:rPr>
        <w:t>招聘条件：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性别不限，35岁以下，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身体健康、无不良嗜好。文化程度初中以上。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薪酬待遇：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3500-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4000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元/月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210" w:leftChars="100" w:right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电工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/机修工（8人）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招聘条件：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男性年龄4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，初中以上学历，有电工从业资格证。身体健康、无不良嗜好，工作责任心强。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待遇：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4000-60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00元/月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普工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15人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招聘条件：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男性年龄25-45岁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女性年龄18-40岁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身体健康、无不良嗜好。文化程度初中以上。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待遇：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-50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00元/月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以上岗位：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员工转正签订劳动合同后，公司为员工购买社保。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国家法定节假日将按照相关加班规定给予加班费。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公司每月将按规定发放劳保用品。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公司提供工作餐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及住宿，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上下班有厂车接送。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报名地点：石棉县东顺锌业有限责任公司办公室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联系人、电话：汪先生     0835-5103330       13981633466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包女士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18808160804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十二、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甘洛鑫晶源新材料有限公司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生产管理类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3名   中专以上学历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品控研发类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3名   大专以上学历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设备管理类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2名   中专以上学历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装出炉工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男，50岁以下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要求：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22-55岁，男性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待遇：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年薪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10-30万元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，包吃住，购5险一金，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月休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6天，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具体面议。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上班地址：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海棠镇·海棠工业园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电话：1803058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911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6    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instrText xml:space="preserve"> HYPERLINK "mailto:407013984@qq.com"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407013984@qq.com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leftChars="1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leftChars="10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十三；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四川蓝海化工（集团）有限公司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生产操作工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5（人）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-874" w:rightChars="-416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招工条件:男性，年龄:20-50周岁。文化程度:初中及以上。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-874" w:rightChars="-416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机电维修工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-874" w:rightChars="-416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条件:男性，年龄:20—50周岁。文化程度：初中及以上。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-874" w:rightChars="-416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工作地点：石棉县竹马工业园区公司生产区。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-874" w:rightChars="-416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工资待遇：面议。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-874" w:rightChars="-416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联系人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蒋先生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-874" w:rightChars="-416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上班地点：石棉县竹马工业园区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-874" w:rightChars="-416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19938690909  13882443353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76" w:lineRule="exact"/>
        <w:ind w:left="210" w:leftChars="100" w:right="0"/>
        <w:jc w:val="left"/>
        <w:rPr>
          <w:rFonts w:hint="eastAsia" w:ascii="仿宋_GB2312" w:hAnsi="仿宋_GB2312" w:eastAsia="仿宋_GB2312" w:cs="仿宋_GB2312"/>
          <w:b/>
          <w:bCs/>
          <w:color w:val="auto"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leftChars="100" w:right="-512" w:rightChars="-244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30"/>
          <w:sz w:val="32"/>
          <w:szCs w:val="32"/>
          <w:shd w:val="clear" w:color="auto" w:fill="FFFFFF"/>
          <w:lang w:eastAsia="zh-CN"/>
        </w:rPr>
        <w:t>十四</w:t>
      </w:r>
      <w:r>
        <w:rPr>
          <w:rStyle w:val="6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四川亿欣新材料有限公司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</w:rPr>
        <w:t>招聘职位：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3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行政专员1人   （职位月薪2500-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000元）文秘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、中文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相关专业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全日制本科及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以上学历，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年以上工作经验，年龄25—35周岁。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人力资源专员1人（职位月薪2500-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000元）人力资源管理或相关专业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全日制本科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及以上学历，1年以上工作经验或相关领域实操经验，年龄25—35周岁。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自动线/人工包装工  （3500-7000元/月）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人，25-45岁，吃苦耐劳。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叉车工  （3500-4500元/月）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人，30-45岁，吃苦耐劳，有相关特种作业证件，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以上工作经验。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5.安全环保专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员  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2500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000元/月）1人，22-40岁,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大专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及以上学历，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安全管理相关专业优先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一年及以上相关工作经验。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left="10" w:leftChars="5"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机修岗位工  （3500-4500元/月）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人，年龄25-40周岁，有焊工证，中技以上学历，相关行业同等岗位2年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以上工作经验。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left="10" w:leftChars="5"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电工数人 （3500-4500元/月）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人，25-45岁，吃苦耐劳，有2年及以上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电工相关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经验，能识别线路图，有电工证优先。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left="10" w:leftChars="5"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库管员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\质检员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工资面议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人，熟练使用office办公软件，1年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以上工作经验，有制造业、五金仓库管理工作经验优先，工资面议。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left="10" w:leftChars="5"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9.会计/会计助理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工资面议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会计需有3年以上制造业从业经验，具备初级会计职称；会计助理需具备一定的会计知识。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10.计划员/调度员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工资面议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高中及以上学历，能熟练运用电脑及办公软件；思维敏捷抗压能力强，服从安排。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岗位一经录用，公司提供丰厚福利待遇（五险、班车、食堂（餐补）、过节费、带薪休假）及具有市场竞争力工资待遇。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联系方式：肖先生 18095079661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leftChars="100"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leftChars="100" w:right="-512" w:rightChars="-244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十五、石棉县鑫馨商贸有限责任公司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right="-512" w:rightChars="-244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理货员10名，女性，20-53岁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收银员3名，女性，20-40岁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促销员10名，女性，20-50岁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保安员2名，男性，35-55岁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采购员（司机），男性，25-50岁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以上岗位工资1800-3000元以上，要求有较强的责任心和团队精神（有经验者年龄可放宽）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购买五险。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上班地点：石棉县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联系电话: 黄女士13458864499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陈女士13541425989</w:t>
      </w:r>
      <w:r>
        <w:rPr>
          <w:rFonts w:ascii="Batang" w:hAnsi="Batang"/>
          <w:b w:val="0"/>
          <w:bCs w:val="0"/>
          <w:color w:val="auto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altName w:val="GulimChe"/>
    <w:panose1 w:val="02030600000101010101"/>
    <w:charset w:val="7F"/>
    <w:family w:val="roman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7F"/>
    <w:family w:val="roman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5697D"/>
    <w:multiLevelType w:val="singleLevel"/>
    <w:tmpl w:val="8BB5697D"/>
    <w:lvl w:ilvl="0" w:tentative="0">
      <w:start w:val="10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9E820FC1"/>
    <w:multiLevelType w:val="singleLevel"/>
    <w:tmpl w:val="9E820F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41432CD"/>
    <w:multiLevelType w:val="singleLevel"/>
    <w:tmpl w:val="F41432C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54EBB"/>
    <w:rsid w:val="5C93009D"/>
    <w:rsid w:val="7D8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spacing w:after="0"/>
      <w:ind w:firstLine="540" w:firstLineChars="197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/>
    </w:rPr>
  </w:style>
  <w:style w:type="character" w:styleId="6">
    <w:name w:val="Strong"/>
    <w:basedOn w:val="5"/>
    <w:qFormat/>
    <w:uiPriority w:val="0"/>
    <w:rPr>
      <w:rFonts w:ascii="Times New Roman" w:hAnsi="Times New Roman" w:eastAsia="宋体" w:cs="Times New Roman"/>
      <w:b/>
    </w:rPr>
  </w:style>
  <w:style w:type="character" w:styleId="7">
    <w:name w:val="Hyperlink"/>
    <w:basedOn w:val="5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2020-02-10T09:12:00Z</dcterms:created>
  <dc:creator>Administrator</dc:creator>
  <cp:lastModifiedBy>Administrator</cp:lastModifiedBy>
  <dcterms:modified xsi:type="dcterms:W3CDTF">2020-02-10T09:22:03Z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