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541" w:rsidRPr="00240773" w:rsidRDefault="001F5541" w:rsidP="00240773">
      <w:pPr>
        <w:spacing w:line="590" w:lineRule="exact"/>
        <w:jc w:val="center"/>
        <w:rPr>
          <w:rFonts w:ascii="方正小标宋简体" w:eastAsia="方正小标宋简体" w:hAnsi="仿宋"/>
          <w:bCs/>
          <w:sz w:val="44"/>
          <w:szCs w:val="44"/>
        </w:rPr>
      </w:pPr>
      <w:bookmarkStart w:id="0" w:name="_GoBack"/>
      <w:bookmarkEnd w:id="0"/>
      <w:r w:rsidRPr="00240773">
        <w:rPr>
          <w:rFonts w:ascii="方正小标宋简体" w:eastAsia="方正小标宋简体" w:hAnsi="仿宋" w:hint="eastAsia"/>
          <w:bCs/>
          <w:sz w:val="44"/>
          <w:szCs w:val="44"/>
        </w:rPr>
        <w:t>宁波大榭开发区医院</w:t>
      </w:r>
    </w:p>
    <w:p w:rsidR="001F5541" w:rsidRPr="00240773" w:rsidRDefault="001F5541" w:rsidP="00240773">
      <w:pPr>
        <w:spacing w:line="590" w:lineRule="exact"/>
        <w:jc w:val="center"/>
        <w:rPr>
          <w:rFonts w:ascii="方正小标宋简体" w:eastAsia="方正小标宋简体" w:hAnsi="仿宋"/>
          <w:bCs/>
          <w:sz w:val="44"/>
          <w:szCs w:val="44"/>
        </w:rPr>
      </w:pPr>
      <w:r w:rsidRPr="00240773">
        <w:rPr>
          <w:rFonts w:ascii="方正小标宋简体" w:eastAsia="方正小标宋简体" w:hAnsi="仿宋" w:hint="eastAsia"/>
          <w:bCs/>
          <w:sz w:val="44"/>
          <w:szCs w:val="44"/>
        </w:rPr>
        <w:t>浙大一院北仑分院大榭院区</w:t>
      </w:r>
    </w:p>
    <w:p w:rsidR="001F5541" w:rsidRPr="00240773" w:rsidRDefault="001F5541" w:rsidP="00240773">
      <w:pPr>
        <w:spacing w:line="590" w:lineRule="exact"/>
        <w:jc w:val="center"/>
        <w:rPr>
          <w:rFonts w:ascii="方正小标宋简体" w:eastAsia="方正小标宋简体" w:hAnsi="仿宋"/>
          <w:bCs/>
          <w:sz w:val="44"/>
          <w:szCs w:val="44"/>
        </w:rPr>
      </w:pPr>
      <w:r w:rsidRPr="00240773">
        <w:rPr>
          <w:rFonts w:ascii="方正小标宋简体" w:eastAsia="方正小标宋简体" w:hAnsi="仿宋" w:hint="eastAsia"/>
          <w:bCs/>
          <w:sz w:val="44"/>
          <w:szCs w:val="44"/>
        </w:rPr>
        <w:t>20</w:t>
      </w:r>
      <w:r w:rsidR="00260D8A" w:rsidRPr="00240773">
        <w:rPr>
          <w:rFonts w:ascii="方正小标宋简体" w:eastAsia="方正小标宋简体" w:hAnsi="仿宋" w:hint="eastAsia"/>
          <w:bCs/>
          <w:sz w:val="44"/>
          <w:szCs w:val="44"/>
        </w:rPr>
        <w:t>20</w:t>
      </w:r>
      <w:r w:rsidRPr="00240773">
        <w:rPr>
          <w:rFonts w:ascii="方正小标宋简体" w:eastAsia="方正小标宋简体" w:hAnsi="仿宋" w:hint="eastAsia"/>
          <w:bCs/>
          <w:sz w:val="44"/>
          <w:szCs w:val="44"/>
        </w:rPr>
        <w:t>年第一次招聘事业编制工作人员公告</w:t>
      </w:r>
    </w:p>
    <w:p w:rsidR="001F5541" w:rsidRPr="00240773" w:rsidRDefault="001F5541" w:rsidP="001F5541">
      <w:pPr>
        <w:ind w:firstLineChars="200" w:firstLine="640"/>
        <w:rPr>
          <w:rFonts w:ascii="仿宋_GB2312" w:eastAsia="仿宋_GB2312" w:hAnsi="仿宋"/>
          <w:sz w:val="32"/>
          <w:szCs w:val="32"/>
        </w:rPr>
      </w:pPr>
    </w:p>
    <w:p w:rsidR="00240773" w:rsidRDefault="001F5541" w:rsidP="00240773">
      <w:pPr>
        <w:ind w:firstLineChars="200" w:firstLine="640"/>
        <w:rPr>
          <w:rFonts w:ascii="仿宋_GB2312" w:eastAsia="仿宋_GB2312" w:hAnsi="仿宋"/>
          <w:sz w:val="32"/>
          <w:szCs w:val="32"/>
        </w:rPr>
      </w:pPr>
      <w:r w:rsidRPr="00240773">
        <w:rPr>
          <w:rFonts w:ascii="仿宋_GB2312" w:eastAsia="仿宋_GB2312" w:hAnsi="仿宋" w:hint="eastAsia"/>
          <w:sz w:val="32"/>
          <w:szCs w:val="32"/>
        </w:rPr>
        <w:t>根据《宁波市事业单位公开招聘工作人员实施办法》有关规定，决定面向全国公开招聘事业编制医务人员。现将有关事项公告如下：</w:t>
      </w:r>
    </w:p>
    <w:p w:rsidR="00240773" w:rsidRPr="00240773" w:rsidRDefault="001F5541" w:rsidP="00240773">
      <w:pPr>
        <w:ind w:firstLineChars="200" w:firstLine="640"/>
        <w:rPr>
          <w:rFonts w:ascii="黑体" w:eastAsia="黑体" w:hAnsi="黑体"/>
          <w:sz w:val="32"/>
          <w:szCs w:val="32"/>
        </w:rPr>
      </w:pPr>
      <w:r w:rsidRPr="00240773">
        <w:rPr>
          <w:rFonts w:ascii="黑体" w:eastAsia="黑体" w:hAnsi="黑体" w:hint="eastAsia"/>
          <w:sz w:val="32"/>
          <w:szCs w:val="32"/>
        </w:rPr>
        <w:t>一、招聘原则和办法</w:t>
      </w:r>
    </w:p>
    <w:p w:rsidR="00240773" w:rsidRDefault="001F5541" w:rsidP="00240773">
      <w:pPr>
        <w:ind w:firstLineChars="200" w:firstLine="640"/>
        <w:rPr>
          <w:rFonts w:ascii="仿宋_GB2312" w:eastAsia="仿宋_GB2312" w:hAnsi="仿宋"/>
          <w:sz w:val="32"/>
          <w:szCs w:val="32"/>
        </w:rPr>
      </w:pPr>
      <w:r w:rsidRPr="00240773">
        <w:rPr>
          <w:rFonts w:ascii="仿宋_GB2312" w:eastAsia="仿宋_GB2312" w:hAnsi="仿宋" w:hint="eastAsia"/>
          <w:sz w:val="32"/>
          <w:szCs w:val="32"/>
        </w:rPr>
        <w:t>招聘工作坚持公开、平等、竞争、择优原则，按照德才兼备的用人标准，采取公开报名、统一考试和择优聘用的办法进行，通过笔试、面试、体检和考核等程序面向社会公开招聘事业编制工作人员。</w:t>
      </w:r>
    </w:p>
    <w:p w:rsidR="00240773" w:rsidRPr="00240773" w:rsidRDefault="001F5541" w:rsidP="00240773">
      <w:pPr>
        <w:ind w:firstLineChars="200" w:firstLine="640"/>
        <w:rPr>
          <w:rFonts w:ascii="黑体" w:eastAsia="黑体" w:hAnsi="黑体"/>
          <w:sz w:val="32"/>
          <w:szCs w:val="32"/>
        </w:rPr>
      </w:pPr>
      <w:r w:rsidRPr="00240773">
        <w:rPr>
          <w:rFonts w:ascii="黑体" w:eastAsia="黑体" w:hAnsi="黑体" w:hint="eastAsia"/>
          <w:sz w:val="32"/>
          <w:szCs w:val="32"/>
        </w:rPr>
        <w:t>二、招聘对象基本条件</w:t>
      </w:r>
    </w:p>
    <w:p w:rsidR="00240773" w:rsidRDefault="001F5541" w:rsidP="00240773">
      <w:pPr>
        <w:ind w:firstLineChars="200" w:firstLine="640"/>
        <w:rPr>
          <w:rFonts w:ascii="仿宋_GB2312" w:eastAsia="仿宋_GB2312" w:hAnsi="仿宋"/>
          <w:sz w:val="32"/>
          <w:szCs w:val="32"/>
        </w:rPr>
      </w:pPr>
      <w:r w:rsidRPr="00240773">
        <w:rPr>
          <w:rFonts w:ascii="仿宋_GB2312" w:eastAsia="仿宋_GB2312" w:hAnsi="仿宋" w:hint="eastAsia"/>
          <w:sz w:val="32"/>
          <w:szCs w:val="32"/>
        </w:rPr>
        <w:t>（一）遵守中华人民共和国宪法、法律和法规；</w:t>
      </w:r>
    </w:p>
    <w:p w:rsidR="00240773" w:rsidRDefault="001F5541" w:rsidP="00240773">
      <w:pPr>
        <w:ind w:firstLineChars="200" w:firstLine="640"/>
        <w:rPr>
          <w:rFonts w:ascii="仿宋_GB2312" w:eastAsia="仿宋_GB2312" w:hAnsi="仿宋"/>
          <w:sz w:val="32"/>
          <w:szCs w:val="32"/>
        </w:rPr>
      </w:pPr>
      <w:r w:rsidRPr="00240773">
        <w:rPr>
          <w:rFonts w:ascii="仿宋_GB2312" w:eastAsia="仿宋_GB2312" w:hAnsi="仿宋" w:hint="eastAsia"/>
          <w:sz w:val="32"/>
          <w:szCs w:val="32"/>
        </w:rPr>
        <w:t>（二）遵守纪律、品行端正，具备良好的职业素质；</w:t>
      </w:r>
    </w:p>
    <w:p w:rsidR="00240773" w:rsidRDefault="001F5541" w:rsidP="00240773">
      <w:pPr>
        <w:ind w:firstLineChars="200" w:firstLine="640"/>
        <w:rPr>
          <w:rFonts w:ascii="仿宋_GB2312" w:eastAsia="仿宋_GB2312" w:hAnsi="仿宋"/>
          <w:sz w:val="32"/>
          <w:szCs w:val="32"/>
        </w:rPr>
      </w:pPr>
      <w:r w:rsidRPr="00240773">
        <w:rPr>
          <w:rFonts w:ascii="仿宋_GB2312" w:eastAsia="仿宋_GB2312" w:hAnsi="仿宋" w:hint="eastAsia"/>
          <w:sz w:val="32"/>
          <w:szCs w:val="32"/>
        </w:rPr>
        <w:t>（三）具有招聘岗位所需的学历学位、专业要求；</w:t>
      </w:r>
    </w:p>
    <w:p w:rsidR="00240773" w:rsidRDefault="001F5541" w:rsidP="00240773">
      <w:pPr>
        <w:ind w:firstLineChars="200" w:firstLine="640"/>
        <w:rPr>
          <w:rFonts w:ascii="仿宋_GB2312" w:eastAsia="仿宋_GB2312" w:hAnsi="仿宋"/>
          <w:sz w:val="32"/>
          <w:szCs w:val="32"/>
        </w:rPr>
      </w:pPr>
      <w:r w:rsidRPr="00240773">
        <w:rPr>
          <w:rFonts w:ascii="仿宋_GB2312" w:eastAsia="仿宋_GB2312" w:hAnsi="仿宋" w:hint="eastAsia"/>
          <w:sz w:val="32"/>
          <w:szCs w:val="32"/>
        </w:rPr>
        <w:t>（四）具有适应岗位要求的身体条件；</w:t>
      </w:r>
    </w:p>
    <w:p w:rsidR="00240773" w:rsidRDefault="001F5541" w:rsidP="00240773">
      <w:pPr>
        <w:ind w:firstLineChars="200" w:firstLine="640"/>
        <w:rPr>
          <w:rFonts w:ascii="仿宋_GB2312" w:eastAsia="仿宋_GB2312" w:hAnsi="仿宋"/>
          <w:sz w:val="32"/>
          <w:szCs w:val="32"/>
        </w:rPr>
      </w:pPr>
      <w:r w:rsidRPr="00240773">
        <w:rPr>
          <w:rFonts w:ascii="仿宋_GB2312" w:eastAsia="仿宋_GB2312" w:hAnsi="仿宋" w:hint="eastAsia"/>
          <w:sz w:val="32"/>
          <w:szCs w:val="32"/>
        </w:rPr>
        <w:t>（五）年龄在35周岁</w:t>
      </w:r>
      <w:r w:rsidR="00183C93" w:rsidRPr="00240773">
        <w:rPr>
          <w:rFonts w:ascii="仿宋_GB2312" w:eastAsia="仿宋_GB2312" w:hAnsi="仿宋" w:hint="eastAsia"/>
          <w:sz w:val="32"/>
          <w:szCs w:val="32"/>
        </w:rPr>
        <w:t>及以下</w:t>
      </w:r>
      <w:r w:rsidRPr="00240773">
        <w:rPr>
          <w:rFonts w:ascii="仿宋_GB2312" w:eastAsia="仿宋_GB2312" w:hAnsi="仿宋" w:hint="eastAsia"/>
          <w:sz w:val="32"/>
          <w:szCs w:val="32"/>
        </w:rPr>
        <w:t>（198</w:t>
      </w:r>
      <w:r w:rsidR="00260D8A" w:rsidRPr="00240773">
        <w:rPr>
          <w:rFonts w:ascii="仿宋_GB2312" w:eastAsia="仿宋_GB2312" w:hAnsi="仿宋" w:hint="eastAsia"/>
          <w:sz w:val="32"/>
          <w:szCs w:val="32"/>
        </w:rPr>
        <w:t>5</w:t>
      </w:r>
      <w:r w:rsidRPr="00240773">
        <w:rPr>
          <w:rFonts w:ascii="仿宋_GB2312" w:eastAsia="仿宋_GB2312" w:hAnsi="仿宋" w:hint="eastAsia"/>
          <w:sz w:val="32"/>
          <w:szCs w:val="32"/>
        </w:rPr>
        <w:t>年</w:t>
      </w:r>
      <w:r w:rsidR="00260D8A" w:rsidRPr="00240773">
        <w:rPr>
          <w:rFonts w:ascii="仿宋_GB2312" w:eastAsia="仿宋_GB2312" w:hAnsi="仿宋" w:hint="eastAsia"/>
          <w:sz w:val="32"/>
          <w:szCs w:val="32"/>
        </w:rPr>
        <w:t>1</w:t>
      </w:r>
      <w:r w:rsidRPr="00240773">
        <w:rPr>
          <w:rFonts w:ascii="仿宋_GB2312" w:eastAsia="仿宋_GB2312" w:hAnsi="仿宋" w:hint="eastAsia"/>
          <w:sz w:val="32"/>
          <w:szCs w:val="32"/>
        </w:rPr>
        <w:t>月</w:t>
      </w:r>
      <w:r w:rsidR="001D6405" w:rsidRPr="00240773">
        <w:rPr>
          <w:rFonts w:ascii="仿宋_GB2312" w:eastAsia="仿宋_GB2312" w:hAnsi="仿宋" w:hint="eastAsia"/>
          <w:sz w:val="32"/>
          <w:szCs w:val="32"/>
        </w:rPr>
        <w:t>20</w:t>
      </w:r>
      <w:r w:rsidRPr="00240773">
        <w:rPr>
          <w:rFonts w:ascii="仿宋_GB2312" w:eastAsia="仿宋_GB2312" w:hAnsi="仿宋" w:hint="eastAsia"/>
          <w:sz w:val="32"/>
          <w:szCs w:val="32"/>
        </w:rPr>
        <w:t>日后出生），其中，有中级职称者年龄放宽到40周岁</w:t>
      </w:r>
      <w:r w:rsidR="00183C93" w:rsidRPr="00240773">
        <w:rPr>
          <w:rFonts w:ascii="仿宋_GB2312" w:eastAsia="仿宋_GB2312" w:hAnsi="仿宋" w:hint="eastAsia"/>
          <w:sz w:val="32"/>
          <w:szCs w:val="32"/>
        </w:rPr>
        <w:t>及以下</w:t>
      </w:r>
      <w:r w:rsidRPr="00240773">
        <w:rPr>
          <w:rFonts w:ascii="仿宋_GB2312" w:eastAsia="仿宋_GB2312" w:hAnsi="仿宋" w:hint="eastAsia"/>
          <w:sz w:val="32"/>
          <w:szCs w:val="32"/>
        </w:rPr>
        <w:t>（19</w:t>
      </w:r>
      <w:r w:rsidR="00260D8A" w:rsidRPr="00240773">
        <w:rPr>
          <w:rFonts w:ascii="仿宋_GB2312" w:eastAsia="仿宋_GB2312" w:hAnsi="仿宋" w:hint="eastAsia"/>
          <w:sz w:val="32"/>
          <w:szCs w:val="32"/>
        </w:rPr>
        <w:t>80</w:t>
      </w:r>
      <w:r w:rsidRPr="00240773">
        <w:rPr>
          <w:rFonts w:ascii="仿宋_GB2312" w:eastAsia="仿宋_GB2312" w:hAnsi="仿宋" w:hint="eastAsia"/>
          <w:sz w:val="32"/>
          <w:szCs w:val="32"/>
        </w:rPr>
        <w:t>年</w:t>
      </w:r>
      <w:r w:rsidR="00260D8A" w:rsidRPr="00240773">
        <w:rPr>
          <w:rFonts w:ascii="仿宋_GB2312" w:eastAsia="仿宋_GB2312" w:hAnsi="仿宋" w:hint="eastAsia"/>
          <w:sz w:val="32"/>
          <w:szCs w:val="32"/>
        </w:rPr>
        <w:t>1</w:t>
      </w:r>
      <w:r w:rsidRPr="00240773">
        <w:rPr>
          <w:rFonts w:ascii="仿宋_GB2312" w:eastAsia="仿宋_GB2312" w:hAnsi="仿宋" w:hint="eastAsia"/>
          <w:sz w:val="32"/>
          <w:szCs w:val="32"/>
        </w:rPr>
        <w:t>月</w:t>
      </w:r>
      <w:r w:rsidR="001D6405" w:rsidRPr="00240773">
        <w:rPr>
          <w:rFonts w:ascii="仿宋_GB2312" w:eastAsia="仿宋_GB2312" w:hAnsi="仿宋" w:hint="eastAsia"/>
          <w:sz w:val="32"/>
          <w:szCs w:val="32"/>
        </w:rPr>
        <w:t>20</w:t>
      </w:r>
      <w:r w:rsidRPr="00240773">
        <w:rPr>
          <w:rFonts w:ascii="仿宋_GB2312" w:eastAsia="仿宋_GB2312" w:hAnsi="仿宋" w:hint="eastAsia"/>
          <w:sz w:val="32"/>
          <w:szCs w:val="32"/>
        </w:rPr>
        <w:t>日后出生），有高级职称者年龄放宽到45周岁及以下（19</w:t>
      </w:r>
      <w:r w:rsidR="00260D8A" w:rsidRPr="00240773">
        <w:rPr>
          <w:rFonts w:ascii="仿宋_GB2312" w:eastAsia="仿宋_GB2312" w:hAnsi="仿宋" w:hint="eastAsia"/>
          <w:sz w:val="32"/>
          <w:szCs w:val="32"/>
        </w:rPr>
        <w:t>75</w:t>
      </w:r>
      <w:r w:rsidRPr="00240773">
        <w:rPr>
          <w:rFonts w:ascii="仿宋_GB2312" w:eastAsia="仿宋_GB2312" w:hAnsi="仿宋" w:hint="eastAsia"/>
          <w:sz w:val="32"/>
          <w:szCs w:val="32"/>
        </w:rPr>
        <w:t>年</w:t>
      </w:r>
      <w:r w:rsidR="00260D8A" w:rsidRPr="00240773">
        <w:rPr>
          <w:rFonts w:ascii="仿宋_GB2312" w:eastAsia="仿宋_GB2312" w:hAnsi="仿宋" w:hint="eastAsia"/>
          <w:sz w:val="32"/>
          <w:szCs w:val="32"/>
        </w:rPr>
        <w:t>1</w:t>
      </w:r>
      <w:r w:rsidRPr="00240773">
        <w:rPr>
          <w:rFonts w:ascii="仿宋_GB2312" w:eastAsia="仿宋_GB2312" w:hAnsi="仿宋" w:hint="eastAsia"/>
          <w:sz w:val="32"/>
          <w:szCs w:val="32"/>
        </w:rPr>
        <w:t>月</w:t>
      </w:r>
      <w:r w:rsidR="001D6405" w:rsidRPr="00240773">
        <w:rPr>
          <w:rFonts w:ascii="仿宋_GB2312" w:eastAsia="仿宋_GB2312" w:hAnsi="仿宋" w:hint="eastAsia"/>
          <w:sz w:val="32"/>
          <w:szCs w:val="32"/>
        </w:rPr>
        <w:t>20</w:t>
      </w:r>
      <w:r w:rsidRPr="00240773">
        <w:rPr>
          <w:rFonts w:ascii="仿宋_GB2312" w:eastAsia="仿宋_GB2312" w:hAnsi="仿宋" w:hint="eastAsia"/>
          <w:sz w:val="32"/>
          <w:szCs w:val="32"/>
        </w:rPr>
        <w:t>日后出生）；</w:t>
      </w:r>
    </w:p>
    <w:p w:rsidR="00240773" w:rsidRDefault="00FF2C08" w:rsidP="00240773">
      <w:pPr>
        <w:ind w:firstLineChars="200" w:firstLine="640"/>
        <w:rPr>
          <w:rFonts w:ascii="仿宋_GB2312" w:eastAsia="仿宋_GB2312" w:hAnsi="仿宋"/>
          <w:sz w:val="32"/>
          <w:szCs w:val="32"/>
        </w:rPr>
      </w:pPr>
      <w:r w:rsidRPr="00240773">
        <w:rPr>
          <w:rFonts w:ascii="仿宋_GB2312" w:eastAsia="仿宋_GB2312" w:hAnsi="仿宋" w:hint="eastAsia"/>
          <w:sz w:val="32"/>
          <w:szCs w:val="32"/>
        </w:rPr>
        <w:lastRenderedPageBreak/>
        <w:t>（六）具备岗位所需的其他条件</w:t>
      </w:r>
      <w:r w:rsidR="00240773">
        <w:rPr>
          <w:rFonts w:ascii="仿宋_GB2312" w:eastAsia="仿宋_GB2312" w:hAnsi="仿宋" w:hint="eastAsia"/>
          <w:sz w:val="32"/>
          <w:szCs w:val="32"/>
        </w:rPr>
        <w:t>。</w:t>
      </w:r>
    </w:p>
    <w:p w:rsidR="00D629A2" w:rsidRDefault="001F5541" w:rsidP="00240773">
      <w:pPr>
        <w:ind w:firstLineChars="200" w:firstLine="640"/>
        <w:rPr>
          <w:rFonts w:ascii="黑体" w:eastAsia="黑体" w:hAnsi="黑体"/>
          <w:sz w:val="32"/>
          <w:szCs w:val="32"/>
        </w:rPr>
      </w:pPr>
      <w:r w:rsidRPr="00240773">
        <w:rPr>
          <w:rFonts w:ascii="黑体" w:eastAsia="黑体" w:hAnsi="黑体" w:hint="eastAsia"/>
          <w:sz w:val="32"/>
          <w:szCs w:val="32"/>
        </w:rPr>
        <w:t>三、招聘岗位、人数、专业、学历、学位及其他条件</w:t>
      </w:r>
    </w:p>
    <w:p w:rsidR="00240773" w:rsidRPr="00D629A2" w:rsidRDefault="001F5541" w:rsidP="00240773">
      <w:pPr>
        <w:ind w:firstLineChars="200" w:firstLine="640"/>
        <w:rPr>
          <w:rFonts w:ascii="仿宋_GB2312" w:eastAsia="仿宋_GB2312" w:hAnsi="黑体"/>
          <w:sz w:val="32"/>
          <w:szCs w:val="32"/>
        </w:rPr>
      </w:pPr>
      <w:r w:rsidRPr="00D629A2">
        <w:rPr>
          <w:rFonts w:ascii="仿宋_GB2312" w:eastAsia="仿宋_GB2312" w:hAnsi="黑体" w:hint="eastAsia"/>
          <w:sz w:val="32"/>
          <w:szCs w:val="32"/>
        </w:rPr>
        <w:t>见《宁波大榭开发区医院20</w:t>
      </w:r>
      <w:r w:rsidR="00260D8A" w:rsidRPr="00D629A2">
        <w:rPr>
          <w:rFonts w:ascii="仿宋_GB2312" w:eastAsia="仿宋_GB2312" w:hAnsi="黑体" w:hint="eastAsia"/>
          <w:sz w:val="32"/>
          <w:szCs w:val="32"/>
        </w:rPr>
        <w:t>20</w:t>
      </w:r>
      <w:r w:rsidRPr="00D629A2">
        <w:rPr>
          <w:rFonts w:ascii="仿宋_GB2312" w:eastAsia="仿宋_GB2312" w:hAnsi="黑体" w:hint="eastAsia"/>
          <w:sz w:val="32"/>
          <w:szCs w:val="32"/>
        </w:rPr>
        <w:t>年第一次招聘事业编制人员计划》</w:t>
      </w:r>
      <w:r w:rsidR="008E6E5E" w:rsidRPr="00D629A2">
        <w:rPr>
          <w:rFonts w:ascii="仿宋_GB2312" w:eastAsia="仿宋_GB2312" w:hAnsi="黑体" w:hint="eastAsia"/>
          <w:sz w:val="32"/>
          <w:szCs w:val="32"/>
        </w:rPr>
        <w:t>（附件1）</w:t>
      </w:r>
      <w:r w:rsidRPr="00D629A2">
        <w:rPr>
          <w:rFonts w:ascii="仿宋_GB2312" w:eastAsia="仿宋_GB2312" w:hAnsi="黑体" w:hint="eastAsia"/>
          <w:sz w:val="32"/>
          <w:szCs w:val="32"/>
        </w:rPr>
        <w:t>。</w:t>
      </w:r>
    </w:p>
    <w:p w:rsidR="00240773" w:rsidRPr="00240773" w:rsidRDefault="001F5541" w:rsidP="00240773">
      <w:pPr>
        <w:ind w:firstLineChars="200" w:firstLine="640"/>
        <w:rPr>
          <w:rFonts w:ascii="黑体" w:eastAsia="黑体" w:hAnsi="黑体"/>
          <w:sz w:val="32"/>
          <w:szCs w:val="32"/>
        </w:rPr>
      </w:pPr>
      <w:r w:rsidRPr="00240773">
        <w:rPr>
          <w:rFonts w:ascii="黑体" w:eastAsia="黑体" w:hAnsi="黑体" w:hint="eastAsia"/>
          <w:sz w:val="32"/>
          <w:szCs w:val="32"/>
        </w:rPr>
        <w:t>四、招聘办法和步骤</w:t>
      </w:r>
    </w:p>
    <w:p w:rsidR="00240773" w:rsidRPr="00240773" w:rsidRDefault="001F5541" w:rsidP="00240773">
      <w:pPr>
        <w:ind w:firstLineChars="200" w:firstLine="640"/>
        <w:rPr>
          <w:rFonts w:ascii="楷体_GB2312" w:eastAsia="楷体_GB2312" w:hAnsi="仿宋"/>
          <w:sz w:val="32"/>
          <w:szCs w:val="32"/>
        </w:rPr>
      </w:pPr>
      <w:r w:rsidRPr="00240773">
        <w:rPr>
          <w:rFonts w:ascii="楷体_GB2312" w:eastAsia="楷体_GB2312" w:hAnsi="仿宋" w:hint="eastAsia"/>
          <w:sz w:val="32"/>
          <w:szCs w:val="32"/>
        </w:rPr>
        <w:t>（一）报名与资格审查</w:t>
      </w:r>
    </w:p>
    <w:p w:rsidR="00240773" w:rsidRDefault="006518D1" w:rsidP="00240773">
      <w:pPr>
        <w:ind w:firstLineChars="200" w:firstLine="640"/>
        <w:rPr>
          <w:rFonts w:ascii="仿宋_GB2312" w:eastAsia="仿宋_GB2312" w:hAnsi="仿宋"/>
          <w:sz w:val="32"/>
          <w:szCs w:val="32"/>
        </w:rPr>
      </w:pPr>
      <w:r w:rsidRPr="00240773">
        <w:rPr>
          <w:rFonts w:ascii="仿宋_GB2312" w:eastAsia="仿宋_GB2312" w:hAnsi="仿宋" w:hint="eastAsia"/>
          <w:sz w:val="32"/>
          <w:szCs w:val="32"/>
        </w:rPr>
        <w:t>1</w:t>
      </w:r>
      <w:r w:rsidR="001F5541" w:rsidRPr="00240773">
        <w:rPr>
          <w:rFonts w:ascii="仿宋_GB2312" w:eastAsia="仿宋_GB2312" w:hAnsi="仿宋" w:hint="eastAsia"/>
          <w:sz w:val="32"/>
          <w:szCs w:val="32"/>
        </w:rPr>
        <w:t>.报名办法：</w:t>
      </w:r>
      <w:r w:rsidR="00260D8A" w:rsidRPr="00240773">
        <w:rPr>
          <w:rFonts w:ascii="仿宋_GB2312" w:eastAsia="仿宋_GB2312" w:hAnsi="仿宋" w:hint="eastAsia"/>
          <w:sz w:val="32"/>
          <w:szCs w:val="32"/>
        </w:rPr>
        <w:t>本次招录主要采取现场和网络报名的方式，每人限报一个岗位，本次招聘不收取报名费。考生</w:t>
      </w:r>
      <w:r w:rsidR="001F5541" w:rsidRPr="00240773">
        <w:rPr>
          <w:rFonts w:ascii="仿宋_GB2312" w:eastAsia="仿宋_GB2312" w:hAnsi="仿宋" w:hint="eastAsia"/>
          <w:sz w:val="32"/>
          <w:szCs w:val="32"/>
        </w:rPr>
        <w:t>可任选一种方式报名：（1）报考人员在规定的报名时间内，将应聘材料</w:t>
      </w:r>
      <w:r w:rsidR="00260D8A" w:rsidRPr="00240773">
        <w:rPr>
          <w:rFonts w:ascii="仿宋_GB2312" w:eastAsia="仿宋_GB2312" w:hAnsi="仿宋" w:hint="eastAsia"/>
          <w:sz w:val="32"/>
          <w:szCs w:val="32"/>
        </w:rPr>
        <w:t>送</w:t>
      </w:r>
      <w:r w:rsidR="001F5541" w:rsidRPr="00240773">
        <w:rPr>
          <w:rFonts w:ascii="仿宋_GB2312" w:eastAsia="仿宋_GB2312" w:hAnsi="仿宋" w:hint="eastAsia"/>
          <w:sz w:val="32"/>
          <w:szCs w:val="32"/>
        </w:rPr>
        <w:t>至宁波大榭开发区社会发展保障局卫生</w:t>
      </w:r>
      <w:r w:rsidR="00260D8A" w:rsidRPr="00240773">
        <w:rPr>
          <w:rFonts w:ascii="仿宋_GB2312" w:eastAsia="仿宋_GB2312" w:hAnsi="仿宋" w:hint="eastAsia"/>
          <w:sz w:val="32"/>
          <w:szCs w:val="32"/>
        </w:rPr>
        <w:t>健康</w:t>
      </w:r>
      <w:r w:rsidR="001F5541" w:rsidRPr="00240773">
        <w:rPr>
          <w:rFonts w:ascii="仿宋_GB2312" w:eastAsia="仿宋_GB2312" w:hAnsi="仿宋" w:hint="eastAsia"/>
          <w:sz w:val="32"/>
          <w:szCs w:val="32"/>
        </w:rPr>
        <w:t>处</w:t>
      </w:r>
      <w:r w:rsidR="00260D8A" w:rsidRPr="00240773">
        <w:rPr>
          <w:rFonts w:ascii="仿宋_GB2312" w:eastAsia="仿宋_GB2312" w:hAnsi="仿宋" w:hint="eastAsia"/>
          <w:sz w:val="32"/>
          <w:szCs w:val="32"/>
        </w:rPr>
        <w:t>（</w:t>
      </w:r>
      <w:r w:rsidR="001F5541" w:rsidRPr="00240773">
        <w:rPr>
          <w:rFonts w:ascii="仿宋_GB2312" w:eastAsia="仿宋_GB2312" w:hAnsi="仿宋" w:hint="eastAsia"/>
          <w:sz w:val="32"/>
          <w:szCs w:val="32"/>
        </w:rPr>
        <w:t>地址：宁波大榭开发区管委会东大楼702室）；（2）将应聘所需提交材料发送nbdxwsc@163.com邮箱，投递简历时请注明应聘岗位，并请电话确认，联系电话：（0574）89283138</w:t>
      </w:r>
      <w:r w:rsidR="00082029" w:rsidRPr="00240773">
        <w:rPr>
          <w:rFonts w:ascii="仿宋_GB2312" w:eastAsia="仿宋_GB2312" w:hAnsi="仿宋" w:hint="eastAsia"/>
          <w:sz w:val="32"/>
          <w:szCs w:val="32"/>
        </w:rPr>
        <w:t>，刘老师</w:t>
      </w:r>
      <w:r w:rsidR="00260D8A" w:rsidRPr="00240773">
        <w:rPr>
          <w:rFonts w:ascii="仿宋_GB2312" w:eastAsia="仿宋_GB2312" w:hAnsi="仿宋" w:hint="eastAsia"/>
          <w:sz w:val="32"/>
          <w:szCs w:val="32"/>
        </w:rPr>
        <w:t>。</w:t>
      </w:r>
    </w:p>
    <w:p w:rsidR="00240773" w:rsidRDefault="001F5541" w:rsidP="00240773">
      <w:pPr>
        <w:ind w:firstLineChars="200" w:firstLine="640"/>
        <w:rPr>
          <w:rFonts w:ascii="仿宋_GB2312" w:eastAsia="仿宋_GB2312" w:hAnsi="仿宋"/>
          <w:sz w:val="32"/>
          <w:szCs w:val="32"/>
        </w:rPr>
      </w:pPr>
      <w:r w:rsidRPr="00240773">
        <w:rPr>
          <w:rFonts w:ascii="仿宋_GB2312" w:eastAsia="仿宋_GB2312" w:hAnsi="仿宋" w:hint="eastAsia"/>
          <w:sz w:val="32"/>
          <w:szCs w:val="32"/>
        </w:rPr>
        <w:t>应聘所需提交材料：(1)《宁波大榭开发区医院招聘事业编制人员报名登记表》（附件2）；（2）近期免冠1寸彩照2张</w:t>
      </w:r>
      <w:r w:rsidR="00DB11BE" w:rsidRPr="00240773">
        <w:rPr>
          <w:rFonts w:ascii="仿宋_GB2312" w:eastAsia="仿宋_GB2312" w:hAnsi="仿宋" w:hint="eastAsia"/>
          <w:sz w:val="32"/>
          <w:szCs w:val="32"/>
        </w:rPr>
        <w:t>(或电子版照片</w:t>
      </w:r>
      <w:r w:rsidR="008E6E5E" w:rsidRPr="00240773">
        <w:rPr>
          <w:rFonts w:ascii="仿宋_GB2312" w:eastAsia="仿宋_GB2312" w:hAnsi="仿宋" w:hint="eastAsia"/>
          <w:sz w:val="32"/>
          <w:szCs w:val="32"/>
        </w:rPr>
        <w:t>）</w:t>
      </w:r>
      <w:r w:rsidR="00DB11BE" w:rsidRPr="00240773">
        <w:rPr>
          <w:rFonts w:ascii="仿宋_GB2312" w:eastAsia="仿宋_GB2312" w:hAnsi="仿宋" w:hint="eastAsia"/>
          <w:sz w:val="32"/>
          <w:szCs w:val="32"/>
        </w:rPr>
        <w:t>、</w:t>
      </w:r>
      <w:r w:rsidRPr="00240773">
        <w:rPr>
          <w:rFonts w:ascii="仿宋_GB2312" w:eastAsia="仿宋_GB2312" w:hAnsi="仿宋" w:hint="eastAsia"/>
          <w:sz w:val="32"/>
          <w:szCs w:val="32"/>
        </w:rPr>
        <w:t>身份证、个人简历</w:t>
      </w:r>
      <w:r w:rsidR="00DB11BE" w:rsidRPr="00240773">
        <w:rPr>
          <w:rFonts w:ascii="仿宋_GB2312" w:eastAsia="仿宋_GB2312" w:hAnsi="仿宋" w:hint="eastAsia"/>
          <w:sz w:val="32"/>
          <w:szCs w:val="32"/>
        </w:rPr>
        <w:t>，应届生需提供</w:t>
      </w:r>
      <w:r w:rsidRPr="00240773">
        <w:rPr>
          <w:rFonts w:ascii="仿宋_GB2312" w:eastAsia="仿宋_GB2312" w:hAnsi="仿宋" w:hint="eastAsia"/>
          <w:sz w:val="32"/>
          <w:szCs w:val="32"/>
        </w:rPr>
        <w:t>学校就业推荐表、就业协议、学习成绩单</w:t>
      </w:r>
      <w:r w:rsidR="00DB11BE" w:rsidRPr="00240773">
        <w:rPr>
          <w:rFonts w:ascii="仿宋_GB2312" w:eastAsia="仿宋_GB2312" w:hAnsi="仿宋" w:hint="eastAsia"/>
          <w:sz w:val="32"/>
          <w:szCs w:val="32"/>
        </w:rPr>
        <w:t>等，历届生需提供毕业证书、学位证书、执业（从业）证书等</w:t>
      </w:r>
      <w:r w:rsidRPr="00240773">
        <w:rPr>
          <w:rFonts w:ascii="仿宋_GB2312" w:eastAsia="仿宋_GB2312" w:hAnsi="仿宋" w:hint="eastAsia"/>
          <w:sz w:val="32"/>
          <w:szCs w:val="32"/>
        </w:rPr>
        <w:t>；（3）荣誉证书复印件，著作、论文、科研项目、获奖成果等清单。</w:t>
      </w:r>
    </w:p>
    <w:p w:rsidR="00240773" w:rsidRDefault="006518D1" w:rsidP="00240773">
      <w:pPr>
        <w:ind w:firstLineChars="200" w:firstLine="640"/>
        <w:rPr>
          <w:rFonts w:ascii="仿宋_GB2312" w:eastAsia="仿宋_GB2312" w:hAnsi="仿宋"/>
          <w:sz w:val="32"/>
          <w:szCs w:val="32"/>
        </w:rPr>
      </w:pPr>
      <w:r w:rsidRPr="00240773">
        <w:rPr>
          <w:rFonts w:ascii="仿宋_GB2312" w:eastAsia="仿宋_GB2312" w:hAnsi="仿宋" w:hint="eastAsia"/>
          <w:sz w:val="32"/>
          <w:szCs w:val="32"/>
        </w:rPr>
        <w:t>2.报名</w:t>
      </w:r>
      <w:r w:rsidR="00B26A42" w:rsidRPr="00240773">
        <w:rPr>
          <w:rFonts w:ascii="仿宋_GB2312" w:eastAsia="仿宋_GB2312" w:hAnsi="仿宋" w:hint="eastAsia"/>
          <w:sz w:val="32"/>
          <w:szCs w:val="32"/>
        </w:rPr>
        <w:t>起止时间</w:t>
      </w:r>
      <w:r w:rsidRPr="00240773">
        <w:rPr>
          <w:rFonts w:ascii="仿宋_GB2312" w:eastAsia="仿宋_GB2312" w:hAnsi="仿宋" w:hint="eastAsia"/>
          <w:sz w:val="32"/>
          <w:szCs w:val="32"/>
        </w:rPr>
        <w:t>：报名时间为</w:t>
      </w:r>
      <w:r w:rsidR="00B26A42" w:rsidRPr="00240773">
        <w:rPr>
          <w:rFonts w:ascii="仿宋_GB2312" w:eastAsia="仿宋_GB2312" w:hAnsi="仿宋" w:hint="eastAsia"/>
          <w:sz w:val="32"/>
          <w:szCs w:val="32"/>
        </w:rPr>
        <w:t>2020</w:t>
      </w:r>
      <w:r w:rsidRPr="00240773">
        <w:rPr>
          <w:rFonts w:ascii="仿宋_GB2312" w:eastAsia="仿宋_GB2312" w:hAnsi="仿宋" w:hint="eastAsia"/>
          <w:sz w:val="32"/>
          <w:szCs w:val="32"/>
        </w:rPr>
        <w:t>年</w:t>
      </w:r>
      <w:r w:rsidR="00C37960" w:rsidRPr="00240773">
        <w:rPr>
          <w:rFonts w:ascii="仿宋_GB2312" w:eastAsia="仿宋_GB2312" w:hAnsi="仿宋" w:hint="eastAsia"/>
          <w:sz w:val="32"/>
          <w:szCs w:val="32"/>
        </w:rPr>
        <w:t>2</w:t>
      </w:r>
      <w:r w:rsidRPr="00240773">
        <w:rPr>
          <w:rFonts w:ascii="仿宋_GB2312" w:eastAsia="仿宋_GB2312" w:hAnsi="仿宋" w:hint="eastAsia"/>
          <w:sz w:val="32"/>
          <w:szCs w:val="32"/>
        </w:rPr>
        <w:t>月</w:t>
      </w:r>
      <w:r w:rsidR="003133DA" w:rsidRPr="00240773">
        <w:rPr>
          <w:rFonts w:ascii="仿宋_GB2312" w:eastAsia="仿宋_GB2312" w:hAnsi="仿宋" w:hint="eastAsia"/>
          <w:sz w:val="32"/>
          <w:szCs w:val="32"/>
        </w:rPr>
        <w:t>5</w:t>
      </w:r>
      <w:r w:rsidR="00B26A42" w:rsidRPr="00240773">
        <w:rPr>
          <w:rFonts w:ascii="仿宋_GB2312" w:eastAsia="仿宋_GB2312" w:hAnsi="仿宋" w:hint="eastAsia"/>
          <w:sz w:val="32"/>
          <w:szCs w:val="32"/>
        </w:rPr>
        <w:t>日</w:t>
      </w:r>
      <w:r w:rsidR="00C37960" w:rsidRPr="00240773">
        <w:rPr>
          <w:rFonts w:ascii="仿宋_GB2312" w:eastAsia="仿宋_GB2312" w:hAnsi="仿宋" w:hint="eastAsia"/>
          <w:sz w:val="32"/>
          <w:szCs w:val="32"/>
        </w:rPr>
        <w:t>-2</w:t>
      </w:r>
      <w:r w:rsidR="00B26A42" w:rsidRPr="00240773">
        <w:rPr>
          <w:rFonts w:ascii="仿宋_GB2312" w:eastAsia="仿宋_GB2312" w:hAnsi="仿宋" w:hint="eastAsia"/>
          <w:sz w:val="32"/>
          <w:szCs w:val="32"/>
        </w:rPr>
        <w:t>月</w:t>
      </w:r>
      <w:r w:rsidR="00C37960" w:rsidRPr="00240773">
        <w:rPr>
          <w:rFonts w:ascii="仿宋_GB2312" w:eastAsia="仿宋_GB2312" w:hAnsi="仿宋" w:hint="eastAsia"/>
          <w:sz w:val="32"/>
          <w:szCs w:val="32"/>
        </w:rPr>
        <w:t>14</w:t>
      </w:r>
      <w:r w:rsidR="00B26A42" w:rsidRPr="00240773">
        <w:rPr>
          <w:rFonts w:ascii="仿宋_GB2312" w:eastAsia="仿宋_GB2312" w:hAnsi="仿宋" w:hint="eastAsia"/>
          <w:sz w:val="32"/>
          <w:szCs w:val="32"/>
        </w:rPr>
        <w:t>日（上午8：30—11：30，下午1</w:t>
      </w:r>
      <w:r w:rsidR="00183C93" w:rsidRPr="00240773">
        <w:rPr>
          <w:rFonts w:ascii="仿宋_GB2312" w:eastAsia="仿宋_GB2312" w:hAnsi="仿宋" w:hint="eastAsia"/>
          <w:sz w:val="32"/>
          <w:szCs w:val="32"/>
        </w:rPr>
        <w:t>3</w:t>
      </w:r>
      <w:r w:rsidR="00B26A42" w:rsidRPr="00240773">
        <w:rPr>
          <w:rFonts w:ascii="仿宋_GB2312" w:eastAsia="仿宋_GB2312" w:hAnsi="仿宋" w:hint="eastAsia"/>
          <w:sz w:val="32"/>
          <w:szCs w:val="32"/>
        </w:rPr>
        <w:t>：00—</w:t>
      </w:r>
      <w:r w:rsidR="00183C93" w:rsidRPr="00240773">
        <w:rPr>
          <w:rFonts w:ascii="仿宋_GB2312" w:eastAsia="仿宋_GB2312" w:hAnsi="仿宋" w:hint="eastAsia"/>
          <w:sz w:val="32"/>
          <w:szCs w:val="32"/>
        </w:rPr>
        <w:t>16</w:t>
      </w:r>
      <w:r w:rsidR="00B26A42" w:rsidRPr="00240773">
        <w:rPr>
          <w:rFonts w:ascii="仿宋_GB2312" w:eastAsia="仿宋_GB2312" w:hAnsi="仿宋" w:hint="eastAsia"/>
          <w:sz w:val="32"/>
          <w:szCs w:val="32"/>
        </w:rPr>
        <w:t>：30）</w:t>
      </w:r>
      <w:r w:rsidRPr="00240773">
        <w:rPr>
          <w:rFonts w:ascii="仿宋_GB2312" w:eastAsia="仿宋_GB2312" w:hAnsi="仿宋" w:hint="eastAsia"/>
          <w:sz w:val="32"/>
          <w:szCs w:val="32"/>
        </w:rPr>
        <w:t>。</w:t>
      </w:r>
      <w:r w:rsidR="00CD5B78" w:rsidRPr="00240773">
        <w:rPr>
          <w:rFonts w:ascii="仿宋_GB2312" w:eastAsia="仿宋_GB2312" w:hAnsi="仿宋" w:hint="eastAsia"/>
          <w:sz w:val="32"/>
          <w:szCs w:val="32"/>
        </w:rPr>
        <w:t>(</w:t>
      </w:r>
      <w:r w:rsidR="00E5553F" w:rsidRPr="00240773">
        <w:rPr>
          <w:rFonts w:ascii="仿宋_GB2312" w:eastAsia="仿宋_GB2312" w:hAnsi="仿宋" w:hint="eastAsia"/>
          <w:sz w:val="32"/>
          <w:szCs w:val="32"/>
        </w:rPr>
        <w:t>网络报名不限</w:t>
      </w:r>
      <w:r w:rsidR="00E5553F" w:rsidRPr="00240773">
        <w:rPr>
          <w:rFonts w:ascii="仿宋_GB2312" w:eastAsia="仿宋_GB2312" w:hAnsi="仿宋" w:hint="eastAsia"/>
          <w:sz w:val="32"/>
          <w:szCs w:val="32"/>
        </w:rPr>
        <w:lastRenderedPageBreak/>
        <w:t>休息日影响</w:t>
      </w:r>
      <w:r w:rsidR="00CD5B78" w:rsidRPr="00240773">
        <w:rPr>
          <w:rFonts w:ascii="仿宋_GB2312" w:eastAsia="仿宋_GB2312" w:hAnsi="仿宋" w:hint="eastAsia"/>
          <w:sz w:val="32"/>
          <w:szCs w:val="32"/>
        </w:rPr>
        <w:t>)</w:t>
      </w:r>
      <w:r w:rsidR="00E5553F" w:rsidRPr="00240773">
        <w:rPr>
          <w:rFonts w:ascii="仿宋_GB2312" w:eastAsia="仿宋_GB2312" w:hAnsi="仿宋" w:hint="eastAsia"/>
          <w:sz w:val="32"/>
          <w:szCs w:val="32"/>
        </w:rPr>
        <w:t xml:space="preserve"> </w:t>
      </w:r>
    </w:p>
    <w:p w:rsidR="00240773" w:rsidRDefault="001F5541" w:rsidP="00240773">
      <w:pPr>
        <w:ind w:firstLineChars="200" w:firstLine="640"/>
        <w:rPr>
          <w:rFonts w:ascii="仿宋_GB2312" w:eastAsia="仿宋_GB2312" w:hAnsi="仿宋"/>
          <w:sz w:val="32"/>
          <w:szCs w:val="32"/>
        </w:rPr>
      </w:pPr>
      <w:r w:rsidRPr="00240773">
        <w:rPr>
          <w:rFonts w:ascii="仿宋_GB2312" w:eastAsia="仿宋_GB2312" w:hAnsi="仿宋" w:hint="eastAsia"/>
          <w:sz w:val="32"/>
          <w:szCs w:val="32"/>
        </w:rPr>
        <w:t>3.</w:t>
      </w:r>
      <w:r w:rsidR="00B52E49" w:rsidRPr="00240773">
        <w:rPr>
          <w:rFonts w:ascii="仿宋_GB2312" w:eastAsia="仿宋_GB2312" w:hAnsi="仿宋" w:hint="eastAsia"/>
          <w:sz w:val="32"/>
          <w:szCs w:val="32"/>
        </w:rPr>
        <w:t>应聘人员提供的个人信息必须真实有效，报名时，招聘单位</w:t>
      </w:r>
      <w:r w:rsidRPr="00240773">
        <w:rPr>
          <w:rFonts w:ascii="仿宋_GB2312" w:eastAsia="仿宋_GB2312" w:hAnsi="仿宋" w:hint="eastAsia"/>
          <w:sz w:val="32"/>
          <w:szCs w:val="32"/>
        </w:rPr>
        <w:t>对应聘人员的报考资格进行初审，向初审未通过者说明理由。证件不全或提供证件与报考资格条件不相符者，不能通过报名资格初审。</w:t>
      </w:r>
    </w:p>
    <w:p w:rsidR="00240773" w:rsidRDefault="001F5541" w:rsidP="00240773">
      <w:pPr>
        <w:ind w:firstLineChars="200" w:firstLine="640"/>
        <w:rPr>
          <w:rFonts w:ascii="仿宋_GB2312" w:eastAsia="仿宋_GB2312" w:hAnsi="仿宋"/>
          <w:sz w:val="32"/>
          <w:szCs w:val="32"/>
        </w:rPr>
      </w:pPr>
      <w:r w:rsidRPr="00240773">
        <w:rPr>
          <w:rFonts w:ascii="仿宋_GB2312" w:eastAsia="仿宋_GB2312" w:hAnsi="仿宋" w:hint="eastAsia"/>
          <w:sz w:val="32"/>
          <w:szCs w:val="32"/>
        </w:rPr>
        <w:t>4.符合招聘条件人数与招聘计划数之比不能低于3：1，在规定的报名时间内，符合招聘条件人数和招聘计划数比例不足3：1的，将酌情核减或取消招考指标。</w:t>
      </w:r>
    </w:p>
    <w:p w:rsidR="00240773" w:rsidRDefault="001F5541" w:rsidP="00240773">
      <w:pPr>
        <w:ind w:firstLineChars="200" w:firstLine="640"/>
        <w:rPr>
          <w:rFonts w:ascii="仿宋_GB2312" w:eastAsia="仿宋_GB2312" w:hAnsi="仿宋"/>
          <w:sz w:val="32"/>
          <w:szCs w:val="32"/>
        </w:rPr>
      </w:pPr>
      <w:r w:rsidRPr="00240773">
        <w:rPr>
          <w:rFonts w:ascii="仿宋_GB2312" w:eastAsia="仿宋_GB2312" w:hAnsi="仿宋" w:hint="eastAsia"/>
          <w:sz w:val="32"/>
          <w:szCs w:val="32"/>
        </w:rPr>
        <w:t>5.通过资格初审的应聘人员由社会发展保障局通知，</w:t>
      </w:r>
      <w:r w:rsidR="00DB11BE" w:rsidRPr="00240773">
        <w:rPr>
          <w:rFonts w:ascii="仿宋_GB2312" w:eastAsia="仿宋_GB2312" w:hAnsi="仿宋" w:hint="eastAsia"/>
          <w:sz w:val="32"/>
          <w:szCs w:val="32"/>
        </w:rPr>
        <w:t>并通过大榭开发区管委会网站公告</w:t>
      </w:r>
      <w:r w:rsidRPr="00240773">
        <w:rPr>
          <w:rFonts w:ascii="仿宋_GB2312" w:eastAsia="仿宋_GB2312" w:hAnsi="仿宋" w:hint="eastAsia"/>
          <w:sz w:val="32"/>
          <w:szCs w:val="32"/>
        </w:rPr>
        <w:t>资格复审时间、地点</w:t>
      </w:r>
      <w:r w:rsidR="00DB11BE" w:rsidRPr="00240773">
        <w:rPr>
          <w:rFonts w:ascii="仿宋_GB2312" w:eastAsia="仿宋_GB2312" w:hAnsi="仿宋" w:hint="eastAsia"/>
          <w:sz w:val="32"/>
          <w:szCs w:val="32"/>
        </w:rPr>
        <w:t>（</w:t>
      </w:r>
      <w:hyperlink r:id="rId6" w:history="1">
        <w:r w:rsidR="00DB11BE" w:rsidRPr="00240773">
          <w:rPr>
            <w:rStyle w:val="a8"/>
            <w:rFonts w:ascii="仿宋_GB2312" w:eastAsia="仿宋_GB2312" w:hAnsi="仿宋" w:hint="eastAsia"/>
            <w:color w:val="auto"/>
            <w:sz w:val="32"/>
            <w:szCs w:val="32"/>
            <w:u w:val="none"/>
          </w:rPr>
          <w:t>http://www.daxie.gov.cn/</w:t>
        </w:r>
      </w:hyperlink>
      <w:r w:rsidR="00DB11BE" w:rsidRPr="00240773">
        <w:rPr>
          <w:rFonts w:ascii="仿宋_GB2312" w:eastAsia="仿宋_GB2312" w:hAnsi="仿宋" w:hint="eastAsia"/>
          <w:sz w:val="32"/>
          <w:szCs w:val="32"/>
        </w:rPr>
        <w:t>）</w:t>
      </w:r>
      <w:r w:rsidRPr="00240773">
        <w:rPr>
          <w:rFonts w:ascii="仿宋_GB2312" w:eastAsia="仿宋_GB2312" w:hAnsi="仿宋" w:hint="eastAsia"/>
          <w:sz w:val="32"/>
          <w:szCs w:val="32"/>
        </w:rPr>
        <w:t>。</w:t>
      </w:r>
    </w:p>
    <w:p w:rsidR="00240773" w:rsidRPr="00240773" w:rsidRDefault="001F5541" w:rsidP="00240773">
      <w:pPr>
        <w:ind w:firstLineChars="200" w:firstLine="640"/>
        <w:rPr>
          <w:rFonts w:ascii="楷体_GB2312" w:eastAsia="楷体_GB2312" w:hAnsi="仿宋"/>
          <w:sz w:val="32"/>
          <w:szCs w:val="32"/>
        </w:rPr>
      </w:pPr>
      <w:r w:rsidRPr="00240773">
        <w:rPr>
          <w:rFonts w:ascii="楷体_GB2312" w:eastAsia="楷体_GB2312" w:hAnsi="仿宋" w:hint="eastAsia"/>
          <w:sz w:val="32"/>
          <w:szCs w:val="32"/>
        </w:rPr>
        <w:t>（二）考试</w:t>
      </w:r>
    </w:p>
    <w:p w:rsidR="00240773" w:rsidRDefault="001F5541" w:rsidP="00240773">
      <w:pPr>
        <w:ind w:firstLineChars="200" w:firstLine="640"/>
        <w:rPr>
          <w:rFonts w:ascii="仿宋_GB2312" w:eastAsia="仿宋_GB2312" w:hAnsi="仿宋"/>
          <w:sz w:val="32"/>
          <w:szCs w:val="32"/>
        </w:rPr>
      </w:pPr>
      <w:r w:rsidRPr="00240773">
        <w:rPr>
          <w:rFonts w:ascii="仿宋_GB2312" w:eastAsia="仿宋_GB2312" w:hAnsi="仿宋" w:hint="eastAsia"/>
          <w:sz w:val="32"/>
          <w:szCs w:val="32"/>
        </w:rPr>
        <w:t>本次公开招聘考试采取笔试和面试相结合的办法进行。</w:t>
      </w:r>
    </w:p>
    <w:p w:rsidR="00240773" w:rsidRDefault="001F5541" w:rsidP="00240773">
      <w:pPr>
        <w:ind w:firstLineChars="200" w:firstLine="640"/>
        <w:rPr>
          <w:rFonts w:ascii="仿宋_GB2312" w:eastAsia="仿宋_GB2312" w:hAnsi="仿宋"/>
          <w:sz w:val="32"/>
          <w:szCs w:val="32"/>
        </w:rPr>
      </w:pPr>
      <w:r w:rsidRPr="00240773">
        <w:rPr>
          <w:rFonts w:ascii="仿宋_GB2312" w:eastAsia="仿宋_GB2312" w:hAnsi="仿宋" w:hint="eastAsia"/>
          <w:sz w:val="32"/>
          <w:szCs w:val="32"/>
        </w:rPr>
        <w:t>1.资格复审</w:t>
      </w:r>
    </w:p>
    <w:p w:rsidR="00240773" w:rsidRDefault="001F5541" w:rsidP="00240773">
      <w:pPr>
        <w:ind w:firstLineChars="200" w:firstLine="640"/>
        <w:rPr>
          <w:rFonts w:ascii="仿宋_GB2312" w:eastAsia="仿宋_GB2312" w:hAnsi="仿宋"/>
          <w:sz w:val="32"/>
          <w:szCs w:val="32"/>
        </w:rPr>
      </w:pPr>
      <w:r w:rsidRPr="00240773">
        <w:rPr>
          <w:rFonts w:ascii="仿宋_GB2312" w:eastAsia="仿宋_GB2312" w:hAnsi="仿宋" w:hint="eastAsia"/>
          <w:sz w:val="32"/>
          <w:szCs w:val="32"/>
        </w:rPr>
        <w:t>在规定时间内，通过资格初审的应聘人员</w:t>
      </w:r>
      <w:r w:rsidR="008E6E5E" w:rsidRPr="00240773">
        <w:rPr>
          <w:rFonts w:ascii="仿宋_GB2312" w:eastAsia="仿宋_GB2312" w:hAnsi="仿宋" w:hint="eastAsia"/>
          <w:sz w:val="32"/>
          <w:szCs w:val="32"/>
        </w:rPr>
        <w:t>携带相关材料</w:t>
      </w:r>
      <w:r w:rsidRPr="00240773">
        <w:rPr>
          <w:rFonts w:ascii="仿宋_GB2312" w:eastAsia="仿宋_GB2312" w:hAnsi="仿宋" w:hint="eastAsia"/>
          <w:sz w:val="32"/>
          <w:szCs w:val="32"/>
        </w:rPr>
        <w:t>到指定地点进行资格复审。证件不全或所提供的证件与招聘资格条件不相符者，不能通过资格复审。未按时参加资格复审的，视作放弃应聘资格。通过资格复审人员，在现场发放准考证。通过资格复审人员按照准考证上规定的时间、地点参加考试。</w:t>
      </w:r>
    </w:p>
    <w:p w:rsidR="00240773" w:rsidRDefault="001F5541" w:rsidP="00240773">
      <w:pPr>
        <w:ind w:firstLineChars="200" w:firstLine="640"/>
        <w:rPr>
          <w:rFonts w:ascii="仿宋_GB2312" w:eastAsia="仿宋_GB2312" w:hAnsi="仿宋"/>
          <w:sz w:val="32"/>
          <w:szCs w:val="32"/>
        </w:rPr>
      </w:pPr>
      <w:r w:rsidRPr="00240773">
        <w:rPr>
          <w:rFonts w:ascii="仿宋_GB2312" w:eastAsia="仿宋_GB2312" w:hAnsi="仿宋" w:hint="eastAsia"/>
          <w:sz w:val="32"/>
          <w:szCs w:val="32"/>
        </w:rPr>
        <w:t>2.笔试</w:t>
      </w:r>
    </w:p>
    <w:p w:rsidR="00240773" w:rsidRDefault="003E07A2" w:rsidP="00240773">
      <w:pPr>
        <w:ind w:firstLineChars="200" w:firstLine="640"/>
        <w:rPr>
          <w:rFonts w:ascii="仿宋_GB2312" w:eastAsia="仿宋_GB2312" w:hAnsi="仿宋"/>
          <w:sz w:val="32"/>
          <w:szCs w:val="32"/>
        </w:rPr>
      </w:pPr>
      <w:r w:rsidRPr="00240773">
        <w:rPr>
          <w:rFonts w:ascii="仿宋_GB2312" w:eastAsia="仿宋_GB2312" w:hAnsi="仿宋" w:hint="eastAsia"/>
          <w:sz w:val="32"/>
          <w:szCs w:val="32"/>
        </w:rPr>
        <w:t>笔试内容为招聘岗位所必须的专业知识和基础知识。笔试卷</w:t>
      </w:r>
      <w:r w:rsidR="001F5541" w:rsidRPr="00240773">
        <w:rPr>
          <w:rFonts w:ascii="仿宋_GB2312" w:eastAsia="仿宋_GB2312" w:hAnsi="仿宋" w:hint="eastAsia"/>
          <w:sz w:val="32"/>
          <w:szCs w:val="32"/>
        </w:rPr>
        <w:lastRenderedPageBreak/>
        <w:t>总分为100分。</w:t>
      </w:r>
      <w:r w:rsidR="00B26A42" w:rsidRPr="00240773">
        <w:rPr>
          <w:rFonts w:ascii="仿宋_GB2312" w:eastAsia="仿宋_GB2312" w:hAnsi="仿宋" w:hint="eastAsia"/>
          <w:sz w:val="32"/>
          <w:szCs w:val="32"/>
        </w:rPr>
        <w:t>笔试当天考生须凭个人身份证和准考证入场。本次考试不提供相关参考书。笔试时请携带黑色钢笔或水笔。笔试时间</w:t>
      </w:r>
      <w:r w:rsidR="009250AF" w:rsidRPr="00240773">
        <w:rPr>
          <w:rFonts w:ascii="仿宋_GB2312" w:eastAsia="仿宋_GB2312" w:hAnsi="仿宋" w:hint="eastAsia"/>
          <w:sz w:val="32"/>
          <w:szCs w:val="32"/>
        </w:rPr>
        <w:t>另行通知</w:t>
      </w:r>
      <w:r w:rsidR="00B26A42" w:rsidRPr="00240773">
        <w:rPr>
          <w:rFonts w:ascii="仿宋_GB2312" w:eastAsia="仿宋_GB2312" w:hAnsi="仿宋" w:hint="eastAsia"/>
          <w:sz w:val="32"/>
          <w:szCs w:val="32"/>
        </w:rPr>
        <w:t>，具体时间、地点详见准考证。</w:t>
      </w:r>
    </w:p>
    <w:p w:rsidR="00240773" w:rsidRDefault="001F5541" w:rsidP="00240773">
      <w:pPr>
        <w:ind w:firstLineChars="200" w:firstLine="640"/>
        <w:rPr>
          <w:rFonts w:ascii="仿宋_GB2312" w:eastAsia="仿宋_GB2312" w:hAnsi="仿宋"/>
          <w:sz w:val="32"/>
          <w:szCs w:val="32"/>
        </w:rPr>
      </w:pPr>
      <w:r w:rsidRPr="00240773">
        <w:rPr>
          <w:rFonts w:ascii="仿宋_GB2312" w:eastAsia="仿宋_GB2312" w:hAnsi="仿宋" w:hint="eastAsia"/>
          <w:sz w:val="32"/>
          <w:szCs w:val="32"/>
        </w:rPr>
        <w:t>笔试后，根据笔试成绩从高分到低分按1：3比例确定面试对象（不足比例的按实际人数进入面试）。</w:t>
      </w:r>
    </w:p>
    <w:p w:rsidR="00240773" w:rsidRDefault="001F5541" w:rsidP="00240773">
      <w:pPr>
        <w:ind w:firstLineChars="200" w:firstLine="640"/>
        <w:rPr>
          <w:rFonts w:ascii="仿宋_GB2312" w:eastAsia="仿宋_GB2312" w:hAnsi="仿宋"/>
          <w:sz w:val="32"/>
          <w:szCs w:val="32"/>
        </w:rPr>
      </w:pPr>
      <w:r w:rsidRPr="00240773">
        <w:rPr>
          <w:rFonts w:ascii="仿宋_GB2312" w:eastAsia="仿宋_GB2312" w:hAnsi="仿宋" w:hint="eastAsia"/>
          <w:sz w:val="32"/>
          <w:szCs w:val="32"/>
        </w:rPr>
        <w:t>笔试成绩和进入面试人员名单将在宁波大榭开发区管委会网站公布，并电话通知入围面试人员（告之面试的时间和地点）。</w:t>
      </w:r>
    </w:p>
    <w:p w:rsidR="00240773" w:rsidRDefault="001F5541" w:rsidP="00240773">
      <w:pPr>
        <w:ind w:firstLineChars="200" w:firstLine="640"/>
        <w:rPr>
          <w:rFonts w:ascii="仿宋_GB2312" w:eastAsia="仿宋_GB2312" w:hAnsi="仿宋"/>
          <w:sz w:val="32"/>
          <w:szCs w:val="32"/>
        </w:rPr>
      </w:pPr>
      <w:r w:rsidRPr="00240773">
        <w:rPr>
          <w:rFonts w:ascii="仿宋_GB2312" w:eastAsia="仿宋_GB2312" w:hAnsi="仿宋" w:hint="eastAsia"/>
          <w:sz w:val="32"/>
          <w:szCs w:val="32"/>
        </w:rPr>
        <w:t>3.面试</w:t>
      </w:r>
    </w:p>
    <w:p w:rsidR="00240773" w:rsidRDefault="001F5541" w:rsidP="00240773">
      <w:pPr>
        <w:ind w:firstLineChars="200" w:firstLine="640"/>
        <w:rPr>
          <w:rFonts w:ascii="仿宋_GB2312" w:eastAsia="仿宋_GB2312" w:hAnsi="仿宋"/>
          <w:sz w:val="32"/>
          <w:szCs w:val="32"/>
        </w:rPr>
      </w:pPr>
      <w:r w:rsidRPr="00240773">
        <w:rPr>
          <w:rFonts w:ascii="仿宋_GB2312" w:eastAsia="仿宋_GB2312" w:hAnsi="仿宋" w:hint="eastAsia"/>
          <w:sz w:val="32"/>
          <w:szCs w:val="32"/>
        </w:rPr>
        <w:t>面试主要测试报考者口头表达能力、应变能力、分析能力、回答问题准确性和举止仪表等。面试总分为100分，不足60分者淘汰。应聘人员凭准考证和身份证参加面试。</w:t>
      </w:r>
    </w:p>
    <w:p w:rsidR="00240773" w:rsidRDefault="001F5541" w:rsidP="00240773">
      <w:pPr>
        <w:ind w:firstLineChars="200" w:firstLine="640"/>
        <w:rPr>
          <w:rFonts w:ascii="仿宋_GB2312" w:eastAsia="仿宋_GB2312" w:hAnsi="仿宋"/>
          <w:sz w:val="32"/>
          <w:szCs w:val="32"/>
        </w:rPr>
      </w:pPr>
      <w:r w:rsidRPr="00240773">
        <w:rPr>
          <w:rFonts w:ascii="仿宋_GB2312" w:eastAsia="仿宋_GB2312" w:hAnsi="仿宋" w:hint="eastAsia"/>
          <w:sz w:val="32"/>
          <w:szCs w:val="32"/>
        </w:rPr>
        <w:t>面试入围人员不按规定的时间和地点参加面试的，视作放弃面试。因放弃面试导致入围名额空缺的，不递补。</w:t>
      </w:r>
    </w:p>
    <w:p w:rsidR="00240773" w:rsidRDefault="001F5541" w:rsidP="00240773">
      <w:pPr>
        <w:ind w:firstLineChars="200" w:firstLine="640"/>
        <w:rPr>
          <w:rFonts w:ascii="仿宋_GB2312" w:eastAsia="仿宋_GB2312" w:hAnsi="仿宋"/>
          <w:sz w:val="32"/>
          <w:szCs w:val="32"/>
        </w:rPr>
      </w:pPr>
      <w:r w:rsidRPr="00240773">
        <w:rPr>
          <w:rFonts w:ascii="仿宋_GB2312" w:eastAsia="仿宋_GB2312" w:hAnsi="仿宋" w:hint="eastAsia"/>
          <w:sz w:val="32"/>
          <w:szCs w:val="32"/>
        </w:rPr>
        <w:t>4.成绩</w:t>
      </w:r>
    </w:p>
    <w:p w:rsidR="00240773" w:rsidRDefault="001F5541" w:rsidP="00240773">
      <w:pPr>
        <w:ind w:firstLineChars="200" w:firstLine="640"/>
        <w:rPr>
          <w:rFonts w:ascii="仿宋_GB2312" w:eastAsia="仿宋_GB2312" w:hAnsi="仿宋"/>
          <w:sz w:val="32"/>
          <w:szCs w:val="32"/>
        </w:rPr>
      </w:pPr>
      <w:r w:rsidRPr="00240773">
        <w:rPr>
          <w:rFonts w:ascii="仿宋_GB2312" w:eastAsia="仿宋_GB2312" w:hAnsi="仿宋" w:hint="eastAsia"/>
          <w:sz w:val="32"/>
          <w:szCs w:val="32"/>
        </w:rPr>
        <w:t>总成绩为笔试成绩50</w:t>
      </w:r>
      <w:r w:rsidR="00183C93" w:rsidRPr="00240773">
        <w:rPr>
          <w:rFonts w:ascii="仿宋_GB2312" w:eastAsia="仿宋_GB2312" w:hAnsi="仿宋" w:hint="eastAsia"/>
          <w:sz w:val="32"/>
          <w:szCs w:val="32"/>
        </w:rPr>
        <w:t>％</w:t>
      </w:r>
      <w:r w:rsidRPr="00240773">
        <w:rPr>
          <w:rFonts w:ascii="仿宋_GB2312" w:eastAsia="仿宋_GB2312" w:hAnsi="仿宋" w:hint="eastAsia"/>
          <w:sz w:val="32"/>
          <w:szCs w:val="32"/>
        </w:rPr>
        <w:t>和面试成绩的50</w:t>
      </w:r>
      <w:r w:rsidR="00183C93" w:rsidRPr="00240773">
        <w:rPr>
          <w:rFonts w:ascii="仿宋_GB2312" w:eastAsia="仿宋_GB2312" w:hAnsi="仿宋" w:hint="eastAsia"/>
          <w:sz w:val="32"/>
          <w:szCs w:val="32"/>
        </w:rPr>
        <w:t>％</w:t>
      </w:r>
      <w:r w:rsidRPr="00240773">
        <w:rPr>
          <w:rFonts w:ascii="仿宋_GB2312" w:eastAsia="仿宋_GB2312" w:hAnsi="仿宋" w:hint="eastAsia"/>
          <w:sz w:val="32"/>
          <w:szCs w:val="32"/>
        </w:rPr>
        <w:t>之和，满分100分（直接进入面试岗位的考生，按面试成绩100</w:t>
      </w:r>
      <w:r w:rsidR="00183C93" w:rsidRPr="00240773">
        <w:rPr>
          <w:rFonts w:ascii="仿宋_GB2312" w:eastAsia="仿宋_GB2312" w:hAnsi="仿宋" w:hint="eastAsia"/>
          <w:sz w:val="32"/>
          <w:szCs w:val="32"/>
        </w:rPr>
        <w:t>％</w:t>
      </w:r>
      <w:r w:rsidRPr="00240773">
        <w:rPr>
          <w:rFonts w:ascii="仿宋_GB2312" w:eastAsia="仿宋_GB2312" w:hAnsi="仿宋" w:hint="eastAsia"/>
          <w:sz w:val="32"/>
          <w:szCs w:val="32"/>
        </w:rPr>
        <w:t>计分）。在面试合格人员中，根据总成绩从高分到低分按1：1的比例确定体检、考核对象，总成绩相同时，按笔试成绩排序。总成绩和笔试成绩都相同的，增加一门与岗位相关的专业考试课目。面试和考试总成绩以及参加体检与考核人员名单将在宁波大榭开发区管委会网站公布。</w:t>
      </w:r>
    </w:p>
    <w:p w:rsidR="00240773" w:rsidRPr="00240773" w:rsidRDefault="001F5541" w:rsidP="00240773">
      <w:pPr>
        <w:ind w:firstLineChars="200" w:firstLine="640"/>
        <w:rPr>
          <w:rFonts w:ascii="楷体_GB2312" w:eastAsia="楷体_GB2312" w:hAnsi="仿宋"/>
          <w:sz w:val="32"/>
          <w:szCs w:val="32"/>
        </w:rPr>
      </w:pPr>
      <w:r w:rsidRPr="00240773">
        <w:rPr>
          <w:rFonts w:ascii="楷体_GB2312" w:eastAsia="楷体_GB2312" w:hAnsi="仿宋" w:hint="eastAsia"/>
          <w:sz w:val="32"/>
          <w:szCs w:val="32"/>
        </w:rPr>
        <w:lastRenderedPageBreak/>
        <w:t>（三）体检与考核</w:t>
      </w:r>
    </w:p>
    <w:p w:rsidR="00240773" w:rsidRDefault="001F5541" w:rsidP="00240773">
      <w:pPr>
        <w:ind w:firstLineChars="200" w:firstLine="640"/>
        <w:rPr>
          <w:rFonts w:ascii="仿宋_GB2312" w:eastAsia="仿宋_GB2312" w:hAnsi="仿宋"/>
          <w:sz w:val="32"/>
          <w:szCs w:val="32"/>
        </w:rPr>
      </w:pPr>
      <w:r w:rsidRPr="00240773">
        <w:rPr>
          <w:rFonts w:ascii="仿宋_GB2312" w:eastAsia="仿宋_GB2312" w:hAnsi="仿宋" w:hint="eastAsia"/>
          <w:sz w:val="32"/>
          <w:szCs w:val="32"/>
        </w:rPr>
        <w:t>参加体检人员在宁波大榭开发区管委会网站上下载体检通知后，按规定时间到指定地点参加体检，体检</w:t>
      </w:r>
      <w:r w:rsidR="00C1293E" w:rsidRPr="00240773">
        <w:rPr>
          <w:rFonts w:ascii="仿宋_GB2312" w:eastAsia="仿宋_GB2312" w:hAnsi="仿宋" w:hint="eastAsia"/>
          <w:sz w:val="32"/>
          <w:szCs w:val="32"/>
        </w:rPr>
        <w:t>参照公务员招录</w:t>
      </w:r>
      <w:r w:rsidR="00EE2434" w:rsidRPr="00240773">
        <w:rPr>
          <w:rFonts w:ascii="仿宋_GB2312" w:eastAsia="仿宋_GB2312" w:hAnsi="仿宋" w:hint="eastAsia"/>
          <w:sz w:val="32"/>
          <w:szCs w:val="32"/>
        </w:rPr>
        <w:t>体检</w:t>
      </w:r>
      <w:r w:rsidR="00C1293E" w:rsidRPr="00240773">
        <w:rPr>
          <w:rFonts w:ascii="仿宋_GB2312" w:eastAsia="仿宋_GB2312" w:hAnsi="仿宋" w:hint="eastAsia"/>
          <w:sz w:val="32"/>
          <w:szCs w:val="32"/>
        </w:rPr>
        <w:t>程序和执行标准</w:t>
      </w:r>
      <w:r w:rsidR="00EE2434" w:rsidRPr="00240773">
        <w:rPr>
          <w:rFonts w:ascii="仿宋_GB2312" w:eastAsia="仿宋_GB2312" w:hAnsi="仿宋" w:hint="eastAsia"/>
          <w:sz w:val="32"/>
          <w:szCs w:val="32"/>
        </w:rPr>
        <w:t>，期间国家或省市出台新的体检政策，则参照新的体检政策执行</w:t>
      </w:r>
      <w:r w:rsidRPr="00240773">
        <w:rPr>
          <w:rFonts w:ascii="仿宋_GB2312" w:eastAsia="仿宋_GB2312" w:hAnsi="仿宋" w:hint="eastAsia"/>
          <w:sz w:val="32"/>
          <w:szCs w:val="32"/>
        </w:rPr>
        <w:t>。</w:t>
      </w:r>
    </w:p>
    <w:p w:rsidR="00240773" w:rsidRDefault="001F5541" w:rsidP="00240773">
      <w:pPr>
        <w:ind w:firstLineChars="200" w:firstLine="640"/>
        <w:rPr>
          <w:rFonts w:ascii="仿宋_GB2312" w:eastAsia="仿宋_GB2312" w:hAnsi="仿宋"/>
          <w:sz w:val="32"/>
          <w:szCs w:val="32"/>
        </w:rPr>
      </w:pPr>
      <w:r w:rsidRPr="00240773">
        <w:rPr>
          <w:rFonts w:ascii="仿宋_GB2312" w:eastAsia="仿宋_GB2312" w:hAnsi="仿宋" w:hint="eastAsia"/>
          <w:sz w:val="32"/>
          <w:szCs w:val="32"/>
        </w:rPr>
        <w:t>体检结束后，我局将对体检合格者的思想政治表现、道德品质、业务能力、工作实绩等情况进行详细考核。考核不合格者淘汰。</w:t>
      </w:r>
    </w:p>
    <w:p w:rsidR="00240773" w:rsidRDefault="001F5541" w:rsidP="00240773">
      <w:pPr>
        <w:ind w:firstLineChars="200" w:firstLine="640"/>
        <w:rPr>
          <w:rFonts w:ascii="仿宋_GB2312" w:eastAsia="仿宋_GB2312" w:hAnsi="仿宋"/>
          <w:sz w:val="32"/>
          <w:szCs w:val="32"/>
        </w:rPr>
      </w:pPr>
      <w:r w:rsidRPr="00240773">
        <w:rPr>
          <w:rFonts w:ascii="仿宋_GB2312" w:eastAsia="仿宋_GB2312" w:hAnsi="仿宋" w:hint="eastAsia"/>
          <w:sz w:val="32"/>
          <w:szCs w:val="32"/>
        </w:rPr>
        <w:t>因体检或考核不合格出现招聘岗位空缺时，按总成绩从高到低依次递补。</w:t>
      </w:r>
    </w:p>
    <w:p w:rsidR="00240773" w:rsidRPr="00240773" w:rsidRDefault="001F5541" w:rsidP="00240773">
      <w:pPr>
        <w:ind w:firstLineChars="200" w:firstLine="640"/>
        <w:rPr>
          <w:rFonts w:ascii="楷体_GB2312" w:eastAsia="楷体_GB2312" w:hAnsi="仿宋"/>
          <w:sz w:val="32"/>
          <w:szCs w:val="32"/>
        </w:rPr>
      </w:pPr>
      <w:r w:rsidRPr="00240773">
        <w:rPr>
          <w:rFonts w:ascii="楷体_GB2312" w:eastAsia="楷体_GB2312" w:hAnsi="仿宋" w:hint="eastAsia"/>
          <w:sz w:val="32"/>
          <w:szCs w:val="32"/>
        </w:rPr>
        <w:t>（四）公示与聘用</w:t>
      </w:r>
    </w:p>
    <w:p w:rsidR="00240773" w:rsidRDefault="001F5541" w:rsidP="00240773">
      <w:pPr>
        <w:ind w:firstLineChars="200" w:firstLine="640"/>
        <w:rPr>
          <w:rFonts w:ascii="仿宋_GB2312" w:eastAsia="仿宋_GB2312" w:hAnsi="仿宋"/>
          <w:sz w:val="32"/>
          <w:szCs w:val="32"/>
        </w:rPr>
      </w:pPr>
      <w:r w:rsidRPr="00240773">
        <w:rPr>
          <w:rFonts w:ascii="仿宋_GB2312" w:eastAsia="仿宋_GB2312" w:hAnsi="仿宋" w:hint="eastAsia"/>
          <w:sz w:val="32"/>
          <w:szCs w:val="32"/>
        </w:rPr>
        <w:t>1.应聘者为20</w:t>
      </w:r>
      <w:r w:rsidR="00B26A42" w:rsidRPr="00240773">
        <w:rPr>
          <w:rFonts w:ascii="仿宋_GB2312" w:eastAsia="仿宋_GB2312" w:hAnsi="仿宋" w:hint="eastAsia"/>
          <w:sz w:val="32"/>
          <w:szCs w:val="32"/>
        </w:rPr>
        <w:t>20</w:t>
      </w:r>
      <w:r w:rsidRPr="00240773">
        <w:rPr>
          <w:rFonts w:ascii="仿宋_GB2312" w:eastAsia="仿宋_GB2312" w:hAnsi="仿宋" w:hint="eastAsia"/>
          <w:sz w:val="32"/>
          <w:szCs w:val="32"/>
        </w:rPr>
        <w:t>年全日制大学应届生的，经面试合格的拟聘用人员，签订就业意向协议书，同时在宁波大榭开发区管委会网站公示7个工作日，并待考生取得毕业证书（限20</w:t>
      </w:r>
      <w:r w:rsidR="00B26A42" w:rsidRPr="00240773">
        <w:rPr>
          <w:rFonts w:ascii="仿宋_GB2312" w:eastAsia="仿宋_GB2312" w:hAnsi="仿宋" w:hint="eastAsia"/>
          <w:sz w:val="32"/>
          <w:szCs w:val="32"/>
        </w:rPr>
        <w:t>20</w:t>
      </w:r>
      <w:r w:rsidRPr="00240773">
        <w:rPr>
          <w:rFonts w:ascii="仿宋_GB2312" w:eastAsia="仿宋_GB2312" w:hAnsi="仿宋" w:hint="eastAsia"/>
          <w:sz w:val="32"/>
          <w:szCs w:val="32"/>
        </w:rPr>
        <w:t>年9月30日前取得报考岗位规定学历证书，否则取消录用资格）</w:t>
      </w:r>
      <w:r w:rsidR="00B26A42" w:rsidRPr="00240773">
        <w:rPr>
          <w:rFonts w:ascii="仿宋_GB2312" w:eastAsia="仿宋_GB2312" w:hAnsi="仿宋" w:hint="eastAsia"/>
          <w:sz w:val="32"/>
          <w:szCs w:val="32"/>
        </w:rPr>
        <w:t>，</w:t>
      </w:r>
      <w:r w:rsidRPr="00240773">
        <w:rPr>
          <w:rFonts w:ascii="仿宋_GB2312" w:eastAsia="仿宋_GB2312" w:hAnsi="仿宋" w:hint="eastAsia"/>
          <w:sz w:val="32"/>
          <w:szCs w:val="32"/>
        </w:rPr>
        <w:t>办理人事档案转移手续后再签订聘用合同。应聘人员为社会人员的，拟聘用人员名单经核准后，同时在宁波大榭开发区管委会网站公示7</w:t>
      </w:r>
      <w:r w:rsidR="00D02A1D" w:rsidRPr="00240773">
        <w:rPr>
          <w:rFonts w:ascii="仿宋_GB2312" w:eastAsia="仿宋_GB2312" w:hAnsi="仿宋" w:hint="eastAsia"/>
          <w:sz w:val="32"/>
          <w:szCs w:val="32"/>
        </w:rPr>
        <w:t>个工作日，公示期满后无异议，办理人事关系转移手续并签订聘用合同。</w:t>
      </w:r>
    </w:p>
    <w:p w:rsidR="00240773" w:rsidRDefault="001F5541" w:rsidP="00240773">
      <w:pPr>
        <w:ind w:firstLineChars="200" w:firstLine="640"/>
        <w:rPr>
          <w:rFonts w:ascii="仿宋_GB2312" w:eastAsia="仿宋_GB2312" w:hAnsi="仿宋"/>
          <w:sz w:val="32"/>
          <w:szCs w:val="32"/>
        </w:rPr>
      </w:pPr>
      <w:r w:rsidRPr="00240773">
        <w:rPr>
          <w:rFonts w:ascii="仿宋_GB2312" w:eastAsia="仿宋_GB2312" w:hAnsi="仿宋" w:hint="eastAsia"/>
          <w:sz w:val="32"/>
          <w:szCs w:val="32"/>
        </w:rPr>
        <w:t>2.应聘者为20</w:t>
      </w:r>
      <w:r w:rsidR="00B26A42" w:rsidRPr="00240773">
        <w:rPr>
          <w:rFonts w:ascii="仿宋_GB2312" w:eastAsia="仿宋_GB2312" w:hAnsi="仿宋" w:hint="eastAsia"/>
          <w:sz w:val="32"/>
          <w:szCs w:val="32"/>
        </w:rPr>
        <w:t>20</w:t>
      </w:r>
      <w:r w:rsidRPr="00240773">
        <w:rPr>
          <w:rFonts w:ascii="仿宋_GB2312" w:eastAsia="仿宋_GB2312" w:hAnsi="仿宋" w:hint="eastAsia"/>
          <w:sz w:val="32"/>
          <w:szCs w:val="32"/>
        </w:rPr>
        <w:t>年全日制大学应届生的，实行为期1年的试用期（见习期）；其他人员实行3个月试用期。试</w:t>
      </w:r>
      <w:r w:rsidR="00D02A1D" w:rsidRPr="00240773">
        <w:rPr>
          <w:rFonts w:ascii="仿宋_GB2312" w:eastAsia="仿宋_GB2312" w:hAnsi="仿宋" w:hint="eastAsia"/>
          <w:sz w:val="32"/>
          <w:szCs w:val="32"/>
        </w:rPr>
        <w:t>用期（见习</w:t>
      </w:r>
      <w:r w:rsidR="00D02A1D" w:rsidRPr="00240773">
        <w:rPr>
          <w:rFonts w:ascii="仿宋_GB2312" w:eastAsia="仿宋_GB2312" w:hAnsi="仿宋" w:hint="eastAsia"/>
          <w:sz w:val="32"/>
          <w:szCs w:val="32"/>
        </w:rPr>
        <w:lastRenderedPageBreak/>
        <w:t>期）满经考核合格，能胜任岗位要求的，签订正式聘用合同。</w:t>
      </w:r>
    </w:p>
    <w:p w:rsidR="00240773" w:rsidRDefault="001F5541" w:rsidP="00240773">
      <w:pPr>
        <w:ind w:firstLineChars="200" w:firstLine="640"/>
        <w:rPr>
          <w:rFonts w:ascii="仿宋_GB2312" w:eastAsia="仿宋_GB2312" w:hAnsi="仿宋"/>
          <w:sz w:val="32"/>
          <w:szCs w:val="32"/>
        </w:rPr>
      </w:pPr>
      <w:r w:rsidRPr="00240773">
        <w:rPr>
          <w:rFonts w:ascii="仿宋_GB2312" w:eastAsia="仿宋_GB2312" w:hAnsi="仿宋" w:hint="eastAsia"/>
          <w:sz w:val="32"/>
          <w:szCs w:val="32"/>
        </w:rPr>
        <w:t>3.201</w:t>
      </w:r>
      <w:r w:rsidR="00B26A42" w:rsidRPr="00240773">
        <w:rPr>
          <w:rFonts w:ascii="仿宋_GB2312" w:eastAsia="仿宋_GB2312" w:hAnsi="仿宋" w:hint="eastAsia"/>
          <w:sz w:val="32"/>
          <w:szCs w:val="32"/>
        </w:rPr>
        <w:t>9</w:t>
      </w:r>
      <w:r w:rsidRPr="00240773">
        <w:rPr>
          <w:rFonts w:ascii="仿宋_GB2312" w:eastAsia="仿宋_GB2312" w:hAnsi="仿宋" w:hint="eastAsia"/>
          <w:sz w:val="32"/>
          <w:szCs w:val="32"/>
        </w:rPr>
        <w:t>年大学毕业生和20</w:t>
      </w:r>
      <w:r w:rsidR="00B26A42" w:rsidRPr="00240773">
        <w:rPr>
          <w:rFonts w:ascii="仿宋_GB2312" w:eastAsia="仿宋_GB2312" w:hAnsi="仿宋" w:hint="eastAsia"/>
          <w:sz w:val="32"/>
          <w:szCs w:val="32"/>
        </w:rPr>
        <w:t>20</w:t>
      </w:r>
      <w:r w:rsidRPr="00240773">
        <w:rPr>
          <w:rFonts w:ascii="仿宋_GB2312" w:eastAsia="仿宋_GB2312" w:hAnsi="仿宋" w:hint="eastAsia"/>
          <w:sz w:val="32"/>
          <w:szCs w:val="32"/>
        </w:rPr>
        <w:t>年应届生，要求在2年内取得相应执业（从业）资格的，否则解除聘用关系，人事档</w:t>
      </w:r>
      <w:r w:rsidR="00D02A1D" w:rsidRPr="00240773">
        <w:rPr>
          <w:rFonts w:ascii="仿宋_GB2312" w:eastAsia="仿宋_GB2312" w:hAnsi="仿宋" w:hint="eastAsia"/>
          <w:sz w:val="32"/>
          <w:szCs w:val="32"/>
        </w:rPr>
        <w:t>案转至宁波大榭开发区人才交流中心。</w:t>
      </w:r>
    </w:p>
    <w:p w:rsidR="00240773" w:rsidRDefault="001F5541" w:rsidP="00240773">
      <w:pPr>
        <w:ind w:firstLineChars="200" w:firstLine="640"/>
        <w:rPr>
          <w:rFonts w:ascii="仿宋_GB2312" w:eastAsia="仿宋_GB2312" w:hAnsi="仿宋"/>
          <w:sz w:val="32"/>
          <w:szCs w:val="32"/>
        </w:rPr>
      </w:pPr>
      <w:r w:rsidRPr="00240773">
        <w:rPr>
          <w:rFonts w:ascii="仿宋_GB2312" w:eastAsia="仿宋_GB2312" w:hAnsi="仿宋" w:hint="eastAsia"/>
          <w:sz w:val="32"/>
          <w:szCs w:val="32"/>
        </w:rPr>
        <w:t>4.聘用合同与宁波大榭开</w:t>
      </w:r>
      <w:r w:rsidR="00D02A1D" w:rsidRPr="00240773">
        <w:rPr>
          <w:rFonts w:ascii="仿宋_GB2312" w:eastAsia="仿宋_GB2312" w:hAnsi="仿宋" w:hint="eastAsia"/>
          <w:sz w:val="32"/>
          <w:szCs w:val="32"/>
        </w:rPr>
        <w:t>发区医院签订，录用人员的工资福利待遇按事业在编人员有关规定执行。</w:t>
      </w:r>
    </w:p>
    <w:p w:rsidR="00240773" w:rsidRDefault="001F5541" w:rsidP="00240773">
      <w:pPr>
        <w:ind w:firstLineChars="200" w:firstLine="640"/>
        <w:rPr>
          <w:rFonts w:ascii="仿宋_GB2312" w:eastAsia="仿宋_GB2312" w:hAnsi="仿宋"/>
          <w:sz w:val="32"/>
          <w:szCs w:val="32"/>
        </w:rPr>
      </w:pPr>
      <w:r w:rsidRPr="00240773">
        <w:rPr>
          <w:rFonts w:ascii="仿宋_GB2312" w:eastAsia="仿宋_GB2312" w:hAnsi="仿宋" w:hint="eastAsia"/>
          <w:sz w:val="32"/>
          <w:szCs w:val="32"/>
        </w:rPr>
        <w:t>5.拟录用人员凡属农业家庭户的，须在办理录用手续的</w:t>
      </w:r>
      <w:r w:rsidR="00D02A1D" w:rsidRPr="00240773">
        <w:rPr>
          <w:rFonts w:ascii="仿宋_GB2312" w:eastAsia="仿宋_GB2312" w:hAnsi="仿宋" w:hint="eastAsia"/>
          <w:sz w:val="32"/>
          <w:szCs w:val="32"/>
        </w:rPr>
        <w:t>同时办理农转非迁户手续。没有办理的，在试用期满时，解除聘用合同。</w:t>
      </w:r>
    </w:p>
    <w:p w:rsidR="00240773" w:rsidRDefault="001F5541" w:rsidP="00240773">
      <w:pPr>
        <w:ind w:firstLineChars="200" w:firstLine="640"/>
        <w:rPr>
          <w:rFonts w:ascii="仿宋_GB2312" w:eastAsia="仿宋_GB2312" w:hAnsi="仿宋"/>
          <w:sz w:val="32"/>
          <w:szCs w:val="32"/>
        </w:rPr>
      </w:pPr>
      <w:r w:rsidRPr="00240773">
        <w:rPr>
          <w:rFonts w:ascii="仿宋_GB2312" w:eastAsia="仿宋_GB2312" w:hAnsi="仿宋" w:hint="eastAsia"/>
          <w:sz w:val="32"/>
          <w:szCs w:val="32"/>
        </w:rPr>
        <w:t>6.在办理人事关系转移手续时仍将审核档案</w:t>
      </w:r>
      <w:r w:rsidR="00D02A1D" w:rsidRPr="00240773">
        <w:rPr>
          <w:rFonts w:ascii="仿宋_GB2312" w:eastAsia="仿宋_GB2312" w:hAnsi="仿宋" w:hint="eastAsia"/>
          <w:sz w:val="32"/>
          <w:szCs w:val="32"/>
        </w:rPr>
        <w:t>资料，若发现招聘人员档案资料有不符合报考条件的，将取消聘用资格</w:t>
      </w:r>
      <w:r w:rsidR="00240773">
        <w:rPr>
          <w:rFonts w:ascii="仿宋_GB2312" w:eastAsia="仿宋_GB2312" w:hAnsi="仿宋" w:hint="eastAsia"/>
          <w:sz w:val="32"/>
          <w:szCs w:val="32"/>
        </w:rPr>
        <w:t>。</w:t>
      </w:r>
    </w:p>
    <w:p w:rsidR="00240773" w:rsidRDefault="001F5541" w:rsidP="00240773">
      <w:pPr>
        <w:ind w:firstLineChars="200" w:firstLine="640"/>
        <w:rPr>
          <w:rFonts w:ascii="仿宋_GB2312" w:eastAsia="仿宋_GB2312" w:hAnsi="仿宋"/>
          <w:sz w:val="32"/>
          <w:szCs w:val="32"/>
        </w:rPr>
      </w:pPr>
      <w:r w:rsidRPr="00240773">
        <w:rPr>
          <w:rFonts w:ascii="仿宋_GB2312" w:eastAsia="仿宋_GB2312" w:hAnsi="仿宋" w:hint="eastAsia"/>
          <w:sz w:val="32"/>
          <w:szCs w:val="32"/>
        </w:rPr>
        <w:t>7.录用人员实行5</w:t>
      </w:r>
      <w:r w:rsidR="00D02A1D" w:rsidRPr="00240773">
        <w:rPr>
          <w:rFonts w:ascii="仿宋_GB2312" w:eastAsia="仿宋_GB2312" w:hAnsi="仿宋" w:hint="eastAsia"/>
          <w:sz w:val="32"/>
          <w:szCs w:val="32"/>
        </w:rPr>
        <w:t>年服务期（不含规培时间），服务期内原则上不办理调动、辞职手续。</w:t>
      </w:r>
    </w:p>
    <w:p w:rsidR="00240773" w:rsidRDefault="001F5541" w:rsidP="00240773">
      <w:pPr>
        <w:ind w:firstLineChars="200" w:firstLine="640"/>
        <w:rPr>
          <w:rFonts w:ascii="仿宋_GB2312" w:eastAsia="仿宋_GB2312" w:hAnsi="仿宋"/>
          <w:sz w:val="32"/>
          <w:szCs w:val="32"/>
        </w:rPr>
      </w:pPr>
      <w:r w:rsidRPr="00240773">
        <w:rPr>
          <w:rFonts w:ascii="仿宋_GB2312" w:eastAsia="仿宋_GB2312" w:hAnsi="仿宋" w:cs="宋体" w:hint="eastAsia"/>
          <w:kern w:val="0"/>
          <w:sz w:val="32"/>
          <w:szCs w:val="32"/>
        </w:rPr>
        <w:t>8.凡正式签订就业协议书的人员，必须按时到岗报到。若因新录用人员擅自违约不按时到岗的，需支付招聘单位因本次招录产生的全部费用和损失。同时招录单位有权将新录用人员的违约行为纳入失信人员名单，并发送给相关征信机构及卫生系统备存。</w:t>
      </w:r>
    </w:p>
    <w:p w:rsidR="00240773" w:rsidRPr="00240773" w:rsidRDefault="001F5541" w:rsidP="00240773">
      <w:pPr>
        <w:ind w:firstLineChars="200" w:firstLine="640"/>
        <w:rPr>
          <w:rFonts w:ascii="黑体" w:eastAsia="黑体" w:hAnsi="黑体"/>
          <w:sz w:val="32"/>
          <w:szCs w:val="32"/>
        </w:rPr>
      </w:pPr>
      <w:r w:rsidRPr="00240773">
        <w:rPr>
          <w:rFonts w:ascii="黑体" w:eastAsia="黑体" w:hAnsi="黑体" w:hint="eastAsia"/>
          <w:sz w:val="32"/>
          <w:szCs w:val="32"/>
        </w:rPr>
        <w:t>五、联系地址和联系方式</w:t>
      </w:r>
    </w:p>
    <w:p w:rsidR="00240773" w:rsidRDefault="001F5541" w:rsidP="00240773">
      <w:pPr>
        <w:ind w:firstLineChars="200" w:firstLine="640"/>
        <w:rPr>
          <w:rFonts w:ascii="仿宋_GB2312" w:eastAsia="仿宋_GB2312" w:hAnsi="仿宋"/>
          <w:sz w:val="32"/>
          <w:szCs w:val="32"/>
        </w:rPr>
      </w:pPr>
      <w:r w:rsidRPr="00240773">
        <w:rPr>
          <w:rFonts w:ascii="仿宋_GB2312" w:eastAsia="仿宋_GB2312" w:hAnsi="仿宋" w:hint="eastAsia"/>
          <w:sz w:val="32"/>
          <w:szCs w:val="32"/>
        </w:rPr>
        <w:t>本次公开招聘工作，由区纪检监察组、区人事局负责全程监督，区社会发展保障局负责组织实施。本招聘信息将在宁波大榭开发区管委会网站（</w:t>
      </w:r>
      <w:hyperlink r:id="rId7" w:history="1">
        <w:r w:rsidRPr="00240773">
          <w:rPr>
            <w:rFonts w:ascii="仿宋_GB2312" w:eastAsia="仿宋_GB2312" w:hint="eastAsia"/>
            <w:sz w:val="32"/>
            <w:szCs w:val="32"/>
          </w:rPr>
          <w:t>www.daxie.gov.cn</w:t>
        </w:r>
      </w:hyperlink>
      <w:r w:rsidRPr="00240773">
        <w:rPr>
          <w:rFonts w:ascii="仿宋_GB2312" w:eastAsia="仿宋_GB2312" w:hAnsi="仿宋" w:hint="eastAsia"/>
          <w:sz w:val="32"/>
          <w:szCs w:val="32"/>
        </w:rPr>
        <w:t>）</w:t>
      </w:r>
      <w:r w:rsidR="00692062" w:rsidRPr="00240773">
        <w:rPr>
          <w:rFonts w:ascii="仿宋_GB2312" w:eastAsia="仿宋_GB2312" w:hAnsi="仿宋" w:hint="eastAsia"/>
          <w:sz w:val="32"/>
          <w:szCs w:val="32"/>
        </w:rPr>
        <w:t>等媒体</w:t>
      </w:r>
      <w:r w:rsidRPr="00240773">
        <w:rPr>
          <w:rFonts w:ascii="仿宋_GB2312" w:eastAsia="仿宋_GB2312" w:hAnsi="仿宋" w:hint="eastAsia"/>
          <w:sz w:val="32"/>
          <w:szCs w:val="32"/>
        </w:rPr>
        <w:t>发布。</w:t>
      </w:r>
    </w:p>
    <w:p w:rsidR="00240773" w:rsidRDefault="001F5541" w:rsidP="00240773">
      <w:pPr>
        <w:ind w:firstLineChars="200" w:firstLine="640"/>
        <w:rPr>
          <w:rFonts w:ascii="仿宋_GB2312" w:eastAsia="仿宋_GB2312" w:hAnsi="仿宋"/>
          <w:sz w:val="32"/>
          <w:szCs w:val="32"/>
        </w:rPr>
      </w:pPr>
      <w:r w:rsidRPr="00240773">
        <w:rPr>
          <w:rFonts w:ascii="仿宋_GB2312" w:eastAsia="仿宋_GB2312" w:hAnsi="仿宋" w:hint="eastAsia"/>
          <w:sz w:val="32"/>
          <w:szCs w:val="32"/>
        </w:rPr>
        <w:lastRenderedPageBreak/>
        <w:t>本局地址：宁波大榭开发区滨海南路111号管委会广场东大楼7-8楼;邮编：315812;邮箱：</w:t>
      </w:r>
      <w:hyperlink r:id="rId8" w:history="1">
        <w:r w:rsidRPr="00240773">
          <w:rPr>
            <w:rFonts w:ascii="仿宋_GB2312" w:eastAsia="仿宋_GB2312" w:hint="eastAsia"/>
            <w:sz w:val="32"/>
            <w:szCs w:val="32"/>
          </w:rPr>
          <w:t>nbdxwsc@163.com</w:t>
        </w:r>
      </w:hyperlink>
      <w:r w:rsidRPr="00240773">
        <w:rPr>
          <w:rFonts w:ascii="仿宋_GB2312" w:eastAsia="仿宋_GB2312" w:hAnsi="仿宋" w:hint="eastAsia"/>
          <w:sz w:val="32"/>
          <w:szCs w:val="32"/>
        </w:rPr>
        <w:t>。</w:t>
      </w:r>
    </w:p>
    <w:p w:rsidR="00240773" w:rsidRDefault="00335F26" w:rsidP="00240773">
      <w:pPr>
        <w:ind w:firstLineChars="200" w:firstLine="640"/>
        <w:rPr>
          <w:rFonts w:ascii="仿宋_GB2312" w:eastAsia="仿宋_GB2312" w:hAnsi="仿宋"/>
          <w:sz w:val="32"/>
          <w:szCs w:val="32"/>
        </w:rPr>
      </w:pPr>
      <w:r w:rsidRPr="00240773">
        <w:rPr>
          <w:rFonts w:ascii="仿宋_GB2312" w:eastAsia="仿宋_GB2312" w:hAnsi="仿宋" w:hint="eastAsia"/>
          <w:sz w:val="32"/>
          <w:szCs w:val="32"/>
        </w:rPr>
        <w:t>社会发展保障局</w:t>
      </w:r>
      <w:r w:rsidR="001F5541" w:rsidRPr="00240773">
        <w:rPr>
          <w:rFonts w:ascii="仿宋_GB2312" w:eastAsia="仿宋_GB2312" w:hAnsi="仿宋" w:hint="eastAsia"/>
          <w:sz w:val="32"/>
          <w:szCs w:val="32"/>
        </w:rPr>
        <w:t>联系电话：0574-89283138</w:t>
      </w:r>
      <w:r w:rsidR="00183C93" w:rsidRPr="00240773">
        <w:rPr>
          <w:rFonts w:ascii="仿宋_GB2312" w:eastAsia="仿宋_GB2312" w:hAnsi="仿宋" w:hint="eastAsia"/>
          <w:sz w:val="32"/>
          <w:szCs w:val="32"/>
        </w:rPr>
        <w:t>，</w:t>
      </w:r>
      <w:r w:rsidR="001F5541" w:rsidRPr="00240773">
        <w:rPr>
          <w:rFonts w:ascii="仿宋_GB2312" w:eastAsia="仿宋_GB2312" w:hAnsi="仿宋" w:hint="eastAsia"/>
          <w:sz w:val="32"/>
          <w:szCs w:val="32"/>
        </w:rPr>
        <w:t>传真：0574-89283158</w:t>
      </w:r>
      <w:r w:rsidR="00183C93" w:rsidRPr="00240773">
        <w:rPr>
          <w:rFonts w:ascii="仿宋_GB2312" w:eastAsia="仿宋_GB2312" w:hAnsi="仿宋" w:hint="eastAsia"/>
          <w:sz w:val="32"/>
          <w:szCs w:val="32"/>
        </w:rPr>
        <w:t>，</w:t>
      </w:r>
      <w:r w:rsidR="001F5541" w:rsidRPr="00240773">
        <w:rPr>
          <w:rFonts w:ascii="仿宋_GB2312" w:eastAsia="仿宋_GB2312" w:hAnsi="仿宋" w:hint="eastAsia"/>
          <w:sz w:val="32"/>
          <w:szCs w:val="32"/>
        </w:rPr>
        <w:t>联系人：刘老师</w:t>
      </w:r>
      <w:r w:rsidR="00183C93" w:rsidRPr="00240773">
        <w:rPr>
          <w:rFonts w:ascii="仿宋_GB2312" w:eastAsia="仿宋_GB2312" w:hAnsi="仿宋" w:hint="eastAsia"/>
          <w:sz w:val="32"/>
          <w:szCs w:val="32"/>
        </w:rPr>
        <w:t>；</w:t>
      </w:r>
      <w:r w:rsidRPr="00240773">
        <w:rPr>
          <w:rFonts w:ascii="仿宋_GB2312" w:eastAsia="仿宋_GB2312" w:hAnsi="仿宋" w:hint="eastAsia"/>
          <w:sz w:val="32"/>
          <w:szCs w:val="32"/>
        </w:rPr>
        <w:t>区人事局监督电话：0574</w:t>
      </w:r>
      <w:r w:rsidR="00E15F7C" w:rsidRPr="00240773">
        <w:rPr>
          <w:rFonts w:ascii="仿宋_GB2312" w:eastAsia="仿宋_GB2312" w:hAnsi="仿宋" w:hint="eastAsia"/>
          <w:sz w:val="32"/>
          <w:szCs w:val="32"/>
        </w:rPr>
        <w:t>-89283060</w:t>
      </w:r>
      <w:r w:rsidRPr="00240773">
        <w:rPr>
          <w:rFonts w:ascii="仿宋_GB2312" w:eastAsia="仿宋_GB2312" w:hAnsi="仿宋" w:hint="eastAsia"/>
          <w:sz w:val="32"/>
          <w:szCs w:val="32"/>
        </w:rPr>
        <w:t>；</w:t>
      </w:r>
      <w:r w:rsidR="001F5541" w:rsidRPr="00240773">
        <w:rPr>
          <w:rFonts w:ascii="仿宋_GB2312" w:eastAsia="仿宋_GB2312" w:hAnsi="仿宋" w:hint="eastAsia"/>
          <w:sz w:val="32"/>
          <w:szCs w:val="32"/>
        </w:rPr>
        <w:t>区</w:t>
      </w:r>
      <w:r w:rsidRPr="00240773">
        <w:rPr>
          <w:rFonts w:ascii="仿宋_GB2312" w:eastAsia="仿宋_GB2312" w:hAnsi="仿宋" w:hint="eastAsia"/>
          <w:sz w:val="32"/>
          <w:szCs w:val="32"/>
        </w:rPr>
        <w:t>纪检监察组</w:t>
      </w:r>
      <w:r w:rsidR="001F5541" w:rsidRPr="00240773">
        <w:rPr>
          <w:rFonts w:ascii="仿宋_GB2312" w:eastAsia="仿宋_GB2312" w:hAnsi="仿宋" w:hint="eastAsia"/>
          <w:sz w:val="32"/>
          <w:szCs w:val="32"/>
        </w:rPr>
        <w:t>监督电话：</w:t>
      </w:r>
      <w:r w:rsidR="00F91072" w:rsidRPr="00240773">
        <w:rPr>
          <w:rFonts w:ascii="仿宋_GB2312" w:eastAsia="仿宋_GB2312" w:hAnsi="仿宋" w:hint="eastAsia"/>
          <w:sz w:val="32"/>
          <w:szCs w:val="32"/>
        </w:rPr>
        <w:t>0574-89285122</w:t>
      </w:r>
      <w:r w:rsidR="001F5541" w:rsidRPr="00240773">
        <w:rPr>
          <w:rFonts w:ascii="仿宋_GB2312" w:eastAsia="仿宋_GB2312" w:hAnsi="仿宋" w:hint="eastAsia"/>
          <w:sz w:val="32"/>
          <w:szCs w:val="32"/>
        </w:rPr>
        <w:t>。</w:t>
      </w:r>
    </w:p>
    <w:p w:rsidR="00240773" w:rsidRDefault="00240773" w:rsidP="00240773">
      <w:pPr>
        <w:ind w:firstLineChars="200" w:firstLine="640"/>
        <w:rPr>
          <w:rFonts w:ascii="仿宋_GB2312" w:eastAsia="仿宋_GB2312" w:hAnsi="仿宋"/>
          <w:sz w:val="32"/>
          <w:szCs w:val="32"/>
        </w:rPr>
      </w:pPr>
    </w:p>
    <w:p w:rsidR="00240773" w:rsidRDefault="001F5541" w:rsidP="00240773">
      <w:pPr>
        <w:ind w:firstLineChars="200" w:firstLine="640"/>
        <w:rPr>
          <w:rFonts w:ascii="仿宋_GB2312" w:eastAsia="仿宋_GB2312" w:hAnsi="仿宋"/>
          <w:sz w:val="32"/>
          <w:szCs w:val="32"/>
        </w:rPr>
      </w:pPr>
      <w:r w:rsidRPr="00240773">
        <w:rPr>
          <w:rFonts w:ascii="仿宋_GB2312" w:eastAsia="仿宋_GB2312" w:hAnsi="仿宋" w:hint="eastAsia"/>
          <w:sz w:val="32"/>
          <w:szCs w:val="32"/>
        </w:rPr>
        <w:t>附件：1.宁波大榭开发区医院20</w:t>
      </w:r>
      <w:r w:rsidR="00B26A42" w:rsidRPr="00240773">
        <w:rPr>
          <w:rFonts w:ascii="仿宋_GB2312" w:eastAsia="仿宋_GB2312" w:hAnsi="仿宋" w:hint="eastAsia"/>
          <w:sz w:val="32"/>
          <w:szCs w:val="32"/>
        </w:rPr>
        <w:t>20</w:t>
      </w:r>
      <w:r w:rsidRPr="00240773">
        <w:rPr>
          <w:rFonts w:ascii="仿宋_GB2312" w:eastAsia="仿宋_GB2312" w:hAnsi="仿宋" w:hint="eastAsia"/>
          <w:sz w:val="32"/>
          <w:szCs w:val="32"/>
        </w:rPr>
        <w:t>年第一次招聘事业编制人员计划</w:t>
      </w:r>
    </w:p>
    <w:p w:rsidR="001F5541" w:rsidRDefault="001F5541" w:rsidP="00240773">
      <w:pPr>
        <w:ind w:firstLineChars="200" w:firstLine="640"/>
        <w:rPr>
          <w:rFonts w:ascii="仿宋_GB2312" w:eastAsia="仿宋_GB2312" w:hAnsi="仿宋"/>
          <w:sz w:val="32"/>
          <w:szCs w:val="32"/>
        </w:rPr>
      </w:pPr>
      <w:r w:rsidRPr="00240773">
        <w:rPr>
          <w:rFonts w:ascii="仿宋_GB2312" w:eastAsia="仿宋_GB2312" w:hAnsi="仿宋" w:hint="eastAsia"/>
          <w:sz w:val="32"/>
          <w:szCs w:val="32"/>
        </w:rPr>
        <w:t>2.宁波大榭开发区医院招聘事业编制人员报名登记表</w:t>
      </w:r>
    </w:p>
    <w:p w:rsidR="00240773" w:rsidRDefault="00240773" w:rsidP="00240773">
      <w:pPr>
        <w:ind w:firstLineChars="200" w:firstLine="640"/>
        <w:rPr>
          <w:rFonts w:ascii="仿宋_GB2312" w:eastAsia="仿宋_GB2312" w:hAnsi="仿宋"/>
          <w:sz w:val="32"/>
          <w:szCs w:val="32"/>
        </w:rPr>
      </w:pPr>
    </w:p>
    <w:p w:rsidR="00240773" w:rsidRPr="00240773" w:rsidRDefault="00240773" w:rsidP="00240773">
      <w:pPr>
        <w:ind w:firstLineChars="200" w:firstLine="640"/>
        <w:rPr>
          <w:rFonts w:ascii="仿宋_GB2312" w:eastAsia="仿宋_GB2312" w:hAnsi="仿宋"/>
          <w:sz w:val="32"/>
          <w:szCs w:val="32"/>
        </w:rPr>
      </w:pPr>
    </w:p>
    <w:p w:rsidR="001F5541" w:rsidRPr="00240773" w:rsidRDefault="001F5541" w:rsidP="00AC16F8">
      <w:pPr>
        <w:ind w:right="160"/>
        <w:jc w:val="right"/>
        <w:rPr>
          <w:rFonts w:ascii="仿宋_GB2312" w:eastAsia="仿宋_GB2312" w:hAnsi="仿宋"/>
          <w:sz w:val="32"/>
          <w:szCs w:val="32"/>
        </w:rPr>
      </w:pPr>
      <w:r w:rsidRPr="00240773">
        <w:rPr>
          <w:rFonts w:ascii="仿宋_GB2312" w:eastAsia="仿宋_GB2312" w:hAnsi="仿宋" w:hint="eastAsia"/>
          <w:sz w:val="32"/>
          <w:szCs w:val="32"/>
        </w:rPr>
        <w:t>宁波大榭开发区社会发展保障局</w:t>
      </w:r>
    </w:p>
    <w:p w:rsidR="001F5541" w:rsidRPr="00240773" w:rsidRDefault="001F5541" w:rsidP="00240773">
      <w:pPr>
        <w:wordWrap w:val="0"/>
        <w:ind w:right="960" w:firstLineChars="1650" w:firstLine="5280"/>
        <w:rPr>
          <w:rFonts w:ascii="仿宋_GB2312" w:eastAsia="仿宋_GB2312" w:hAnsi="仿宋"/>
          <w:sz w:val="32"/>
          <w:szCs w:val="32"/>
        </w:rPr>
      </w:pPr>
      <w:r w:rsidRPr="00240773">
        <w:rPr>
          <w:rFonts w:ascii="仿宋_GB2312" w:eastAsia="仿宋_GB2312" w:hAnsi="仿宋" w:hint="eastAsia"/>
          <w:sz w:val="32"/>
          <w:szCs w:val="32"/>
        </w:rPr>
        <w:t>20</w:t>
      </w:r>
      <w:r w:rsidR="00B26A42" w:rsidRPr="00240773">
        <w:rPr>
          <w:rFonts w:ascii="仿宋_GB2312" w:eastAsia="仿宋_GB2312" w:hAnsi="仿宋" w:hint="eastAsia"/>
          <w:sz w:val="32"/>
          <w:szCs w:val="32"/>
        </w:rPr>
        <w:t>20</w:t>
      </w:r>
      <w:r w:rsidRPr="00240773">
        <w:rPr>
          <w:rFonts w:ascii="仿宋_GB2312" w:eastAsia="仿宋_GB2312" w:hAnsi="仿宋" w:hint="eastAsia"/>
          <w:sz w:val="32"/>
          <w:szCs w:val="32"/>
        </w:rPr>
        <w:t>年</w:t>
      </w:r>
      <w:r w:rsidR="00B26A42" w:rsidRPr="00240773">
        <w:rPr>
          <w:rFonts w:ascii="仿宋_GB2312" w:eastAsia="仿宋_GB2312" w:hAnsi="仿宋" w:hint="eastAsia"/>
          <w:sz w:val="32"/>
          <w:szCs w:val="32"/>
        </w:rPr>
        <w:t>1</w:t>
      </w:r>
      <w:r w:rsidRPr="00240773">
        <w:rPr>
          <w:rFonts w:ascii="仿宋_GB2312" w:eastAsia="仿宋_GB2312" w:hAnsi="仿宋" w:hint="eastAsia"/>
          <w:sz w:val="32"/>
          <w:szCs w:val="32"/>
        </w:rPr>
        <w:t>月</w:t>
      </w:r>
      <w:r w:rsidR="0098069D" w:rsidRPr="00240773">
        <w:rPr>
          <w:rFonts w:ascii="仿宋_GB2312" w:eastAsia="仿宋_GB2312" w:hAnsi="仿宋" w:hint="eastAsia"/>
          <w:sz w:val="32"/>
          <w:szCs w:val="32"/>
        </w:rPr>
        <w:t>20</w:t>
      </w:r>
      <w:r w:rsidRPr="00240773">
        <w:rPr>
          <w:rFonts w:ascii="仿宋_GB2312" w:eastAsia="仿宋_GB2312" w:hAnsi="仿宋" w:hint="eastAsia"/>
          <w:sz w:val="32"/>
          <w:szCs w:val="32"/>
        </w:rPr>
        <w:t>日</w:t>
      </w:r>
    </w:p>
    <w:p w:rsidR="001F5541" w:rsidRPr="00240773" w:rsidRDefault="001F5541" w:rsidP="001F5541">
      <w:pPr>
        <w:rPr>
          <w:rFonts w:ascii="仿宋_GB2312" w:eastAsia="仿宋_GB2312"/>
          <w:sz w:val="32"/>
          <w:szCs w:val="32"/>
        </w:rPr>
      </w:pPr>
    </w:p>
    <w:p w:rsidR="001F5541" w:rsidRPr="00240773" w:rsidRDefault="001F5541" w:rsidP="001F5541">
      <w:pPr>
        <w:rPr>
          <w:rFonts w:ascii="仿宋_GB2312" w:eastAsia="仿宋_GB2312"/>
          <w:sz w:val="32"/>
          <w:szCs w:val="32"/>
        </w:rPr>
        <w:sectPr w:rsidR="001F5541" w:rsidRPr="00240773" w:rsidSect="00240773">
          <w:pgSz w:w="11906" w:h="16838"/>
          <w:pgMar w:top="2041" w:right="1531" w:bottom="1701" w:left="1531" w:header="851" w:footer="992" w:gutter="0"/>
          <w:cols w:space="425"/>
          <w:docGrid w:type="lines" w:linePitch="312"/>
        </w:sectPr>
      </w:pPr>
    </w:p>
    <w:p w:rsidR="001F5541" w:rsidRPr="00240773" w:rsidRDefault="001F5541" w:rsidP="001F5541">
      <w:pPr>
        <w:jc w:val="left"/>
        <w:rPr>
          <w:rFonts w:ascii="黑体" w:eastAsia="黑体" w:hAnsi="黑体"/>
          <w:sz w:val="32"/>
          <w:szCs w:val="32"/>
        </w:rPr>
      </w:pPr>
      <w:r w:rsidRPr="00240773">
        <w:rPr>
          <w:rFonts w:ascii="黑体" w:eastAsia="黑体" w:hAnsi="黑体" w:hint="eastAsia"/>
          <w:sz w:val="32"/>
          <w:szCs w:val="32"/>
        </w:rPr>
        <w:lastRenderedPageBreak/>
        <w:t>附件1：</w:t>
      </w:r>
    </w:p>
    <w:p w:rsidR="001F5541" w:rsidRPr="00240773" w:rsidRDefault="001F5541" w:rsidP="001F5541">
      <w:pPr>
        <w:jc w:val="center"/>
        <w:rPr>
          <w:rFonts w:ascii="方正小标宋简体" w:eastAsia="方正小标宋简体"/>
          <w:sz w:val="44"/>
          <w:szCs w:val="44"/>
        </w:rPr>
      </w:pPr>
      <w:r w:rsidRPr="00240773">
        <w:rPr>
          <w:rFonts w:ascii="方正小标宋简体" w:eastAsia="方正小标宋简体" w:hint="eastAsia"/>
          <w:sz w:val="44"/>
          <w:szCs w:val="44"/>
        </w:rPr>
        <w:t>宁波大榭开发区医院</w:t>
      </w:r>
      <w:r w:rsidR="00B26A42" w:rsidRPr="00240773">
        <w:rPr>
          <w:rFonts w:ascii="方正小标宋简体" w:eastAsia="方正小标宋简体" w:hint="eastAsia"/>
          <w:sz w:val="44"/>
          <w:szCs w:val="44"/>
        </w:rPr>
        <w:t>2020</w:t>
      </w:r>
      <w:r w:rsidRPr="00240773">
        <w:rPr>
          <w:rFonts w:ascii="方正小标宋简体" w:eastAsia="方正小标宋简体" w:hint="eastAsia"/>
          <w:sz w:val="44"/>
          <w:szCs w:val="44"/>
        </w:rPr>
        <w:t>年第一次招聘事业编制人员计划</w:t>
      </w:r>
    </w:p>
    <w:p w:rsidR="001F5541" w:rsidRPr="00D3487D" w:rsidRDefault="001F5541" w:rsidP="001F5541">
      <w:pPr>
        <w:jc w:val="center"/>
      </w:pPr>
    </w:p>
    <w:tbl>
      <w:tblPr>
        <w:tblpPr w:leftFromText="180" w:rightFromText="180" w:vertAnchor="text" w:horzAnchor="margin" w:tblpXSpec="center" w:tblpY="279"/>
        <w:tblW w:w="13243" w:type="dxa"/>
        <w:tblLayout w:type="fixed"/>
        <w:tblLook w:val="0000" w:firstRow="0" w:lastRow="0" w:firstColumn="0" w:lastColumn="0" w:noHBand="0" w:noVBand="0"/>
      </w:tblPr>
      <w:tblGrid>
        <w:gridCol w:w="724"/>
        <w:gridCol w:w="1418"/>
        <w:gridCol w:w="1463"/>
        <w:gridCol w:w="2599"/>
        <w:gridCol w:w="1984"/>
        <w:gridCol w:w="5055"/>
      </w:tblGrid>
      <w:tr w:rsidR="005F6C71" w:rsidRPr="005F6C71" w:rsidTr="00CB67F5">
        <w:trPr>
          <w:trHeight w:val="724"/>
        </w:trPr>
        <w:tc>
          <w:tcPr>
            <w:tcW w:w="724" w:type="dxa"/>
            <w:tcBorders>
              <w:top w:val="single" w:sz="4" w:space="0" w:color="auto"/>
              <w:left w:val="single" w:sz="4" w:space="0" w:color="auto"/>
              <w:bottom w:val="single" w:sz="4" w:space="0" w:color="auto"/>
              <w:right w:val="single" w:sz="4" w:space="0" w:color="auto"/>
            </w:tcBorders>
            <w:noWrap/>
            <w:vAlign w:val="center"/>
          </w:tcPr>
          <w:p w:rsidR="005F6C71" w:rsidRPr="005F6C71" w:rsidRDefault="005F6C71" w:rsidP="005F6C71">
            <w:pPr>
              <w:widowControl/>
              <w:jc w:val="center"/>
              <w:rPr>
                <w:rFonts w:ascii="宋体" w:eastAsia="宋体" w:hAnsi="宋体" w:cs="Times New Roman"/>
                <w:b/>
                <w:bCs/>
                <w:kern w:val="0"/>
                <w:sz w:val="24"/>
                <w:szCs w:val="24"/>
              </w:rPr>
            </w:pPr>
            <w:r w:rsidRPr="005F6C71">
              <w:rPr>
                <w:rFonts w:ascii="宋体" w:eastAsia="宋体" w:hAnsi="宋体" w:cs="Times New Roman" w:hint="eastAsia"/>
                <w:b/>
                <w:bCs/>
                <w:kern w:val="0"/>
                <w:sz w:val="24"/>
                <w:szCs w:val="24"/>
              </w:rPr>
              <w:t>序号</w:t>
            </w:r>
          </w:p>
        </w:tc>
        <w:tc>
          <w:tcPr>
            <w:tcW w:w="1418" w:type="dxa"/>
            <w:tcBorders>
              <w:top w:val="single" w:sz="4" w:space="0" w:color="auto"/>
              <w:left w:val="nil"/>
              <w:bottom w:val="single" w:sz="4" w:space="0" w:color="auto"/>
              <w:right w:val="single" w:sz="4" w:space="0" w:color="auto"/>
            </w:tcBorders>
            <w:vAlign w:val="center"/>
          </w:tcPr>
          <w:p w:rsidR="005F6C71" w:rsidRPr="005F6C71" w:rsidRDefault="005F6C71" w:rsidP="005F6C71">
            <w:pPr>
              <w:widowControl/>
              <w:jc w:val="center"/>
              <w:rPr>
                <w:rFonts w:ascii="Courier New" w:eastAsia="宋体" w:hAnsi="Courier New" w:cs="Courier New"/>
                <w:b/>
                <w:bCs/>
                <w:kern w:val="0"/>
                <w:sz w:val="24"/>
                <w:szCs w:val="24"/>
              </w:rPr>
            </w:pPr>
            <w:r w:rsidRPr="005F6C71">
              <w:rPr>
                <w:rFonts w:ascii="Courier New" w:eastAsia="宋体" w:hAnsi="Courier New" w:cs="Courier New" w:hint="eastAsia"/>
                <w:b/>
                <w:bCs/>
                <w:kern w:val="0"/>
                <w:sz w:val="24"/>
                <w:szCs w:val="24"/>
              </w:rPr>
              <w:t>岗位</w:t>
            </w:r>
          </w:p>
        </w:tc>
        <w:tc>
          <w:tcPr>
            <w:tcW w:w="1463" w:type="dxa"/>
            <w:tcBorders>
              <w:top w:val="single" w:sz="4" w:space="0" w:color="auto"/>
              <w:left w:val="nil"/>
              <w:bottom w:val="single" w:sz="4" w:space="0" w:color="auto"/>
              <w:right w:val="single" w:sz="4" w:space="0" w:color="auto"/>
            </w:tcBorders>
            <w:vAlign w:val="center"/>
          </w:tcPr>
          <w:p w:rsidR="005F6C71" w:rsidRPr="005F6C71" w:rsidRDefault="005F6C71" w:rsidP="005F6C71">
            <w:pPr>
              <w:widowControl/>
              <w:jc w:val="center"/>
              <w:rPr>
                <w:rFonts w:ascii="Courier New" w:eastAsia="宋体" w:hAnsi="Courier New" w:cs="Courier New"/>
                <w:b/>
                <w:bCs/>
                <w:kern w:val="0"/>
                <w:sz w:val="24"/>
                <w:szCs w:val="24"/>
              </w:rPr>
            </w:pPr>
            <w:r w:rsidRPr="005F6C71">
              <w:rPr>
                <w:rFonts w:ascii="Courier New" w:eastAsia="宋体" w:hAnsi="Courier New" w:cs="Courier New"/>
                <w:b/>
                <w:bCs/>
                <w:kern w:val="0"/>
                <w:sz w:val="24"/>
                <w:szCs w:val="24"/>
              </w:rPr>
              <w:t>人数</w:t>
            </w:r>
          </w:p>
        </w:tc>
        <w:tc>
          <w:tcPr>
            <w:tcW w:w="2599" w:type="dxa"/>
            <w:tcBorders>
              <w:top w:val="single" w:sz="4" w:space="0" w:color="auto"/>
              <w:left w:val="nil"/>
              <w:bottom w:val="single" w:sz="4" w:space="0" w:color="auto"/>
              <w:right w:val="single" w:sz="4" w:space="0" w:color="auto"/>
            </w:tcBorders>
            <w:vAlign w:val="center"/>
          </w:tcPr>
          <w:p w:rsidR="005F6C71" w:rsidRPr="005F6C71" w:rsidRDefault="005F6C71" w:rsidP="005F6C71">
            <w:pPr>
              <w:widowControl/>
              <w:jc w:val="center"/>
              <w:rPr>
                <w:rFonts w:ascii="Courier New" w:eastAsia="宋体" w:hAnsi="Courier New" w:cs="Courier New"/>
                <w:b/>
                <w:bCs/>
                <w:kern w:val="0"/>
                <w:sz w:val="24"/>
                <w:szCs w:val="24"/>
              </w:rPr>
            </w:pPr>
            <w:r w:rsidRPr="005F6C71">
              <w:rPr>
                <w:rFonts w:ascii="Courier New" w:eastAsia="宋体" w:hAnsi="Courier New" w:cs="Courier New" w:hint="eastAsia"/>
                <w:b/>
                <w:bCs/>
                <w:kern w:val="0"/>
                <w:sz w:val="24"/>
                <w:szCs w:val="24"/>
              </w:rPr>
              <w:t>专业要求</w:t>
            </w:r>
          </w:p>
        </w:tc>
        <w:tc>
          <w:tcPr>
            <w:tcW w:w="1984" w:type="dxa"/>
            <w:tcBorders>
              <w:top w:val="single" w:sz="4" w:space="0" w:color="auto"/>
              <w:left w:val="nil"/>
              <w:bottom w:val="single" w:sz="4" w:space="0" w:color="auto"/>
              <w:right w:val="single" w:sz="4" w:space="0" w:color="auto"/>
            </w:tcBorders>
            <w:vAlign w:val="center"/>
          </w:tcPr>
          <w:p w:rsidR="005F6C71" w:rsidRPr="005F6C71" w:rsidRDefault="005F6C71" w:rsidP="005F6C71">
            <w:pPr>
              <w:widowControl/>
              <w:jc w:val="center"/>
              <w:rPr>
                <w:rFonts w:ascii="Courier New" w:eastAsia="宋体" w:hAnsi="Courier New" w:cs="Courier New"/>
                <w:b/>
                <w:bCs/>
                <w:kern w:val="0"/>
                <w:sz w:val="24"/>
                <w:szCs w:val="24"/>
              </w:rPr>
            </w:pPr>
            <w:r w:rsidRPr="005F6C71">
              <w:rPr>
                <w:rFonts w:ascii="Courier New" w:eastAsia="宋体" w:hAnsi="Courier New" w:cs="Courier New" w:hint="eastAsia"/>
                <w:b/>
                <w:bCs/>
                <w:kern w:val="0"/>
                <w:sz w:val="24"/>
                <w:szCs w:val="24"/>
              </w:rPr>
              <w:t>学历学位</w:t>
            </w:r>
          </w:p>
        </w:tc>
        <w:tc>
          <w:tcPr>
            <w:tcW w:w="5055" w:type="dxa"/>
            <w:tcBorders>
              <w:top w:val="single" w:sz="4" w:space="0" w:color="auto"/>
              <w:left w:val="nil"/>
              <w:bottom w:val="single" w:sz="4" w:space="0" w:color="auto"/>
              <w:right w:val="single" w:sz="4" w:space="0" w:color="auto"/>
            </w:tcBorders>
          </w:tcPr>
          <w:p w:rsidR="005F6C71" w:rsidRPr="005F6C71" w:rsidRDefault="005F6C71" w:rsidP="005F6C71">
            <w:pPr>
              <w:widowControl/>
              <w:jc w:val="center"/>
              <w:rPr>
                <w:rFonts w:ascii="Courier New" w:eastAsia="宋体" w:hAnsi="Courier New" w:cs="Courier New"/>
                <w:b/>
                <w:bCs/>
                <w:kern w:val="0"/>
                <w:sz w:val="24"/>
                <w:szCs w:val="24"/>
              </w:rPr>
            </w:pPr>
          </w:p>
        </w:tc>
      </w:tr>
      <w:tr w:rsidR="005F6C71" w:rsidRPr="005F6C71" w:rsidTr="00CB67F5">
        <w:trPr>
          <w:trHeight w:val="953"/>
        </w:trPr>
        <w:tc>
          <w:tcPr>
            <w:tcW w:w="724" w:type="dxa"/>
            <w:tcBorders>
              <w:top w:val="single" w:sz="4" w:space="0" w:color="auto"/>
              <w:left w:val="single" w:sz="4" w:space="0" w:color="auto"/>
              <w:bottom w:val="single" w:sz="4" w:space="0" w:color="auto"/>
              <w:right w:val="single" w:sz="4" w:space="0" w:color="auto"/>
            </w:tcBorders>
            <w:noWrap/>
            <w:vAlign w:val="center"/>
          </w:tcPr>
          <w:p w:rsidR="005F6C71" w:rsidRPr="005F6C71" w:rsidRDefault="005F6C71" w:rsidP="005F6C71">
            <w:pPr>
              <w:widowControl/>
              <w:jc w:val="center"/>
              <w:rPr>
                <w:rFonts w:ascii="仿宋_GB2312" w:eastAsia="仿宋_GB2312" w:hAnsi="宋体" w:cs="Times New Roman"/>
                <w:b/>
                <w:bCs/>
                <w:kern w:val="0"/>
                <w:sz w:val="28"/>
                <w:szCs w:val="28"/>
              </w:rPr>
            </w:pPr>
            <w:r w:rsidRPr="005F6C71">
              <w:rPr>
                <w:rFonts w:ascii="仿宋_GB2312" w:eastAsia="仿宋_GB2312" w:hAnsi="宋体" w:cs="Times New Roman" w:hint="eastAsia"/>
                <w:b/>
                <w:bCs/>
                <w:kern w:val="0"/>
                <w:sz w:val="28"/>
                <w:szCs w:val="28"/>
              </w:rPr>
              <w:t>1</w:t>
            </w:r>
          </w:p>
        </w:tc>
        <w:tc>
          <w:tcPr>
            <w:tcW w:w="1418" w:type="dxa"/>
            <w:tcBorders>
              <w:top w:val="single" w:sz="4" w:space="0" w:color="auto"/>
              <w:left w:val="nil"/>
              <w:bottom w:val="single" w:sz="4" w:space="0" w:color="auto"/>
              <w:right w:val="single" w:sz="4" w:space="0" w:color="auto"/>
            </w:tcBorders>
            <w:vAlign w:val="center"/>
          </w:tcPr>
          <w:p w:rsidR="005F6C71" w:rsidRPr="005F6C71" w:rsidRDefault="005F6C71" w:rsidP="005F6C71">
            <w:pPr>
              <w:widowControl/>
              <w:jc w:val="center"/>
              <w:rPr>
                <w:rFonts w:ascii="仿宋_GB2312" w:eastAsia="仿宋_GB2312" w:hAnsi="宋体" w:cs="宋体"/>
                <w:kern w:val="0"/>
                <w:sz w:val="28"/>
                <w:szCs w:val="28"/>
              </w:rPr>
            </w:pPr>
            <w:r w:rsidRPr="005F6C71">
              <w:rPr>
                <w:rFonts w:ascii="仿宋_GB2312" w:eastAsia="仿宋_GB2312" w:hAnsi="宋体" w:cs="宋体" w:hint="eastAsia"/>
                <w:kern w:val="0"/>
                <w:sz w:val="28"/>
                <w:szCs w:val="28"/>
              </w:rPr>
              <w:t>口腔科</w:t>
            </w:r>
          </w:p>
        </w:tc>
        <w:tc>
          <w:tcPr>
            <w:tcW w:w="1463" w:type="dxa"/>
            <w:tcBorders>
              <w:top w:val="single" w:sz="4" w:space="0" w:color="auto"/>
              <w:left w:val="nil"/>
              <w:bottom w:val="single" w:sz="4" w:space="0" w:color="auto"/>
              <w:right w:val="single" w:sz="4" w:space="0" w:color="auto"/>
            </w:tcBorders>
            <w:vAlign w:val="center"/>
          </w:tcPr>
          <w:p w:rsidR="005F6C71" w:rsidRPr="005F6C71" w:rsidRDefault="005F6C71" w:rsidP="005F6C71">
            <w:pPr>
              <w:widowControl/>
              <w:jc w:val="center"/>
              <w:rPr>
                <w:rFonts w:ascii="仿宋_GB2312" w:eastAsia="仿宋_GB2312" w:hAnsi="宋体" w:cs="宋体"/>
                <w:kern w:val="0"/>
                <w:sz w:val="28"/>
                <w:szCs w:val="28"/>
              </w:rPr>
            </w:pPr>
            <w:r w:rsidRPr="005F6C71">
              <w:rPr>
                <w:rFonts w:ascii="仿宋_GB2312" w:eastAsia="仿宋_GB2312" w:hAnsi="宋体" w:cs="宋体" w:hint="eastAsia"/>
                <w:kern w:val="0"/>
                <w:sz w:val="28"/>
                <w:szCs w:val="28"/>
              </w:rPr>
              <w:t>1</w:t>
            </w:r>
          </w:p>
        </w:tc>
        <w:tc>
          <w:tcPr>
            <w:tcW w:w="2599" w:type="dxa"/>
            <w:tcBorders>
              <w:top w:val="single" w:sz="4" w:space="0" w:color="auto"/>
              <w:left w:val="nil"/>
              <w:bottom w:val="single" w:sz="4" w:space="0" w:color="auto"/>
              <w:right w:val="single" w:sz="4" w:space="0" w:color="auto"/>
            </w:tcBorders>
            <w:vAlign w:val="center"/>
          </w:tcPr>
          <w:p w:rsidR="005F6C71" w:rsidRPr="005F6C71" w:rsidRDefault="005F6C71" w:rsidP="005F6C71">
            <w:pPr>
              <w:widowControl/>
              <w:jc w:val="center"/>
              <w:rPr>
                <w:rFonts w:ascii="仿宋_GB2312" w:eastAsia="仿宋_GB2312" w:hAnsi="宋体" w:cs="宋体"/>
                <w:kern w:val="0"/>
                <w:sz w:val="28"/>
                <w:szCs w:val="28"/>
              </w:rPr>
            </w:pPr>
            <w:r w:rsidRPr="005F6C71">
              <w:rPr>
                <w:rFonts w:ascii="仿宋_GB2312" w:eastAsia="仿宋_GB2312" w:hAnsi="宋体" w:cs="宋体" w:hint="eastAsia"/>
                <w:kern w:val="0"/>
                <w:sz w:val="28"/>
                <w:szCs w:val="28"/>
              </w:rPr>
              <w:t>口腔医学</w:t>
            </w:r>
          </w:p>
        </w:tc>
        <w:tc>
          <w:tcPr>
            <w:tcW w:w="1984" w:type="dxa"/>
            <w:tcBorders>
              <w:top w:val="single" w:sz="4" w:space="0" w:color="auto"/>
              <w:left w:val="nil"/>
              <w:bottom w:val="single" w:sz="4" w:space="0" w:color="auto"/>
              <w:right w:val="single" w:sz="4" w:space="0" w:color="auto"/>
            </w:tcBorders>
            <w:vAlign w:val="center"/>
          </w:tcPr>
          <w:p w:rsidR="005F6C71" w:rsidRPr="005F6C71" w:rsidRDefault="005F6C71" w:rsidP="005F6C71">
            <w:pPr>
              <w:widowControl/>
              <w:jc w:val="center"/>
              <w:rPr>
                <w:rFonts w:ascii="仿宋_GB2312" w:eastAsia="仿宋_GB2312" w:hAnsi="宋体" w:cs="宋体"/>
                <w:kern w:val="0"/>
                <w:sz w:val="28"/>
                <w:szCs w:val="28"/>
              </w:rPr>
            </w:pPr>
            <w:r w:rsidRPr="005F6C71">
              <w:rPr>
                <w:rFonts w:ascii="仿宋_GB2312" w:eastAsia="仿宋_GB2312" w:hAnsi="宋体" w:cs="宋体" w:hint="eastAsia"/>
                <w:kern w:val="0"/>
                <w:sz w:val="28"/>
                <w:szCs w:val="28"/>
              </w:rPr>
              <w:t>大专及以上</w:t>
            </w:r>
          </w:p>
        </w:tc>
        <w:tc>
          <w:tcPr>
            <w:tcW w:w="5055" w:type="dxa"/>
            <w:tcBorders>
              <w:top w:val="single" w:sz="4" w:space="0" w:color="auto"/>
              <w:left w:val="nil"/>
              <w:bottom w:val="single" w:sz="4" w:space="0" w:color="auto"/>
              <w:right w:val="single" w:sz="4" w:space="0" w:color="auto"/>
            </w:tcBorders>
          </w:tcPr>
          <w:p w:rsidR="005F6C71" w:rsidRPr="005F6C71" w:rsidRDefault="005F6C71" w:rsidP="005F6C71">
            <w:pPr>
              <w:widowControl/>
              <w:rPr>
                <w:rFonts w:ascii="仿宋_GB2312" w:eastAsia="仿宋_GB2312" w:hAnsi="楷体" w:cs="仿宋"/>
                <w:sz w:val="24"/>
                <w:szCs w:val="24"/>
              </w:rPr>
            </w:pPr>
            <w:r w:rsidRPr="005F6C71">
              <w:rPr>
                <w:rFonts w:ascii="仿宋_GB2312" w:eastAsia="仿宋_GB2312" w:hAnsi="楷体" w:cs="仿宋" w:hint="eastAsia"/>
                <w:sz w:val="24"/>
                <w:szCs w:val="24"/>
              </w:rPr>
              <w:t>1、2019、2020年全日制普通高等学校毕业生；                           2、历届毕业生要求具有执业医师资格，执业范围为口腔专业。</w:t>
            </w:r>
          </w:p>
        </w:tc>
      </w:tr>
      <w:tr w:rsidR="005F6C71" w:rsidRPr="005F6C71" w:rsidTr="00CB67F5">
        <w:trPr>
          <w:trHeight w:val="724"/>
        </w:trPr>
        <w:tc>
          <w:tcPr>
            <w:tcW w:w="724" w:type="dxa"/>
            <w:tcBorders>
              <w:top w:val="nil"/>
              <w:left w:val="single" w:sz="4" w:space="0" w:color="auto"/>
              <w:bottom w:val="single" w:sz="4" w:space="0" w:color="auto"/>
              <w:right w:val="single" w:sz="4" w:space="0" w:color="auto"/>
            </w:tcBorders>
            <w:noWrap/>
            <w:vAlign w:val="center"/>
          </w:tcPr>
          <w:p w:rsidR="005F6C71" w:rsidRPr="005F6C71" w:rsidRDefault="005F6C71" w:rsidP="005F6C71">
            <w:pPr>
              <w:widowControl/>
              <w:jc w:val="center"/>
              <w:rPr>
                <w:rFonts w:ascii="仿宋_GB2312" w:eastAsia="仿宋_GB2312" w:hAnsi="宋体" w:cs="宋体"/>
                <w:kern w:val="0"/>
                <w:sz w:val="28"/>
                <w:szCs w:val="28"/>
              </w:rPr>
            </w:pPr>
            <w:r w:rsidRPr="005F6C71">
              <w:rPr>
                <w:rFonts w:ascii="仿宋_GB2312" w:eastAsia="仿宋_GB2312" w:hAnsi="宋体" w:cs="宋体" w:hint="eastAsia"/>
                <w:kern w:val="0"/>
                <w:sz w:val="28"/>
                <w:szCs w:val="28"/>
              </w:rPr>
              <w:t>2</w:t>
            </w:r>
          </w:p>
        </w:tc>
        <w:tc>
          <w:tcPr>
            <w:tcW w:w="1418" w:type="dxa"/>
            <w:tcBorders>
              <w:top w:val="nil"/>
              <w:left w:val="nil"/>
              <w:bottom w:val="single" w:sz="4" w:space="0" w:color="auto"/>
              <w:right w:val="single" w:sz="4" w:space="0" w:color="auto"/>
            </w:tcBorders>
            <w:vAlign w:val="center"/>
          </w:tcPr>
          <w:p w:rsidR="005F6C71" w:rsidRPr="005F6C71" w:rsidRDefault="005F6C71" w:rsidP="005F6C71">
            <w:pPr>
              <w:widowControl/>
              <w:jc w:val="center"/>
              <w:rPr>
                <w:rFonts w:ascii="仿宋_GB2312" w:eastAsia="仿宋_GB2312" w:hAnsi="宋体" w:cs="宋体"/>
                <w:kern w:val="0"/>
                <w:sz w:val="28"/>
                <w:szCs w:val="28"/>
              </w:rPr>
            </w:pPr>
            <w:r w:rsidRPr="005F6C71">
              <w:rPr>
                <w:rFonts w:ascii="仿宋_GB2312" w:eastAsia="仿宋_GB2312" w:hAnsi="宋体" w:cs="宋体" w:hint="eastAsia"/>
                <w:kern w:val="0"/>
                <w:sz w:val="28"/>
                <w:szCs w:val="28"/>
              </w:rPr>
              <w:t>儿科</w:t>
            </w:r>
          </w:p>
        </w:tc>
        <w:tc>
          <w:tcPr>
            <w:tcW w:w="1463" w:type="dxa"/>
            <w:tcBorders>
              <w:top w:val="nil"/>
              <w:left w:val="nil"/>
              <w:bottom w:val="single" w:sz="4" w:space="0" w:color="auto"/>
              <w:right w:val="single" w:sz="4" w:space="0" w:color="auto"/>
            </w:tcBorders>
            <w:vAlign w:val="center"/>
          </w:tcPr>
          <w:p w:rsidR="005F6C71" w:rsidRPr="005F6C71" w:rsidRDefault="005F6C71" w:rsidP="005F6C71">
            <w:pPr>
              <w:widowControl/>
              <w:jc w:val="center"/>
              <w:rPr>
                <w:rFonts w:ascii="仿宋_GB2312" w:eastAsia="仿宋_GB2312" w:hAnsi="宋体" w:cs="宋体"/>
                <w:kern w:val="0"/>
                <w:sz w:val="28"/>
                <w:szCs w:val="28"/>
              </w:rPr>
            </w:pPr>
            <w:r w:rsidRPr="005F6C71">
              <w:rPr>
                <w:rFonts w:ascii="仿宋_GB2312" w:eastAsia="仿宋_GB2312" w:hAnsi="宋体" w:cs="宋体" w:hint="eastAsia"/>
                <w:kern w:val="0"/>
                <w:sz w:val="28"/>
                <w:szCs w:val="28"/>
              </w:rPr>
              <w:t>1</w:t>
            </w:r>
          </w:p>
        </w:tc>
        <w:tc>
          <w:tcPr>
            <w:tcW w:w="2599" w:type="dxa"/>
            <w:tcBorders>
              <w:top w:val="nil"/>
              <w:left w:val="nil"/>
              <w:bottom w:val="single" w:sz="4" w:space="0" w:color="auto"/>
              <w:right w:val="single" w:sz="4" w:space="0" w:color="auto"/>
            </w:tcBorders>
            <w:vAlign w:val="center"/>
          </w:tcPr>
          <w:p w:rsidR="005F6C71" w:rsidRPr="005F6C71" w:rsidRDefault="005F6C71" w:rsidP="005F6C71">
            <w:pPr>
              <w:widowControl/>
              <w:jc w:val="center"/>
              <w:rPr>
                <w:rFonts w:ascii="仿宋_GB2312" w:eastAsia="仿宋_GB2312" w:hAnsi="宋体" w:cs="宋体"/>
                <w:kern w:val="0"/>
                <w:sz w:val="28"/>
                <w:szCs w:val="28"/>
              </w:rPr>
            </w:pPr>
            <w:r w:rsidRPr="005F6C71">
              <w:rPr>
                <w:rFonts w:ascii="仿宋_GB2312" w:eastAsia="仿宋_GB2312" w:hAnsi="宋体" w:cs="宋体" w:hint="eastAsia"/>
                <w:kern w:val="0"/>
                <w:sz w:val="28"/>
                <w:szCs w:val="28"/>
              </w:rPr>
              <w:t>儿科学、临床医学</w:t>
            </w:r>
          </w:p>
        </w:tc>
        <w:tc>
          <w:tcPr>
            <w:tcW w:w="1984" w:type="dxa"/>
            <w:tcBorders>
              <w:top w:val="single" w:sz="4" w:space="0" w:color="auto"/>
              <w:left w:val="nil"/>
              <w:bottom w:val="single" w:sz="4" w:space="0" w:color="auto"/>
              <w:right w:val="single" w:sz="4" w:space="0" w:color="auto"/>
            </w:tcBorders>
            <w:vAlign w:val="center"/>
          </w:tcPr>
          <w:p w:rsidR="005F6C71" w:rsidRPr="005F6C71" w:rsidRDefault="005F6C71" w:rsidP="005F6C71">
            <w:pPr>
              <w:widowControl/>
              <w:jc w:val="center"/>
              <w:rPr>
                <w:rFonts w:ascii="仿宋_GB2312" w:eastAsia="仿宋_GB2312" w:hAnsi="宋体" w:cs="宋体"/>
                <w:kern w:val="0"/>
                <w:sz w:val="28"/>
                <w:szCs w:val="28"/>
              </w:rPr>
            </w:pPr>
            <w:r w:rsidRPr="005F6C71">
              <w:rPr>
                <w:rFonts w:ascii="仿宋_GB2312" w:eastAsia="仿宋_GB2312" w:hAnsi="宋体" w:cs="宋体" w:hint="eastAsia"/>
                <w:kern w:val="0"/>
                <w:sz w:val="28"/>
                <w:szCs w:val="28"/>
              </w:rPr>
              <w:t>本科及以上</w:t>
            </w:r>
          </w:p>
        </w:tc>
        <w:tc>
          <w:tcPr>
            <w:tcW w:w="5055" w:type="dxa"/>
            <w:tcBorders>
              <w:top w:val="single" w:sz="4" w:space="0" w:color="auto"/>
              <w:left w:val="nil"/>
              <w:bottom w:val="single" w:sz="4" w:space="0" w:color="auto"/>
              <w:right w:val="single" w:sz="4" w:space="0" w:color="auto"/>
            </w:tcBorders>
          </w:tcPr>
          <w:p w:rsidR="005F6C71" w:rsidRPr="005F6C71" w:rsidRDefault="005F6C71" w:rsidP="005F6C71">
            <w:pPr>
              <w:widowControl/>
              <w:rPr>
                <w:rFonts w:ascii="仿宋_GB2312" w:eastAsia="仿宋_GB2312" w:hAnsi="楷体" w:cs="仿宋"/>
                <w:sz w:val="24"/>
                <w:szCs w:val="24"/>
              </w:rPr>
            </w:pPr>
            <w:r w:rsidRPr="005F6C71">
              <w:rPr>
                <w:rFonts w:ascii="仿宋_GB2312" w:eastAsia="仿宋_GB2312" w:hAnsi="楷体" w:cs="仿宋" w:hint="eastAsia"/>
                <w:sz w:val="24"/>
                <w:szCs w:val="24"/>
              </w:rPr>
              <w:t>1、2019、2020年全日制普通高等学校毕业生；                                                 2、历届毕业生要求具有执业医师资格。</w:t>
            </w:r>
          </w:p>
        </w:tc>
      </w:tr>
      <w:tr w:rsidR="005F6C71" w:rsidRPr="005F6C71" w:rsidTr="00CB67F5">
        <w:trPr>
          <w:trHeight w:val="724"/>
        </w:trPr>
        <w:tc>
          <w:tcPr>
            <w:tcW w:w="724" w:type="dxa"/>
            <w:tcBorders>
              <w:top w:val="nil"/>
              <w:left w:val="single" w:sz="4" w:space="0" w:color="auto"/>
              <w:bottom w:val="single" w:sz="4" w:space="0" w:color="auto"/>
              <w:right w:val="single" w:sz="4" w:space="0" w:color="auto"/>
            </w:tcBorders>
            <w:noWrap/>
            <w:vAlign w:val="center"/>
          </w:tcPr>
          <w:p w:rsidR="005F6C71" w:rsidRPr="005F6C71" w:rsidRDefault="005F6C71" w:rsidP="005F6C71">
            <w:pPr>
              <w:widowControl/>
              <w:jc w:val="center"/>
              <w:rPr>
                <w:rFonts w:ascii="仿宋_GB2312" w:eastAsia="仿宋_GB2312" w:hAnsi="宋体" w:cs="宋体"/>
                <w:kern w:val="0"/>
                <w:sz w:val="28"/>
                <w:szCs w:val="28"/>
              </w:rPr>
            </w:pPr>
            <w:r w:rsidRPr="005F6C71">
              <w:rPr>
                <w:rFonts w:ascii="仿宋_GB2312" w:eastAsia="仿宋_GB2312" w:hAnsi="宋体" w:cs="宋体" w:hint="eastAsia"/>
                <w:kern w:val="0"/>
                <w:sz w:val="28"/>
                <w:szCs w:val="28"/>
              </w:rPr>
              <w:t>3</w:t>
            </w:r>
          </w:p>
        </w:tc>
        <w:tc>
          <w:tcPr>
            <w:tcW w:w="1418" w:type="dxa"/>
            <w:tcBorders>
              <w:top w:val="nil"/>
              <w:left w:val="nil"/>
              <w:bottom w:val="single" w:sz="4" w:space="0" w:color="auto"/>
              <w:right w:val="single" w:sz="4" w:space="0" w:color="auto"/>
            </w:tcBorders>
            <w:vAlign w:val="center"/>
          </w:tcPr>
          <w:p w:rsidR="005F6C71" w:rsidRPr="005F6C71" w:rsidRDefault="005F6C71" w:rsidP="005F6C71">
            <w:pPr>
              <w:widowControl/>
              <w:jc w:val="center"/>
              <w:rPr>
                <w:rFonts w:ascii="仿宋_GB2312" w:eastAsia="仿宋_GB2312" w:hAnsi="宋体" w:cs="宋体"/>
                <w:kern w:val="0"/>
                <w:sz w:val="28"/>
                <w:szCs w:val="28"/>
              </w:rPr>
            </w:pPr>
            <w:r w:rsidRPr="005F6C71">
              <w:rPr>
                <w:rFonts w:ascii="仿宋_GB2312" w:eastAsia="仿宋_GB2312" w:hAnsi="宋体" w:cs="宋体" w:hint="eastAsia"/>
                <w:kern w:val="0"/>
                <w:sz w:val="28"/>
                <w:szCs w:val="28"/>
              </w:rPr>
              <w:t>120</w:t>
            </w:r>
          </w:p>
        </w:tc>
        <w:tc>
          <w:tcPr>
            <w:tcW w:w="1463" w:type="dxa"/>
            <w:tcBorders>
              <w:top w:val="nil"/>
              <w:left w:val="nil"/>
              <w:bottom w:val="single" w:sz="4" w:space="0" w:color="auto"/>
              <w:right w:val="single" w:sz="4" w:space="0" w:color="auto"/>
            </w:tcBorders>
            <w:noWrap/>
            <w:vAlign w:val="center"/>
          </w:tcPr>
          <w:p w:rsidR="005F6C71" w:rsidRPr="005F6C71" w:rsidRDefault="005F6C71" w:rsidP="005F6C71">
            <w:pPr>
              <w:widowControl/>
              <w:jc w:val="center"/>
              <w:rPr>
                <w:rFonts w:ascii="仿宋_GB2312" w:eastAsia="仿宋_GB2312" w:hAnsi="宋体" w:cs="宋体"/>
                <w:kern w:val="0"/>
                <w:sz w:val="28"/>
                <w:szCs w:val="28"/>
              </w:rPr>
            </w:pPr>
            <w:r w:rsidRPr="005F6C71">
              <w:rPr>
                <w:rFonts w:ascii="仿宋_GB2312" w:eastAsia="仿宋_GB2312" w:hAnsi="宋体" w:cs="宋体" w:hint="eastAsia"/>
                <w:kern w:val="0"/>
                <w:sz w:val="28"/>
                <w:szCs w:val="28"/>
              </w:rPr>
              <w:t>1</w:t>
            </w:r>
          </w:p>
        </w:tc>
        <w:tc>
          <w:tcPr>
            <w:tcW w:w="2599" w:type="dxa"/>
            <w:tcBorders>
              <w:top w:val="nil"/>
              <w:left w:val="nil"/>
              <w:bottom w:val="single" w:sz="4" w:space="0" w:color="auto"/>
              <w:right w:val="single" w:sz="4" w:space="0" w:color="auto"/>
            </w:tcBorders>
            <w:vAlign w:val="center"/>
          </w:tcPr>
          <w:p w:rsidR="005F6C71" w:rsidRPr="005F6C71" w:rsidRDefault="005F6C71" w:rsidP="005F6C71">
            <w:pPr>
              <w:widowControl/>
              <w:jc w:val="center"/>
              <w:rPr>
                <w:rFonts w:ascii="仿宋_GB2312" w:eastAsia="仿宋_GB2312" w:hAnsi="宋体" w:cs="宋体"/>
                <w:kern w:val="0"/>
                <w:sz w:val="28"/>
                <w:szCs w:val="28"/>
              </w:rPr>
            </w:pPr>
            <w:r w:rsidRPr="005F6C71">
              <w:rPr>
                <w:rFonts w:ascii="仿宋_GB2312" w:eastAsia="仿宋_GB2312" w:hAnsi="宋体" w:cs="宋体" w:hint="eastAsia"/>
                <w:kern w:val="0"/>
                <w:sz w:val="28"/>
                <w:szCs w:val="28"/>
              </w:rPr>
              <w:t>临床医学</w:t>
            </w:r>
          </w:p>
        </w:tc>
        <w:tc>
          <w:tcPr>
            <w:tcW w:w="1984" w:type="dxa"/>
            <w:tcBorders>
              <w:top w:val="single" w:sz="4" w:space="0" w:color="auto"/>
              <w:left w:val="nil"/>
              <w:bottom w:val="single" w:sz="4" w:space="0" w:color="auto"/>
              <w:right w:val="single" w:sz="4" w:space="0" w:color="auto"/>
            </w:tcBorders>
            <w:vAlign w:val="center"/>
          </w:tcPr>
          <w:p w:rsidR="005F6C71" w:rsidRPr="005F6C71" w:rsidRDefault="005F6C71" w:rsidP="005F6C71">
            <w:pPr>
              <w:widowControl/>
              <w:jc w:val="center"/>
              <w:rPr>
                <w:rFonts w:ascii="仿宋_GB2312" w:eastAsia="仿宋_GB2312" w:hAnsi="宋体" w:cs="宋体"/>
                <w:kern w:val="0"/>
                <w:sz w:val="28"/>
                <w:szCs w:val="28"/>
              </w:rPr>
            </w:pPr>
            <w:r w:rsidRPr="005F6C71">
              <w:rPr>
                <w:rFonts w:ascii="仿宋_GB2312" w:eastAsia="仿宋_GB2312" w:hAnsi="宋体" w:cs="宋体" w:hint="eastAsia"/>
                <w:kern w:val="0"/>
                <w:sz w:val="28"/>
                <w:szCs w:val="28"/>
              </w:rPr>
              <w:t>大专及以上</w:t>
            </w:r>
          </w:p>
        </w:tc>
        <w:tc>
          <w:tcPr>
            <w:tcW w:w="5055" w:type="dxa"/>
            <w:tcBorders>
              <w:top w:val="single" w:sz="4" w:space="0" w:color="auto"/>
              <w:left w:val="nil"/>
              <w:bottom w:val="single" w:sz="4" w:space="0" w:color="auto"/>
              <w:right w:val="single" w:sz="4" w:space="0" w:color="auto"/>
            </w:tcBorders>
          </w:tcPr>
          <w:p w:rsidR="005F6C71" w:rsidRPr="005F6C71" w:rsidRDefault="005F6C71" w:rsidP="005F6C71">
            <w:pPr>
              <w:widowControl/>
              <w:rPr>
                <w:rFonts w:ascii="仿宋_GB2312" w:eastAsia="仿宋_GB2312" w:hAnsi="楷体" w:cs="仿宋"/>
                <w:sz w:val="24"/>
                <w:szCs w:val="24"/>
              </w:rPr>
            </w:pPr>
            <w:r w:rsidRPr="005F6C71">
              <w:rPr>
                <w:rFonts w:ascii="仿宋_GB2312" w:eastAsia="仿宋_GB2312" w:hAnsi="楷体" w:cs="仿宋" w:hint="eastAsia"/>
                <w:sz w:val="24"/>
                <w:szCs w:val="24"/>
              </w:rPr>
              <w:t>1、2019、2020年全日制普通高等学校毕业生；                           2、历届毕业生要求具有执业助理医师及以上资格。</w:t>
            </w:r>
          </w:p>
        </w:tc>
      </w:tr>
      <w:tr w:rsidR="005F6C71" w:rsidRPr="005F6C71" w:rsidTr="00CB67F5">
        <w:trPr>
          <w:trHeight w:val="724"/>
        </w:trPr>
        <w:tc>
          <w:tcPr>
            <w:tcW w:w="724" w:type="dxa"/>
            <w:tcBorders>
              <w:top w:val="nil"/>
              <w:left w:val="single" w:sz="4" w:space="0" w:color="auto"/>
              <w:bottom w:val="single" w:sz="4" w:space="0" w:color="auto"/>
              <w:right w:val="single" w:sz="4" w:space="0" w:color="auto"/>
            </w:tcBorders>
            <w:noWrap/>
            <w:vAlign w:val="center"/>
          </w:tcPr>
          <w:p w:rsidR="005F6C71" w:rsidRPr="005F6C71" w:rsidRDefault="005F6C71" w:rsidP="005F6C71">
            <w:pPr>
              <w:widowControl/>
              <w:jc w:val="center"/>
              <w:rPr>
                <w:rFonts w:ascii="仿宋_GB2312" w:eastAsia="仿宋_GB2312" w:hAnsi="宋体" w:cs="宋体"/>
                <w:kern w:val="0"/>
                <w:sz w:val="28"/>
                <w:szCs w:val="28"/>
              </w:rPr>
            </w:pPr>
            <w:r w:rsidRPr="005F6C71">
              <w:rPr>
                <w:rFonts w:ascii="仿宋_GB2312" w:eastAsia="仿宋_GB2312" w:hAnsi="宋体" w:cs="宋体" w:hint="eastAsia"/>
                <w:kern w:val="0"/>
                <w:sz w:val="28"/>
                <w:szCs w:val="28"/>
              </w:rPr>
              <w:t>4</w:t>
            </w:r>
          </w:p>
        </w:tc>
        <w:tc>
          <w:tcPr>
            <w:tcW w:w="1418" w:type="dxa"/>
            <w:tcBorders>
              <w:top w:val="nil"/>
              <w:left w:val="nil"/>
              <w:bottom w:val="single" w:sz="4" w:space="0" w:color="auto"/>
              <w:right w:val="single" w:sz="4" w:space="0" w:color="auto"/>
            </w:tcBorders>
            <w:vAlign w:val="center"/>
          </w:tcPr>
          <w:p w:rsidR="005F6C71" w:rsidRPr="005F6C71" w:rsidRDefault="005F6C71" w:rsidP="005F6C71">
            <w:pPr>
              <w:widowControl/>
              <w:jc w:val="center"/>
              <w:rPr>
                <w:rFonts w:ascii="仿宋_GB2312" w:eastAsia="仿宋_GB2312" w:hAnsi="宋体" w:cs="宋体"/>
                <w:kern w:val="0"/>
                <w:sz w:val="28"/>
                <w:szCs w:val="28"/>
              </w:rPr>
            </w:pPr>
            <w:r w:rsidRPr="005F6C71">
              <w:rPr>
                <w:rFonts w:ascii="仿宋_GB2312" w:eastAsia="仿宋_GB2312" w:hAnsi="宋体" w:cs="宋体" w:hint="eastAsia"/>
                <w:kern w:val="0"/>
                <w:sz w:val="28"/>
                <w:szCs w:val="28"/>
              </w:rPr>
              <w:t>放射科</w:t>
            </w:r>
          </w:p>
        </w:tc>
        <w:tc>
          <w:tcPr>
            <w:tcW w:w="1463" w:type="dxa"/>
            <w:tcBorders>
              <w:top w:val="nil"/>
              <w:left w:val="nil"/>
              <w:bottom w:val="single" w:sz="4" w:space="0" w:color="auto"/>
              <w:right w:val="single" w:sz="4" w:space="0" w:color="auto"/>
            </w:tcBorders>
            <w:noWrap/>
            <w:vAlign w:val="center"/>
          </w:tcPr>
          <w:p w:rsidR="005F6C71" w:rsidRPr="005F6C71" w:rsidRDefault="005F6C71" w:rsidP="005F6C71">
            <w:pPr>
              <w:widowControl/>
              <w:jc w:val="center"/>
              <w:rPr>
                <w:rFonts w:ascii="仿宋_GB2312" w:eastAsia="仿宋_GB2312" w:hAnsi="宋体" w:cs="宋体"/>
                <w:kern w:val="0"/>
                <w:sz w:val="28"/>
                <w:szCs w:val="28"/>
              </w:rPr>
            </w:pPr>
            <w:r w:rsidRPr="005F6C71">
              <w:rPr>
                <w:rFonts w:ascii="仿宋_GB2312" w:eastAsia="仿宋_GB2312" w:hAnsi="宋体" w:cs="宋体" w:hint="eastAsia"/>
                <w:kern w:val="0"/>
                <w:sz w:val="28"/>
                <w:szCs w:val="28"/>
              </w:rPr>
              <w:t>1</w:t>
            </w:r>
          </w:p>
        </w:tc>
        <w:tc>
          <w:tcPr>
            <w:tcW w:w="2599" w:type="dxa"/>
            <w:tcBorders>
              <w:top w:val="nil"/>
              <w:left w:val="nil"/>
              <w:bottom w:val="single" w:sz="4" w:space="0" w:color="auto"/>
              <w:right w:val="single" w:sz="4" w:space="0" w:color="auto"/>
            </w:tcBorders>
            <w:vAlign w:val="center"/>
          </w:tcPr>
          <w:p w:rsidR="005F6C71" w:rsidRPr="005F6C71" w:rsidRDefault="005F6C71" w:rsidP="005F6C71">
            <w:pPr>
              <w:widowControl/>
              <w:jc w:val="center"/>
              <w:rPr>
                <w:rFonts w:ascii="仿宋_GB2312" w:eastAsia="仿宋_GB2312" w:hAnsi="宋体" w:cs="宋体"/>
                <w:kern w:val="0"/>
                <w:sz w:val="28"/>
                <w:szCs w:val="28"/>
              </w:rPr>
            </w:pPr>
            <w:r w:rsidRPr="005F6C71">
              <w:rPr>
                <w:rFonts w:ascii="仿宋_GB2312" w:eastAsia="仿宋_GB2312" w:hAnsi="宋体" w:cs="宋体" w:hint="eastAsia"/>
                <w:kern w:val="0"/>
                <w:sz w:val="28"/>
                <w:szCs w:val="28"/>
              </w:rPr>
              <w:t>医学影像学</w:t>
            </w:r>
          </w:p>
        </w:tc>
        <w:tc>
          <w:tcPr>
            <w:tcW w:w="1984" w:type="dxa"/>
            <w:tcBorders>
              <w:top w:val="single" w:sz="4" w:space="0" w:color="auto"/>
              <w:left w:val="nil"/>
              <w:bottom w:val="single" w:sz="4" w:space="0" w:color="auto"/>
              <w:right w:val="single" w:sz="4" w:space="0" w:color="auto"/>
            </w:tcBorders>
            <w:vAlign w:val="center"/>
          </w:tcPr>
          <w:p w:rsidR="005F6C71" w:rsidRPr="005F6C71" w:rsidRDefault="005F6C71" w:rsidP="005F6C71">
            <w:pPr>
              <w:widowControl/>
              <w:jc w:val="center"/>
              <w:rPr>
                <w:rFonts w:ascii="仿宋_GB2312" w:eastAsia="仿宋_GB2312" w:hAnsi="宋体" w:cs="宋体"/>
                <w:kern w:val="0"/>
                <w:sz w:val="28"/>
                <w:szCs w:val="28"/>
              </w:rPr>
            </w:pPr>
            <w:r w:rsidRPr="005F6C71">
              <w:rPr>
                <w:rFonts w:ascii="仿宋_GB2312" w:eastAsia="仿宋_GB2312" w:hAnsi="宋体" w:cs="宋体" w:hint="eastAsia"/>
                <w:kern w:val="0"/>
                <w:sz w:val="28"/>
                <w:szCs w:val="28"/>
              </w:rPr>
              <w:t>本科及以上</w:t>
            </w:r>
          </w:p>
        </w:tc>
        <w:tc>
          <w:tcPr>
            <w:tcW w:w="5055" w:type="dxa"/>
            <w:tcBorders>
              <w:top w:val="single" w:sz="4" w:space="0" w:color="auto"/>
              <w:left w:val="nil"/>
              <w:bottom w:val="single" w:sz="4" w:space="0" w:color="auto"/>
              <w:right w:val="single" w:sz="4" w:space="0" w:color="auto"/>
            </w:tcBorders>
          </w:tcPr>
          <w:p w:rsidR="005F6C71" w:rsidRPr="005F6C71" w:rsidRDefault="005F6C71" w:rsidP="005F6C71">
            <w:pPr>
              <w:widowControl/>
              <w:rPr>
                <w:rFonts w:ascii="仿宋_GB2312" w:eastAsia="仿宋_GB2312" w:hAnsi="楷体" w:cs="仿宋"/>
                <w:sz w:val="24"/>
                <w:szCs w:val="24"/>
              </w:rPr>
            </w:pPr>
            <w:r w:rsidRPr="005F6C71">
              <w:rPr>
                <w:rFonts w:ascii="仿宋_GB2312" w:eastAsia="仿宋_GB2312" w:hAnsi="楷体" w:cs="仿宋" w:hint="eastAsia"/>
                <w:sz w:val="24"/>
                <w:szCs w:val="24"/>
              </w:rPr>
              <w:t>1、2019、2020年全日制普通高等学校毕业生；                           2、历届毕业生要求具有执业医师资格，执业范围为医学影像和放射治疗专业。</w:t>
            </w:r>
          </w:p>
        </w:tc>
      </w:tr>
      <w:tr w:rsidR="005F6C71" w:rsidRPr="005F6C71" w:rsidTr="00CB67F5">
        <w:trPr>
          <w:trHeight w:val="724"/>
        </w:trPr>
        <w:tc>
          <w:tcPr>
            <w:tcW w:w="724" w:type="dxa"/>
            <w:tcBorders>
              <w:top w:val="nil"/>
              <w:left w:val="single" w:sz="4" w:space="0" w:color="auto"/>
              <w:bottom w:val="single" w:sz="4" w:space="0" w:color="auto"/>
              <w:right w:val="single" w:sz="4" w:space="0" w:color="auto"/>
            </w:tcBorders>
            <w:noWrap/>
            <w:vAlign w:val="center"/>
          </w:tcPr>
          <w:p w:rsidR="005F6C71" w:rsidRPr="005F6C71" w:rsidRDefault="005F6C71" w:rsidP="005F6C71">
            <w:pPr>
              <w:widowControl/>
              <w:jc w:val="center"/>
              <w:rPr>
                <w:rFonts w:ascii="仿宋_GB2312" w:eastAsia="仿宋_GB2312" w:hAnsi="宋体" w:cs="宋体"/>
                <w:kern w:val="0"/>
                <w:sz w:val="28"/>
                <w:szCs w:val="28"/>
              </w:rPr>
            </w:pPr>
            <w:r w:rsidRPr="005F6C71">
              <w:rPr>
                <w:rFonts w:ascii="仿宋_GB2312" w:eastAsia="仿宋_GB2312" w:hAnsi="宋体" w:cs="宋体" w:hint="eastAsia"/>
                <w:kern w:val="0"/>
                <w:sz w:val="28"/>
                <w:szCs w:val="28"/>
              </w:rPr>
              <w:t>5</w:t>
            </w:r>
          </w:p>
        </w:tc>
        <w:tc>
          <w:tcPr>
            <w:tcW w:w="1418" w:type="dxa"/>
            <w:tcBorders>
              <w:top w:val="nil"/>
              <w:left w:val="nil"/>
              <w:bottom w:val="single" w:sz="4" w:space="0" w:color="auto"/>
              <w:right w:val="single" w:sz="4" w:space="0" w:color="auto"/>
            </w:tcBorders>
            <w:noWrap/>
            <w:vAlign w:val="center"/>
          </w:tcPr>
          <w:p w:rsidR="005F6C71" w:rsidRPr="005F6C71" w:rsidRDefault="005F6C71" w:rsidP="005F6C71">
            <w:pPr>
              <w:widowControl/>
              <w:jc w:val="center"/>
              <w:rPr>
                <w:rFonts w:ascii="仿宋_GB2312" w:eastAsia="仿宋_GB2312" w:hAnsi="宋体" w:cs="宋体"/>
                <w:kern w:val="0"/>
                <w:sz w:val="28"/>
                <w:szCs w:val="28"/>
              </w:rPr>
            </w:pPr>
            <w:r w:rsidRPr="005F6C71">
              <w:rPr>
                <w:rFonts w:ascii="仿宋_GB2312" w:eastAsia="仿宋_GB2312" w:hAnsi="宋体" w:cs="宋体" w:hint="eastAsia"/>
                <w:kern w:val="0"/>
                <w:sz w:val="28"/>
                <w:szCs w:val="28"/>
              </w:rPr>
              <w:t>公共卫生</w:t>
            </w:r>
          </w:p>
        </w:tc>
        <w:tc>
          <w:tcPr>
            <w:tcW w:w="1463" w:type="dxa"/>
            <w:tcBorders>
              <w:top w:val="nil"/>
              <w:left w:val="nil"/>
              <w:bottom w:val="single" w:sz="4" w:space="0" w:color="auto"/>
              <w:right w:val="single" w:sz="4" w:space="0" w:color="auto"/>
            </w:tcBorders>
            <w:noWrap/>
            <w:vAlign w:val="center"/>
          </w:tcPr>
          <w:p w:rsidR="005F6C71" w:rsidRPr="005F6C71" w:rsidRDefault="005F6C71" w:rsidP="005F6C71">
            <w:pPr>
              <w:widowControl/>
              <w:jc w:val="center"/>
              <w:rPr>
                <w:rFonts w:ascii="仿宋_GB2312" w:eastAsia="仿宋_GB2312" w:hAnsi="宋体" w:cs="宋体"/>
                <w:kern w:val="0"/>
                <w:sz w:val="28"/>
                <w:szCs w:val="28"/>
              </w:rPr>
            </w:pPr>
            <w:r w:rsidRPr="005F6C71">
              <w:rPr>
                <w:rFonts w:ascii="仿宋_GB2312" w:eastAsia="仿宋_GB2312" w:hAnsi="宋体" w:cs="宋体" w:hint="eastAsia"/>
                <w:kern w:val="0"/>
                <w:sz w:val="28"/>
                <w:szCs w:val="28"/>
              </w:rPr>
              <w:t>1</w:t>
            </w:r>
          </w:p>
        </w:tc>
        <w:tc>
          <w:tcPr>
            <w:tcW w:w="2599" w:type="dxa"/>
            <w:tcBorders>
              <w:top w:val="nil"/>
              <w:left w:val="nil"/>
              <w:bottom w:val="single" w:sz="4" w:space="0" w:color="auto"/>
              <w:right w:val="single" w:sz="4" w:space="0" w:color="auto"/>
            </w:tcBorders>
            <w:vAlign w:val="center"/>
          </w:tcPr>
          <w:p w:rsidR="005F6C71" w:rsidRPr="005F6C71" w:rsidRDefault="005F6C71" w:rsidP="005F6C71">
            <w:pPr>
              <w:widowControl/>
              <w:jc w:val="center"/>
              <w:rPr>
                <w:rFonts w:ascii="仿宋_GB2312" w:eastAsia="仿宋_GB2312" w:hAnsi="宋体" w:cs="宋体"/>
                <w:kern w:val="0"/>
                <w:sz w:val="28"/>
                <w:szCs w:val="28"/>
              </w:rPr>
            </w:pPr>
            <w:r w:rsidRPr="005F6C71">
              <w:rPr>
                <w:rFonts w:ascii="仿宋_GB2312" w:eastAsia="仿宋_GB2312" w:hAnsi="宋体" w:cs="宋体" w:hint="eastAsia"/>
                <w:kern w:val="0"/>
                <w:sz w:val="28"/>
                <w:szCs w:val="28"/>
              </w:rPr>
              <w:t>预防医学、临床医学</w:t>
            </w:r>
          </w:p>
        </w:tc>
        <w:tc>
          <w:tcPr>
            <w:tcW w:w="1984" w:type="dxa"/>
            <w:tcBorders>
              <w:top w:val="single" w:sz="4" w:space="0" w:color="auto"/>
              <w:left w:val="nil"/>
              <w:bottom w:val="single" w:sz="4" w:space="0" w:color="auto"/>
              <w:right w:val="single" w:sz="4" w:space="0" w:color="auto"/>
            </w:tcBorders>
            <w:vAlign w:val="center"/>
          </w:tcPr>
          <w:p w:rsidR="005F6C71" w:rsidRPr="005F6C71" w:rsidRDefault="005F6C71" w:rsidP="005F6C71">
            <w:pPr>
              <w:widowControl/>
              <w:ind w:firstLineChars="50" w:firstLine="140"/>
              <w:rPr>
                <w:rFonts w:ascii="仿宋_GB2312" w:eastAsia="仿宋_GB2312" w:hAnsi="宋体" w:cs="宋体"/>
                <w:kern w:val="0"/>
                <w:sz w:val="28"/>
                <w:szCs w:val="28"/>
              </w:rPr>
            </w:pPr>
            <w:r w:rsidRPr="005F6C71">
              <w:rPr>
                <w:rFonts w:ascii="仿宋_GB2312" w:eastAsia="仿宋_GB2312" w:hAnsi="宋体" w:cs="宋体" w:hint="eastAsia"/>
                <w:kern w:val="0"/>
                <w:sz w:val="28"/>
                <w:szCs w:val="28"/>
              </w:rPr>
              <w:t>本科及以上</w:t>
            </w:r>
          </w:p>
        </w:tc>
        <w:tc>
          <w:tcPr>
            <w:tcW w:w="5055" w:type="dxa"/>
            <w:tcBorders>
              <w:top w:val="single" w:sz="4" w:space="0" w:color="auto"/>
              <w:left w:val="nil"/>
              <w:bottom w:val="single" w:sz="4" w:space="0" w:color="auto"/>
              <w:right w:val="single" w:sz="4" w:space="0" w:color="auto"/>
            </w:tcBorders>
          </w:tcPr>
          <w:p w:rsidR="005F6C71" w:rsidRPr="005F6C71" w:rsidRDefault="005F6C71" w:rsidP="005F6C71">
            <w:pPr>
              <w:widowControl/>
              <w:rPr>
                <w:rFonts w:ascii="仿宋_GB2312" w:eastAsia="仿宋_GB2312" w:hAnsi="楷体" w:cs="宋体"/>
                <w:kern w:val="0"/>
                <w:sz w:val="24"/>
                <w:szCs w:val="24"/>
              </w:rPr>
            </w:pPr>
            <w:r w:rsidRPr="005F6C71">
              <w:rPr>
                <w:rFonts w:ascii="仿宋_GB2312" w:eastAsia="仿宋_GB2312" w:hAnsi="楷体" w:cs="仿宋" w:hint="eastAsia"/>
                <w:sz w:val="24"/>
                <w:szCs w:val="24"/>
              </w:rPr>
              <w:t>1、2019、2020年全日制普通高等学校毕业生；                           2、历届毕业生要求具有执业医师资格。</w:t>
            </w:r>
          </w:p>
        </w:tc>
      </w:tr>
    </w:tbl>
    <w:p w:rsidR="001F5541" w:rsidRDefault="005F6C71" w:rsidP="005F6C71">
      <w:pPr>
        <w:ind w:firstLineChars="150" w:firstLine="315"/>
        <w:sectPr w:rsidR="001F5541" w:rsidSect="0002696F">
          <w:pgSz w:w="16838" w:h="11906" w:orient="landscape"/>
          <w:pgMar w:top="1797" w:right="1440" w:bottom="1797" w:left="1440" w:header="851" w:footer="992" w:gutter="0"/>
          <w:cols w:space="425"/>
          <w:docGrid w:type="linesAndChars" w:linePitch="312"/>
        </w:sectPr>
      </w:pPr>
      <w:r w:rsidRPr="005F6C71">
        <w:rPr>
          <w:rFonts w:hint="eastAsia"/>
        </w:rPr>
        <w:t>注：历届生需有执业医师资格证（或已通过执业医师资格考试）；</w:t>
      </w:r>
      <w:r w:rsidRPr="005F6C71">
        <w:rPr>
          <w:rFonts w:hint="eastAsia"/>
        </w:rPr>
        <w:t>120</w:t>
      </w:r>
      <w:r w:rsidR="00082485">
        <w:rPr>
          <w:rFonts w:hint="eastAsia"/>
        </w:rPr>
        <w:t>岗位历届</w:t>
      </w:r>
      <w:r w:rsidR="00082485">
        <w:t>生</w:t>
      </w:r>
      <w:r w:rsidRPr="005F6C71">
        <w:rPr>
          <w:rFonts w:hint="eastAsia"/>
        </w:rPr>
        <w:t>要求执业助理医师</w:t>
      </w:r>
      <w:r w:rsidR="00082485">
        <w:rPr>
          <w:rFonts w:hint="eastAsia"/>
        </w:rPr>
        <w:t>以上</w:t>
      </w:r>
      <w:r w:rsidRPr="005F6C71">
        <w:rPr>
          <w:rFonts w:hint="eastAsia"/>
        </w:rPr>
        <w:t>资格证（或已通过执业助理医师资格考试）</w:t>
      </w:r>
      <w:r>
        <w:rPr>
          <w:rFonts w:hint="eastAsia"/>
        </w:rPr>
        <w:t>。</w:t>
      </w:r>
    </w:p>
    <w:p w:rsidR="001F5541" w:rsidRPr="00240773" w:rsidRDefault="001F5541" w:rsidP="001F5541">
      <w:pPr>
        <w:rPr>
          <w:rFonts w:ascii="黑体" w:eastAsia="黑体" w:hAnsi="黑体"/>
          <w:sz w:val="32"/>
          <w:szCs w:val="32"/>
        </w:rPr>
      </w:pPr>
      <w:r w:rsidRPr="00240773">
        <w:rPr>
          <w:rFonts w:ascii="黑体" w:eastAsia="黑体" w:hAnsi="黑体" w:hint="eastAsia"/>
          <w:sz w:val="32"/>
          <w:szCs w:val="32"/>
        </w:rPr>
        <w:lastRenderedPageBreak/>
        <w:t>附件</w:t>
      </w:r>
      <w:r w:rsidRPr="00240773">
        <w:rPr>
          <w:rFonts w:ascii="黑体" w:eastAsia="黑体" w:hAnsi="黑体"/>
          <w:sz w:val="32"/>
          <w:szCs w:val="32"/>
        </w:rPr>
        <w:t>2</w:t>
      </w:r>
      <w:r w:rsidRPr="00240773">
        <w:rPr>
          <w:rFonts w:ascii="黑体" w:eastAsia="黑体" w:hAnsi="黑体" w:hint="eastAsia"/>
          <w:sz w:val="32"/>
          <w:szCs w:val="32"/>
        </w:rPr>
        <w:t>：</w:t>
      </w:r>
    </w:p>
    <w:p w:rsidR="00240773" w:rsidRDefault="001F5541" w:rsidP="00240773">
      <w:pPr>
        <w:spacing w:line="590" w:lineRule="exact"/>
        <w:jc w:val="center"/>
        <w:rPr>
          <w:rFonts w:ascii="方正小标宋简体" w:eastAsia="方正小标宋简体"/>
          <w:bCs/>
          <w:sz w:val="44"/>
          <w:szCs w:val="44"/>
        </w:rPr>
      </w:pPr>
      <w:r w:rsidRPr="00240773">
        <w:rPr>
          <w:rFonts w:ascii="方正小标宋简体" w:eastAsia="方正小标宋简体" w:hint="eastAsia"/>
          <w:bCs/>
          <w:sz w:val="44"/>
          <w:szCs w:val="44"/>
        </w:rPr>
        <w:t>宁波大榭开发区医院</w:t>
      </w:r>
    </w:p>
    <w:p w:rsidR="001F5541" w:rsidRPr="00240773" w:rsidRDefault="001F5541" w:rsidP="00240773">
      <w:pPr>
        <w:spacing w:line="590" w:lineRule="exact"/>
        <w:jc w:val="center"/>
        <w:rPr>
          <w:rFonts w:ascii="方正小标宋简体" w:eastAsia="方正小标宋简体"/>
          <w:sz w:val="44"/>
          <w:szCs w:val="44"/>
        </w:rPr>
      </w:pPr>
      <w:r w:rsidRPr="00240773">
        <w:rPr>
          <w:rFonts w:ascii="方正小标宋简体" w:eastAsia="方正小标宋简体" w:hint="eastAsia"/>
          <w:sz w:val="44"/>
          <w:szCs w:val="44"/>
        </w:rPr>
        <w:t>浙大一院北仑分院大榭院区</w:t>
      </w:r>
    </w:p>
    <w:p w:rsidR="001F5541" w:rsidRPr="00240773" w:rsidRDefault="001F5541" w:rsidP="00240773">
      <w:pPr>
        <w:spacing w:line="590" w:lineRule="exact"/>
        <w:jc w:val="center"/>
        <w:rPr>
          <w:rFonts w:ascii="方正小标宋简体" w:eastAsia="方正小标宋简体"/>
          <w:bCs/>
          <w:sz w:val="44"/>
          <w:szCs w:val="44"/>
        </w:rPr>
      </w:pPr>
      <w:r w:rsidRPr="00240773">
        <w:rPr>
          <w:rFonts w:ascii="方正小标宋简体" w:eastAsia="方正小标宋简体" w:hint="eastAsia"/>
          <w:bCs/>
          <w:sz w:val="44"/>
          <w:szCs w:val="44"/>
        </w:rPr>
        <w:t>招聘事业编制人员报名登记表</w:t>
      </w:r>
    </w:p>
    <w:tbl>
      <w:tblPr>
        <w:tblW w:w="87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3"/>
        <w:gridCol w:w="1187"/>
        <w:gridCol w:w="163"/>
        <w:gridCol w:w="443"/>
        <w:gridCol w:w="474"/>
        <w:gridCol w:w="720"/>
        <w:gridCol w:w="900"/>
        <w:gridCol w:w="1080"/>
        <w:gridCol w:w="720"/>
        <w:gridCol w:w="1574"/>
      </w:tblGrid>
      <w:tr w:rsidR="00B26A42" w:rsidRPr="00B26A42" w:rsidTr="00B26A42">
        <w:trPr>
          <w:trHeight w:val="674"/>
        </w:trPr>
        <w:tc>
          <w:tcPr>
            <w:tcW w:w="1513" w:type="dxa"/>
            <w:vAlign w:val="center"/>
          </w:tcPr>
          <w:p w:rsidR="00B26A42" w:rsidRPr="00B26A42" w:rsidRDefault="00B26A42" w:rsidP="00B26A42">
            <w:pPr>
              <w:jc w:val="center"/>
              <w:rPr>
                <w:rFonts w:ascii="仿宋_GB2312" w:eastAsia="仿宋_GB2312" w:hAnsi="仿宋_GB2312" w:cs="Times New Roman"/>
                <w:szCs w:val="20"/>
              </w:rPr>
            </w:pPr>
            <w:r w:rsidRPr="00B26A42">
              <w:rPr>
                <w:rFonts w:ascii="仿宋_GB2312" w:eastAsia="仿宋_GB2312" w:hAnsi="仿宋_GB2312" w:cs="Times New Roman" w:hint="eastAsia"/>
                <w:szCs w:val="20"/>
              </w:rPr>
              <w:t>姓名</w:t>
            </w:r>
          </w:p>
        </w:tc>
        <w:tc>
          <w:tcPr>
            <w:tcW w:w="1350" w:type="dxa"/>
            <w:gridSpan w:val="2"/>
            <w:vAlign w:val="center"/>
          </w:tcPr>
          <w:p w:rsidR="00B26A42" w:rsidRPr="00B26A42" w:rsidRDefault="00B26A42" w:rsidP="00B26A42">
            <w:pPr>
              <w:jc w:val="center"/>
              <w:rPr>
                <w:rFonts w:ascii="仿宋_GB2312" w:eastAsia="仿宋_GB2312" w:hAnsi="仿宋_GB2312" w:cs="Times New Roman"/>
                <w:szCs w:val="20"/>
              </w:rPr>
            </w:pPr>
          </w:p>
        </w:tc>
        <w:tc>
          <w:tcPr>
            <w:tcW w:w="443" w:type="dxa"/>
            <w:vAlign w:val="center"/>
          </w:tcPr>
          <w:p w:rsidR="00B26A42" w:rsidRPr="00B26A42" w:rsidRDefault="00B26A42" w:rsidP="00B26A42">
            <w:pPr>
              <w:jc w:val="center"/>
              <w:rPr>
                <w:rFonts w:ascii="仿宋_GB2312" w:eastAsia="仿宋_GB2312" w:hAnsi="仿宋_GB2312" w:cs="Times New Roman"/>
                <w:szCs w:val="20"/>
              </w:rPr>
            </w:pPr>
            <w:r w:rsidRPr="00B26A42">
              <w:rPr>
                <w:rFonts w:ascii="仿宋_GB2312" w:eastAsia="仿宋_GB2312" w:hAnsi="仿宋_GB2312" w:cs="Times New Roman" w:hint="eastAsia"/>
                <w:szCs w:val="20"/>
              </w:rPr>
              <w:t>性别</w:t>
            </w:r>
          </w:p>
        </w:tc>
        <w:tc>
          <w:tcPr>
            <w:tcW w:w="474" w:type="dxa"/>
            <w:vAlign w:val="center"/>
          </w:tcPr>
          <w:p w:rsidR="00B26A42" w:rsidRPr="00B26A42" w:rsidRDefault="00B26A42" w:rsidP="00B26A42">
            <w:pPr>
              <w:jc w:val="center"/>
              <w:rPr>
                <w:rFonts w:ascii="仿宋_GB2312" w:eastAsia="仿宋_GB2312" w:hAnsi="仿宋_GB2312" w:cs="Times New Roman"/>
                <w:szCs w:val="20"/>
              </w:rPr>
            </w:pPr>
          </w:p>
        </w:tc>
        <w:tc>
          <w:tcPr>
            <w:tcW w:w="720" w:type="dxa"/>
            <w:vAlign w:val="center"/>
          </w:tcPr>
          <w:p w:rsidR="00B26A42" w:rsidRPr="00B26A42" w:rsidRDefault="00B26A42" w:rsidP="00B26A42">
            <w:pPr>
              <w:jc w:val="center"/>
              <w:rPr>
                <w:rFonts w:ascii="仿宋_GB2312" w:eastAsia="仿宋_GB2312" w:hAnsi="仿宋_GB2312" w:cs="Times New Roman"/>
                <w:szCs w:val="20"/>
              </w:rPr>
            </w:pPr>
            <w:r w:rsidRPr="00B26A42">
              <w:rPr>
                <w:rFonts w:ascii="仿宋_GB2312" w:eastAsia="仿宋_GB2312" w:hAnsi="仿宋_GB2312" w:cs="Times New Roman" w:hint="eastAsia"/>
                <w:szCs w:val="20"/>
              </w:rPr>
              <w:t>出生</w:t>
            </w:r>
          </w:p>
          <w:p w:rsidR="00B26A42" w:rsidRPr="00B26A42" w:rsidRDefault="00B26A42" w:rsidP="00B26A42">
            <w:pPr>
              <w:jc w:val="center"/>
              <w:rPr>
                <w:rFonts w:ascii="仿宋_GB2312" w:eastAsia="仿宋_GB2312" w:hAnsi="仿宋_GB2312" w:cs="Times New Roman"/>
                <w:szCs w:val="20"/>
              </w:rPr>
            </w:pPr>
            <w:r w:rsidRPr="00B26A42">
              <w:rPr>
                <w:rFonts w:ascii="仿宋_GB2312" w:eastAsia="仿宋_GB2312" w:hAnsi="仿宋_GB2312" w:cs="Times New Roman" w:hint="eastAsia"/>
                <w:szCs w:val="20"/>
              </w:rPr>
              <w:t>年月</w:t>
            </w:r>
          </w:p>
        </w:tc>
        <w:tc>
          <w:tcPr>
            <w:tcW w:w="900" w:type="dxa"/>
            <w:vAlign w:val="center"/>
          </w:tcPr>
          <w:p w:rsidR="00B26A42" w:rsidRPr="00B26A42" w:rsidRDefault="00B26A42" w:rsidP="00B26A42">
            <w:pPr>
              <w:jc w:val="center"/>
              <w:rPr>
                <w:rFonts w:ascii="仿宋_GB2312" w:eastAsia="仿宋_GB2312" w:hAnsi="仿宋_GB2312" w:cs="Times New Roman"/>
                <w:sz w:val="18"/>
                <w:szCs w:val="16"/>
              </w:rPr>
            </w:pPr>
          </w:p>
        </w:tc>
        <w:tc>
          <w:tcPr>
            <w:tcW w:w="1080" w:type="dxa"/>
            <w:vAlign w:val="center"/>
          </w:tcPr>
          <w:p w:rsidR="00B26A42" w:rsidRPr="00B26A42" w:rsidRDefault="00B26A42" w:rsidP="00B26A42">
            <w:pPr>
              <w:jc w:val="center"/>
              <w:rPr>
                <w:rFonts w:ascii="仿宋_GB2312" w:eastAsia="仿宋_GB2312" w:hAnsi="仿宋_GB2312" w:cs="Times New Roman"/>
                <w:szCs w:val="20"/>
              </w:rPr>
            </w:pPr>
            <w:r w:rsidRPr="00B26A42">
              <w:rPr>
                <w:rFonts w:ascii="仿宋_GB2312" w:eastAsia="仿宋_GB2312" w:hAnsi="仿宋_GB2312" w:cs="Times New Roman" w:hint="eastAsia"/>
                <w:szCs w:val="20"/>
              </w:rPr>
              <w:t>民族</w:t>
            </w:r>
          </w:p>
        </w:tc>
        <w:tc>
          <w:tcPr>
            <w:tcW w:w="720" w:type="dxa"/>
            <w:vAlign w:val="center"/>
          </w:tcPr>
          <w:p w:rsidR="00B26A42" w:rsidRPr="00B26A42" w:rsidRDefault="00B26A42" w:rsidP="00B26A42">
            <w:pPr>
              <w:jc w:val="center"/>
              <w:rPr>
                <w:rFonts w:ascii="仿宋_GB2312" w:eastAsia="仿宋_GB2312" w:hAnsi="仿宋_GB2312" w:cs="Times New Roman"/>
                <w:szCs w:val="20"/>
              </w:rPr>
            </w:pPr>
          </w:p>
        </w:tc>
        <w:tc>
          <w:tcPr>
            <w:tcW w:w="1574" w:type="dxa"/>
            <w:vMerge w:val="restart"/>
            <w:vAlign w:val="center"/>
          </w:tcPr>
          <w:p w:rsidR="00B26A42" w:rsidRPr="00B26A42" w:rsidRDefault="00B26A42" w:rsidP="00B26A42">
            <w:pPr>
              <w:jc w:val="center"/>
              <w:rPr>
                <w:rFonts w:ascii="仿宋_GB2312" w:eastAsia="仿宋_GB2312" w:hAnsi="仿宋_GB2312" w:cs="Times New Roman"/>
                <w:szCs w:val="20"/>
              </w:rPr>
            </w:pPr>
            <w:r w:rsidRPr="00B26A42">
              <w:rPr>
                <w:rFonts w:ascii="仿宋_GB2312" w:eastAsia="仿宋_GB2312" w:hAnsi="仿宋_GB2312" w:cs="Times New Roman" w:hint="eastAsia"/>
                <w:szCs w:val="20"/>
              </w:rPr>
              <w:t>近期免冠</w:t>
            </w:r>
          </w:p>
          <w:p w:rsidR="00B26A42" w:rsidRPr="00B26A42" w:rsidRDefault="00B26A42" w:rsidP="00B26A42">
            <w:pPr>
              <w:jc w:val="center"/>
              <w:rPr>
                <w:rFonts w:ascii="仿宋_GB2312" w:eastAsia="仿宋_GB2312" w:hAnsi="仿宋_GB2312" w:cs="Times New Roman"/>
                <w:szCs w:val="20"/>
              </w:rPr>
            </w:pPr>
            <w:r w:rsidRPr="00B26A42">
              <w:rPr>
                <w:rFonts w:ascii="仿宋_GB2312" w:eastAsia="仿宋_GB2312" w:hAnsi="仿宋_GB2312" w:cs="Times New Roman" w:hint="eastAsia"/>
                <w:szCs w:val="20"/>
              </w:rPr>
              <w:t>一寸照片</w:t>
            </w:r>
          </w:p>
        </w:tc>
      </w:tr>
      <w:tr w:rsidR="00B26A42" w:rsidRPr="00B26A42" w:rsidTr="00B26A42">
        <w:trPr>
          <w:trHeight w:val="554"/>
        </w:trPr>
        <w:tc>
          <w:tcPr>
            <w:tcW w:w="1513" w:type="dxa"/>
            <w:vAlign w:val="center"/>
          </w:tcPr>
          <w:p w:rsidR="00B26A42" w:rsidRPr="00B26A42" w:rsidRDefault="00B26A42" w:rsidP="00B26A42">
            <w:pPr>
              <w:jc w:val="center"/>
              <w:rPr>
                <w:rFonts w:ascii="仿宋_GB2312" w:eastAsia="仿宋_GB2312" w:hAnsi="仿宋_GB2312" w:cs="Times New Roman"/>
                <w:szCs w:val="20"/>
              </w:rPr>
            </w:pPr>
            <w:r w:rsidRPr="00B26A42">
              <w:rPr>
                <w:rFonts w:ascii="仿宋_GB2312" w:eastAsia="仿宋_GB2312" w:hAnsi="仿宋_GB2312" w:cs="Times New Roman" w:hint="eastAsia"/>
                <w:szCs w:val="20"/>
              </w:rPr>
              <w:t>生源地/籍贯</w:t>
            </w:r>
          </w:p>
        </w:tc>
        <w:tc>
          <w:tcPr>
            <w:tcW w:w="1350" w:type="dxa"/>
            <w:gridSpan w:val="2"/>
            <w:vAlign w:val="center"/>
          </w:tcPr>
          <w:p w:rsidR="00B26A42" w:rsidRPr="00B26A42" w:rsidRDefault="00B26A42" w:rsidP="00B26A42">
            <w:pPr>
              <w:jc w:val="center"/>
              <w:rPr>
                <w:rFonts w:ascii="仿宋_GB2312" w:eastAsia="仿宋_GB2312" w:hAnsi="仿宋_GB2312" w:cs="Times New Roman"/>
                <w:szCs w:val="20"/>
              </w:rPr>
            </w:pPr>
          </w:p>
        </w:tc>
        <w:tc>
          <w:tcPr>
            <w:tcW w:w="917" w:type="dxa"/>
            <w:gridSpan w:val="2"/>
            <w:vAlign w:val="center"/>
          </w:tcPr>
          <w:p w:rsidR="00B26A42" w:rsidRPr="00B26A42" w:rsidRDefault="00B26A42" w:rsidP="00B26A42">
            <w:pPr>
              <w:jc w:val="center"/>
              <w:rPr>
                <w:rFonts w:ascii="仿宋_GB2312" w:eastAsia="仿宋_GB2312" w:hAnsi="仿宋_GB2312" w:cs="Times New Roman"/>
                <w:szCs w:val="20"/>
              </w:rPr>
            </w:pPr>
            <w:r w:rsidRPr="00B26A42">
              <w:rPr>
                <w:rFonts w:ascii="仿宋_GB2312" w:eastAsia="仿宋_GB2312" w:hAnsi="仿宋_GB2312" w:cs="Times New Roman" w:hint="eastAsia"/>
                <w:szCs w:val="20"/>
              </w:rPr>
              <w:t>户籍</w:t>
            </w:r>
          </w:p>
        </w:tc>
        <w:tc>
          <w:tcPr>
            <w:tcW w:w="1620" w:type="dxa"/>
            <w:gridSpan w:val="2"/>
            <w:vAlign w:val="center"/>
          </w:tcPr>
          <w:p w:rsidR="00B26A42" w:rsidRPr="00B26A42" w:rsidRDefault="00B26A42" w:rsidP="00B26A42">
            <w:pPr>
              <w:jc w:val="center"/>
              <w:rPr>
                <w:rFonts w:ascii="仿宋_GB2312" w:eastAsia="仿宋_GB2312" w:hAnsi="仿宋_GB2312" w:cs="Times New Roman"/>
                <w:szCs w:val="20"/>
              </w:rPr>
            </w:pPr>
          </w:p>
        </w:tc>
        <w:tc>
          <w:tcPr>
            <w:tcW w:w="1080" w:type="dxa"/>
            <w:vAlign w:val="center"/>
          </w:tcPr>
          <w:p w:rsidR="00B26A42" w:rsidRPr="00B26A42" w:rsidRDefault="00B26A42" w:rsidP="00B26A42">
            <w:pPr>
              <w:jc w:val="center"/>
              <w:rPr>
                <w:rFonts w:ascii="仿宋_GB2312" w:eastAsia="仿宋_GB2312" w:hAnsi="仿宋_GB2312" w:cs="Times New Roman"/>
                <w:szCs w:val="20"/>
              </w:rPr>
            </w:pPr>
            <w:r w:rsidRPr="00B26A42">
              <w:rPr>
                <w:rFonts w:ascii="仿宋_GB2312" w:eastAsia="仿宋_GB2312" w:hAnsi="仿宋_GB2312" w:cs="Times New Roman" w:hint="eastAsia"/>
                <w:szCs w:val="20"/>
              </w:rPr>
              <w:t>健康</w:t>
            </w:r>
          </w:p>
          <w:p w:rsidR="00B26A42" w:rsidRPr="00B26A42" w:rsidRDefault="00B26A42" w:rsidP="00B26A42">
            <w:pPr>
              <w:jc w:val="center"/>
              <w:rPr>
                <w:rFonts w:ascii="仿宋_GB2312" w:eastAsia="仿宋_GB2312" w:hAnsi="仿宋_GB2312" w:cs="Times New Roman"/>
                <w:szCs w:val="20"/>
              </w:rPr>
            </w:pPr>
            <w:r w:rsidRPr="00B26A42">
              <w:rPr>
                <w:rFonts w:ascii="仿宋_GB2312" w:eastAsia="仿宋_GB2312" w:hAnsi="仿宋_GB2312" w:cs="Times New Roman" w:hint="eastAsia"/>
                <w:szCs w:val="20"/>
              </w:rPr>
              <w:t>状况</w:t>
            </w:r>
          </w:p>
        </w:tc>
        <w:tc>
          <w:tcPr>
            <w:tcW w:w="720" w:type="dxa"/>
            <w:vAlign w:val="center"/>
          </w:tcPr>
          <w:p w:rsidR="00B26A42" w:rsidRPr="00B26A42" w:rsidRDefault="00B26A42" w:rsidP="00B26A42">
            <w:pPr>
              <w:jc w:val="center"/>
              <w:rPr>
                <w:rFonts w:ascii="仿宋_GB2312" w:eastAsia="仿宋_GB2312" w:hAnsi="仿宋_GB2312" w:cs="Times New Roman"/>
                <w:szCs w:val="20"/>
              </w:rPr>
            </w:pPr>
          </w:p>
        </w:tc>
        <w:tc>
          <w:tcPr>
            <w:tcW w:w="1574" w:type="dxa"/>
            <w:vMerge/>
            <w:vAlign w:val="center"/>
          </w:tcPr>
          <w:p w:rsidR="00B26A42" w:rsidRPr="00B26A42" w:rsidRDefault="00B26A42" w:rsidP="00B26A42">
            <w:pPr>
              <w:jc w:val="center"/>
              <w:rPr>
                <w:rFonts w:ascii="仿宋_GB2312" w:eastAsia="仿宋_GB2312" w:hAnsi="仿宋_GB2312" w:cs="Times New Roman"/>
                <w:szCs w:val="20"/>
              </w:rPr>
            </w:pPr>
          </w:p>
        </w:tc>
      </w:tr>
      <w:tr w:rsidR="00B26A42" w:rsidRPr="00B26A42" w:rsidTr="00B26A42">
        <w:trPr>
          <w:trHeight w:val="562"/>
        </w:trPr>
        <w:tc>
          <w:tcPr>
            <w:tcW w:w="1513" w:type="dxa"/>
            <w:vAlign w:val="center"/>
          </w:tcPr>
          <w:p w:rsidR="00B26A42" w:rsidRPr="00B26A42" w:rsidRDefault="00B26A42" w:rsidP="00B26A42">
            <w:pPr>
              <w:jc w:val="center"/>
              <w:rPr>
                <w:rFonts w:ascii="仿宋_GB2312" w:eastAsia="仿宋_GB2312" w:hAnsi="仿宋_GB2312" w:cs="Times New Roman"/>
                <w:szCs w:val="20"/>
              </w:rPr>
            </w:pPr>
            <w:r w:rsidRPr="00B26A42">
              <w:rPr>
                <w:rFonts w:ascii="仿宋_GB2312" w:eastAsia="仿宋_GB2312" w:hAnsi="仿宋_GB2312" w:cs="Times New Roman" w:hint="eastAsia"/>
                <w:szCs w:val="20"/>
              </w:rPr>
              <w:t>身份证号码</w:t>
            </w:r>
          </w:p>
        </w:tc>
        <w:tc>
          <w:tcPr>
            <w:tcW w:w="5687" w:type="dxa"/>
            <w:gridSpan w:val="8"/>
            <w:vAlign w:val="center"/>
          </w:tcPr>
          <w:p w:rsidR="00B26A42" w:rsidRPr="00B26A42" w:rsidRDefault="00B26A42" w:rsidP="00B26A42">
            <w:pPr>
              <w:jc w:val="center"/>
              <w:rPr>
                <w:rFonts w:ascii="仿宋_GB2312" w:eastAsia="仿宋_GB2312" w:hAnsi="仿宋_GB2312" w:cs="Times New Roman"/>
                <w:szCs w:val="20"/>
              </w:rPr>
            </w:pPr>
          </w:p>
        </w:tc>
        <w:tc>
          <w:tcPr>
            <w:tcW w:w="1574" w:type="dxa"/>
            <w:vMerge/>
            <w:vAlign w:val="center"/>
          </w:tcPr>
          <w:p w:rsidR="00B26A42" w:rsidRPr="00B26A42" w:rsidRDefault="00B26A42" w:rsidP="00B26A42">
            <w:pPr>
              <w:jc w:val="center"/>
              <w:rPr>
                <w:rFonts w:ascii="仿宋_GB2312" w:eastAsia="仿宋_GB2312" w:hAnsi="仿宋_GB2312" w:cs="Times New Roman"/>
                <w:szCs w:val="20"/>
              </w:rPr>
            </w:pPr>
          </w:p>
        </w:tc>
      </w:tr>
      <w:tr w:rsidR="00B26A42" w:rsidRPr="00B26A42" w:rsidTr="00B26A42">
        <w:trPr>
          <w:trHeight w:val="579"/>
        </w:trPr>
        <w:tc>
          <w:tcPr>
            <w:tcW w:w="1513" w:type="dxa"/>
            <w:vAlign w:val="center"/>
          </w:tcPr>
          <w:p w:rsidR="00B26A42" w:rsidRPr="00B26A42" w:rsidRDefault="00B26A42" w:rsidP="00B26A42">
            <w:pPr>
              <w:jc w:val="center"/>
              <w:rPr>
                <w:rFonts w:ascii="仿宋_GB2312" w:eastAsia="仿宋_GB2312" w:hAnsi="仿宋_GB2312" w:cs="Times New Roman"/>
                <w:szCs w:val="20"/>
              </w:rPr>
            </w:pPr>
            <w:r w:rsidRPr="00B26A42">
              <w:rPr>
                <w:rFonts w:ascii="仿宋_GB2312" w:eastAsia="仿宋_GB2312" w:hAnsi="仿宋_GB2312" w:cs="Times New Roman" w:hint="eastAsia"/>
                <w:szCs w:val="20"/>
              </w:rPr>
              <w:t>初始学历/学位</w:t>
            </w:r>
          </w:p>
        </w:tc>
        <w:tc>
          <w:tcPr>
            <w:tcW w:w="1187" w:type="dxa"/>
            <w:vAlign w:val="center"/>
          </w:tcPr>
          <w:p w:rsidR="00B26A42" w:rsidRPr="00B26A42" w:rsidRDefault="00B26A42" w:rsidP="00B26A42">
            <w:pPr>
              <w:jc w:val="center"/>
              <w:rPr>
                <w:rFonts w:ascii="仿宋_GB2312" w:eastAsia="仿宋_GB2312" w:hAnsi="仿宋_GB2312" w:cs="Times New Roman"/>
                <w:szCs w:val="20"/>
              </w:rPr>
            </w:pPr>
          </w:p>
        </w:tc>
        <w:tc>
          <w:tcPr>
            <w:tcW w:w="1080" w:type="dxa"/>
            <w:gridSpan w:val="3"/>
            <w:vAlign w:val="center"/>
          </w:tcPr>
          <w:p w:rsidR="00B26A42" w:rsidRPr="00B26A42" w:rsidRDefault="00B26A42" w:rsidP="00B26A42">
            <w:pPr>
              <w:jc w:val="center"/>
              <w:rPr>
                <w:rFonts w:ascii="仿宋_GB2312" w:eastAsia="仿宋_GB2312" w:hAnsi="仿宋_GB2312" w:cs="Times New Roman"/>
                <w:szCs w:val="20"/>
              </w:rPr>
            </w:pPr>
            <w:r w:rsidRPr="00B26A42">
              <w:rPr>
                <w:rFonts w:ascii="仿宋_GB2312" w:eastAsia="仿宋_GB2312" w:hAnsi="仿宋_GB2312" w:cs="Times New Roman" w:hint="eastAsia"/>
                <w:szCs w:val="20"/>
              </w:rPr>
              <w:t>毕业时间</w:t>
            </w:r>
          </w:p>
        </w:tc>
        <w:tc>
          <w:tcPr>
            <w:tcW w:w="1620" w:type="dxa"/>
            <w:gridSpan w:val="2"/>
            <w:vAlign w:val="center"/>
          </w:tcPr>
          <w:p w:rsidR="00B26A42" w:rsidRPr="00B26A42" w:rsidRDefault="00B26A42" w:rsidP="00B26A42">
            <w:pPr>
              <w:jc w:val="center"/>
              <w:rPr>
                <w:rFonts w:ascii="仿宋_GB2312" w:eastAsia="仿宋_GB2312" w:hAnsi="仿宋_GB2312" w:cs="Times New Roman"/>
                <w:szCs w:val="20"/>
              </w:rPr>
            </w:pPr>
          </w:p>
        </w:tc>
        <w:tc>
          <w:tcPr>
            <w:tcW w:w="1080" w:type="dxa"/>
            <w:vAlign w:val="center"/>
          </w:tcPr>
          <w:p w:rsidR="00B26A42" w:rsidRPr="00B26A42" w:rsidRDefault="00B26A42" w:rsidP="00B26A42">
            <w:pPr>
              <w:jc w:val="center"/>
              <w:rPr>
                <w:rFonts w:ascii="仿宋_GB2312" w:eastAsia="仿宋_GB2312" w:hAnsi="仿宋_GB2312" w:cs="Times New Roman"/>
                <w:szCs w:val="20"/>
              </w:rPr>
            </w:pPr>
            <w:r w:rsidRPr="00B26A42">
              <w:rPr>
                <w:rFonts w:ascii="仿宋_GB2312" w:eastAsia="仿宋_GB2312" w:hAnsi="仿宋_GB2312" w:cs="Times New Roman" w:hint="eastAsia"/>
                <w:szCs w:val="20"/>
              </w:rPr>
              <w:t>毕业院校</w:t>
            </w:r>
          </w:p>
          <w:p w:rsidR="00B26A42" w:rsidRPr="00B26A42" w:rsidRDefault="00B26A42" w:rsidP="00B26A42">
            <w:pPr>
              <w:jc w:val="center"/>
              <w:rPr>
                <w:rFonts w:ascii="仿宋_GB2312" w:eastAsia="仿宋_GB2312" w:hAnsi="仿宋_GB2312" w:cs="Times New Roman"/>
                <w:szCs w:val="20"/>
              </w:rPr>
            </w:pPr>
            <w:r w:rsidRPr="00B26A42">
              <w:rPr>
                <w:rFonts w:ascii="仿宋_GB2312" w:eastAsia="仿宋_GB2312" w:hAnsi="仿宋_GB2312" w:cs="Times New Roman" w:hint="eastAsia"/>
                <w:szCs w:val="20"/>
              </w:rPr>
              <w:t>及专业</w:t>
            </w:r>
          </w:p>
        </w:tc>
        <w:tc>
          <w:tcPr>
            <w:tcW w:w="2294" w:type="dxa"/>
            <w:gridSpan w:val="2"/>
            <w:vAlign w:val="center"/>
          </w:tcPr>
          <w:p w:rsidR="00B26A42" w:rsidRPr="00B26A42" w:rsidRDefault="00B26A42" w:rsidP="00B26A42">
            <w:pPr>
              <w:jc w:val="center"/>
              <w:rPr>
                <w:rFonts w:ascii="仿宋_GB2312" w:eastAsia="仿宋_GB2312" w:hAnsi="仿宋_GB2312" w:cs="Times New Roman"/>
                <w:szCs w:val="20"/>
              </w:rPr>
            </w:pPr>
          </w:p>
        </w:tc>
      </w:tr>
      <w:tr w:rsidR="00B26A42" w:rsidRPr="00B26A42" w:rsidTr="00B26A42">
        <w:trPr>
          <w:trHeight w:val="614"/>
        </w:trPr>
        <w:tc>
          <w:tcPr>
            <w:tcW w:w="1513" w:type="dxa"/>
            <w:vAlign w:val="center"/>
          </w:tcPr>
          <w:p w:rsidR="00B26A42" w:rsidRPr="00B26A42" w:rsidRDefault="00B26A42" w:rsidP="00B26A42">
            <w:pPr>
              <w:jc w:val="center"/>
              <w:rPr>
                <w:rFonts w:ascii="仿宋_GB2312" w:eastAsia="仿宋_GB2312" w:hAnsi="仿宋_GB2312" w:cs="Times New Roman"/>
                <w:szCs w:val="20"/>
              </w:rPr>
            </w:pPr>
            <w:r w:rsidRPr="00B26A42">
              <w:rPr>
                <w:rFonts w:ascii="仿宋_GB2312" w:eastAsia="仿宋_GB2312" w:hAnsi="仿宋_GB2312" w:cs="Times New Roman" w:hint="eastAsia"/>
                <w:szCs w:val="20"/>
              </w:rPr>
              <w:t>最高学历/学位</w:t>
            </w:r>
          </w:p>
        </w:tc>
        <w:tc>
          <w:tcPr>
            <w:tcW w:w="1187" w:type="dxa"/>
            <w:vAlign w:val="center"/>
          </w:tcPr>
          <w:p w:rsidR="00B26A42" w:rsidRPr="00B26A42" w:rsidRDefault="00B26A42" w:rsidP="00B26A42">
            <w:pPr>
              <w:jc w:val="center"/>
              <w:rPr>
                <w:rFonts w:ascii="仿宋_GB2312" w:eastAsia="仿宋_GB2312" w:hAnsi="仿宋_GB2312" w:cs="Times New Roman"/>
                <w:szCs w:val="20"/>
              </w:rPr>
            </w:pPr>
          </w:p>
        </w:tc>
        <w:tc>
          <w:tcPr>
            <w:tcW w:w="1080" w:type="dxa"/>
            <w:gridSpan w:val="3"/>
            <w:vAlign w:val="center"/>
          </w:tcPr>
          <w:p w:rsidR="00B26A42" w:rsidRPr="00B26A42" w:rsidRDefault="00B26A42" w:rsidP="00B26A42">
            <w:pPr>
              <w:jc w:val="center"/>
              <w:rPr>
                <w:rFonts w:ascii="仿宋_GB2312" w:eastAsia="仿宋_GB2312" w:hAnsi="仿宋_GB2312" w:cs="Times New Roman"/>
                <w:szCs w:val="20"/>
              </w:rPr>
            </w:pPr>
            <w:r w:rsidRPr="00B26A42">
              <w:rPr>
                <w:rFonts w:ascii="仿宋_GB2312" w:eastAsia="仿宋_GB2312" w:hAnsi="仿宋_GB2312" w:cs="Times New Roman" w:hint="eastAsia"/>
                <w:szCs w:val="20"/>
              </w:rPr>
              <w:t>毕业时间</w:t>
            </w:r>
          </w:p>
        </w:tc>
        <w:tc>
          <w:tcPr>
            <w:tcW w:w="1620" w:type="dxa"/>
            <w:gridSpan w:val="2"/>
            <w:vAlign w:val="center"/>
          </w:tcPr>
          <w:p w:rsidR="00B26A42" w:rsidRPr="00B26A42" w:rsidRDefault="00B26A42" w:rsidP="00B26A42">
            <w:pPr>
              <w:jc w:val="center"/>
              <w:rPr>
                <w:rFonts w:ascii="仿宋_GB2312" w:eastAsia="仿宋_GB2312" w:hAnsi="仿宋_GB2312" w:cs="Times New Roman"/>
                <w:szCs w:val="20"/>
              </w:rPr>
            </w:pPr>
          </w:p>
        </w:tc>
        <w:tc>
          <w:tcPr>
            <w:tcW w:w="1080" w:type="dxa"/>
            <w:vAlign w:val="center"/>
          </w:tcPr>
          <w:p w:rsidR="00B26A42" w:rsidRPr="00B26A42" w:rsidRDefault="00B26A42" w:rsidP="00B26A42">
            <w:pPr>
              <w:jc w:val="center"/>
              <w:rPr>
                <w:rFonts w:ascii="仿宋_GB2312" w:eastAsia="仿宋_GB2312" w:hAnsi="仿宋_GB2312" w:cs="Times New Roman"/>
                <w:szCs w:val="20"/>
              </w:rPr>
            </w:pPr>
            <w:r w:rsidRPr="00B26A42">
              <w:rPr>
                <w:rFonts w:ascii="仿宋_GB2312" w:eastAsia="仿宋_GB2312" w:hAnsi="仿宋_GB2312" w:cs="Times New Roman" w:hint="eastAsia"/>
                <w:szCs w:val="20"/>
              </w:rPr>
              <w:t>毕业院校及专业</w:t>
            </w:r>
          </w:p>
        </w:tc>
        <w:tc>
          <w:tcPr>
            <w:tcW w:w="2294" w:type="dxa"/>
            <w:gridSpan w:val="2"/>
            <w:vAlign w:val="center"/>
          </w:tcPr>
          <w:p w:rsidR="00B26A42" w:rsidRPr="00B26A42" w:rsidRDefault="00B26A42" w:rsidP="00B26A42">
            <w:pPr>
              <w:jc w:val="center"/>
              <w:rPr>
                <w:rFonts w:ascii="仿宋_GB2312" w:eastAsia="仿宋_GB2312" w:hAnsi="仿宋_GB2312" w:cs="Times New Roman"/>
                <w:szCs w:val="20"/>
              </w:rPr>
            </w:pPr>
          </w:p>
        </w:tc>
      </w:tr>
      <w:tr w:rsidR="00B26A42" w:rsidRPr="00B26A42" w:rsidTr="00B26A42">
        <w:trPr>
          <w:trHeight w:val="675"/>
        </w:trPr>
        <w:tc>
          <w:tcPr>
            <w:tcW w:w="1513" w:type="dxa"/>
            <w:vAlign w:val="center"/>
          </w:tcPr>
          <w:p w:rsidR="00B26A42" w:rsidRPr="00B26A42" w:rsidRDefault="00B26A42" w:rsidP="00B26A42">
            <w:pPr>
              <w:jc w:val="center"/>
              <w:rPr>
                <w:rFonts w:ascii="仿宋_GB2312" w:eastAsia="仿宋_GB2312" w:hAnsi="仿宋_GB2312" w:cs="Times New Roman"/>
                <w:szCs w:val="20"/>
              </w:rPr>
            </w:pPr>
            <w:r w:rsidRPr="00B26A42">
              <w:rPr>
                <w:rFonts w:ascii="仿宋_GB2312" w:eastAsia="仿宋_GB2312" w:hAnsi="仿宋_GB2312" w:cs="Times New Roman" w:hint="eastAsia"/>
                <w:szCs w:val="20"/>
              </w:rPr>
              <w:t>执业资格（职称）/取得时间</w:t>
            </w:r>
          </w:p>
        </w:tc>
        <w:tc>
          <w:tcPr>
            <w:tcW w:w="3887" w:type="dxa"/>
            <w:gridSpan w:val="6"/>
            <w:vAlign w:val="center"/>
          </w:tcPr>
          <w:p w:rsidR="00B26A42" w:rsidRPr="00B26A42" w:rsidRDefault="00B26A42" w:rsidP="00B26A42">
            <w:pPr>
              <w:jc w:val="center"/>
              <w:rPr>
                <w:rFonts w:ascii="仿宋_GB2312" w:eastAsia="仿宋_GB2312" w:hAnsi="仿宋_GB2312" w:cs="Times New Roman"/>
                <w:szCs w:val="20"/>
              </w:rPr>
            </w:pPr>
          </w:p>
        </w:tc>
        <w:tc>
          <w:tcPr>
            <w:tcW w:w="1080" w:type="dxa"/>
            <w:vAlign w:val="center"/>
          </w:tcPr>
          <w:p w:rsidR="00B26A42" w:rsidRPr="00B26A42" w:rsidRDefault="00B26A42" w:rsidP="00B26A42">
            <w:pPr>
              <w:jc w:val="center"/>
              <w:rPr>
                <w:rFonts w:ascii="仿宋_GB2312" w:eastAsia="仿宋_GB2312" w:hAnsi="仿宋_GB2312" w:cs="Times New Roman"/>
                <w:szCs w:val="20"/>
              </w:rPr>
            </w:pPr>
            <w:r w:rsidRPr="00B26A42">
              <w:rPr>
                <w:rFonts w:ascii="仿宋_GB2312" w:eastAsia="仿宋_GB2312" w:hAnsi="仿宋_GB2312" w:cs="Times New Roman" w:hint="eastAsia"/>
                <w:szCs w:val="20"/>
              </w:rPr>
              <w:t>执业范围</w:t>
            </w:r>
          </w:p>
        </w:tc>
        <w:tc>
          <w:tcPr>
            <w:tcW w:w="2294" w:type="dxa"/>
            <w:gridSpan w:val="2"/>
            <w:vAlign w:val="center"/>
          </w:tcPr>
          <w:p w:rsidR="00B26A42" w:rsidRPr="00B26A42" w:rsidRDefault="00B26A42" w:rsidP="00B26A42">
            <w:pPr>
              <w:jc w:val="center"/>
              <w:rPr>
                <w:rFonts w:ascii="仿宋_GB2312" w:eastAsia="仿宋_GB2312" w:hAnsi="仿宋_GB2312" w:cs="Times New Roman"/>
                <w:szCs w:val="20"/>
              </w:rPr>
            </w:pPr>
          </w:p>
        </w:tc>
      </w:tr>
      <w:tr w:rsidR="00B26A42" w:rsidRPr="00B26A42" w:rsidTr="00B26A42">
        <w:trPr>
          <w:trHeight w:val="675"/>
        </w:trPr>
        <w:tc>
          <w:tcPr>
            <w:tcW w:w="1513" w:type="dxa"/>
            <w:vAlign w:val="center"/>
          </w:tcPr>
          <w:p w:rsidR="00B26A42" w:rsidRPr="00B26A42" w:rsidRDefault="00B26A42" w:rsidP="00B26A42">
            <w:pPr>
              <w:jc w:val="center"/>
              <w:rPr>
                <w:rFonts w:ascii="仿宋_GB2312" w:eastAsia="仿宋_GB2312" w:hAnsi="仿宋_GB2312" w:cs="Times New Roman"/>
                <w:szCs w:val="20"/>
              </w:rPr>
            </w:pPr>
            <w:r w:rsidRPr="00B26A42">
              <w:rPr>
                <w:rFonts w:ascii="仿宋_GB2312" w:eastAsia="仿宋_GB2312" w:hAnsi="仿宋_GB2312" w:cs="Times New Roman" w:hint="eastAsia"/>
                <w:szCs w:val="20"/>
              </w:rPr>
              <w:t>详细通</w:t>
            </w:r>
          </w:p>
          <w:p w:rsidR="00B26A42" w:rsidRPr="00B26A42" w:rsidRDefault="00B26A42" w:rsidP="00B26A42">
            <w:pPr>
              <w:jc w:val="center"/>
              <w:rPr>
                <w:rFonts w:ascii="仿宋_GB2312" w:eastAsia="仿宋_GB2312" w:hAnsi="仿宋_GB2312" w:cs="Times New Roman"/>
                <w:szCs w:val="20"/>
              </w:rPr>
            </w:pPr>
            <w:r w:rsidRPr="00B26A42">
              <w:rPr>
                <w:rFonts w:ascii="仿宋_GB2312" w:eastAsia="仿宋_GB2312" w:hAnsi="仿宋_GB2312" w:cs="Times New Roman" w:hint="eastAsia"/>
                <w:szCs w:val="20"/>
              </w:rPr>
              <w:t>讯地址</w:t>
            </w:r>
          </w:p>
        </w:tc>
        <w:tc>
          <w:tcPr>
            <w:tcW w:w="3887" w:type="dxa"/>
            <w:gridSpan w:val="6"/>
            <w:vAlign w:val="center"/>
          </w:tcPr>
          <w:p w:rsidR="00B26A42" w:rsidRPr="00B26A42" w:rsidRDefault="00B26A42" w:rsidP="00B26A42">
            <w:pPr>
              <w:jc w:val="center"/>
              <w:rPr>
                <w:rFonts w:ascii="仿宋_GB2312" w:eastAsia="仿宋_GB2312" w:hAnsi="仿宋_GB2312" w:cs="Times New Roman"/>
                <w:szCs w:val="20"/>
              </w:rPr>
            </w:pPr>
          </w:p>
        </w:tc>
        <w:tc>
          <w:tcPr>
            <w:tcW w:w="1080" w:type="dxa"/>
            <w:vAlign w:val="center"/>
          </w:tcPr>
          <w:p w:rsidR="00B26A42" w:rsidRPr="00B26A42" w:rsidRDefault="00B26A42" w:rsidP="00B26A42">
            <w:pPr>
              <w:jc w:val="center"/>
              <w:rPr>
                <w:rFonts w:ascii="仿宋_GB2312" w:eastAsia="仿宋_GB2312" w:hAnsi="仿宋_GB2312" w:cs="Times New Roman"/>
                <w:szCs w:val="20"/>
              </w:rPr>
            </w:pPr>
            <w:r w:rsidRPr="00B26A42">
              <w:rPr>
                <w:rFonts w:ascii="仿宋_GB2312" w:eastAsia="仿宋_GB2312" w:hAnsi="仿宋_GB2312" w:cs="Times New Roman" w:hint="eastAsia"/>
                <w:szCs w:val="20"/>
              </w:rPr>
              <w:t>手机</w:t>
            </w:r>
          </w:p>
          <w:p w:rsidR="00B26A42" w:rsidRPr="00B26A42" w:rsidRDefault="00B26A42" w:rsidP="00B26A42">
            <w:pPr>
              <w:jc w:val="center"/>
              <w:rPr>
                <w:rFonts w:ascii="仿宋_GB2312" w:eastAsia="仿宋_GB2312" w:hAnsi="仿宋_GB2312" w:cs="Times New Roman"/>
                <w:szCs w:val="20"/>
              </w:rPr>
            </w:pPr>
            <w:r w:rsidRPr="00B26A42">
              <w:rPr>
                <w:rFonts w:ascii="仿宋_GB2312" w:eastAsia="仿宋_GB2312" w:hAnsi="仿宋_GB2312" w:cs="Times New Roman" w:hint="eastAsia"/>
                <w:szCs w:val="20"/>
              </w:rPr>
              <w:t>号码</w:t>
            </w:r>
          </w:p>
        </w:tc>
        <w:tc>
          <w:tcPr>
            <w:tcW w:w="2294" w:type="dxa"/>
            <w:gridSpan w:val="2"/>
            <w:vAlign w:val="center"/>
          </w:tcPr>
          <w:p w:rsidR="00B26A42" w:rsidRPr="00B26A42" w:rsidRDefault="00B26A42" w:rsidP="00B26A42">
            <w:pPr>
              <w:jc w:val="center"/>
              <w:rPr>
                <w:rFonts w:ascii="仿宋_GB2312" w:eastAsia="仿宋_GB2312" w:hAnsi="仿宋_GB2312" w:cs="Times New Roman"/>
                <w:szCs w:val="20"/>
              </w:rPr>
            </w:pPr>
          </w:p>
        </w:tc>
      </w:tr>
      <w:tr w:rsidR="00B26A42" w:rsidRPr="00B26A42" w:rsidTr="00B26A42">
        <w:trPr>
          <w:trHeight w:val="580"/>
        </w:trPr>
        <w:tc>
          <w:tcPr>
            <w:tcW w:w="1513" w:type="dxa"/>
            <w:vAlign w:val="center"/>
          </w:tcPr>
          <w:p w:rsidR="00B26A42" w:rsidRPr="00B26A42" w:rsidRDefault="00B26A42" w:rsidP="00B26A42">
            <w:pPr>
              <w:jc w:val="center"/>
              <w:rPr>
                <w:rFonts w:ascii="仿宋_GB2312" w:eastAsia="仿宋_GB2312" w:hAnsi="仿宋_GB2312" w:cs="Times New Roman"/>
                <w:szCs w:val="20"/>
              </w:rPr>
            </w:pPr>
            <w:r w:rsidRPr="00B26A42">
              <w:rPr>
                <w:rFonts w:ascii="仿宋_GB2312" w:eastAsia="仿宋_GB2312" w:hAnsi="仿宋_GB2312" w:cs="Times New Roman" w:hint="eastAsia"/>
                <w:szCs w:val="20"/>
              </w:rPr>
              <w:t>现工作单位</w:t>
            </w:r>
          </w:p>
        </w:tc>
        <w:tc>
          <w:tcPr>
            <w:tcW w:w="7261" w:type="dxa"/>
            <w:gridSpan w:val="9"/>
            <w:vAlign w:val="center"/>
          </w:tcPr>
          <w:p w:rsidR="00B26A42" w:rsidRPr="00B26A42" w:rsidRDefault="00B26A42" w:rsidP="00B26A42">
            <w:pPr>
              <w:jc w:val="center"/>
              <w:rPr>
                <w:rFonts w:ascii="仿宋_GB2312" w:eastAsia="仿宋_GB2312" w:hAnsi="仿宋_GB2312" w:cs="Times New Roman"/>
                <w:szCs w:val="20"/>
              </w:rPr>
            </w:pPr>
          </w:p>
        </w:tc>
      </w:tr>
      <w:tr w:rsidR="00B26A42" w:rsidRPr="00B26A42" w:rsidTr="00B26A42">
        <w:trPr>
          <w:trHeight w:val="630"/>
        </w:trPr>
        <w:tc>
          <w:tcPr>
            <w:tcW w:w="1513" w:type="dxa"/>
            <w:vAlign w:val="center"/>
          </w:tcPr>
          <w:p w:rsidR="00B26A42" w:rsidRPr="00B26A42" w:rsidRDefault="00B26A42" w:rsidP="00B26A42">
            <w:pPr>
              <w:jc w:val="center"/>
              <w:rPr>
                <w:rFonts w:ascii="仿宋_GB2312" w:eastAsia="仿宋_GB2312" w:hAnsi="仿宋_GB2312" w:cs="Times New Roman"/>
                <w:szCs w:val="20"/>
              </w:rPr>
            </w:pPr>
            <w:r w:rsidRPr="00B26A42">
              <w:rPr>
                <w:rFonts w:ascii="仿宋_GB2312" w:eastAsia="仿宋_GB2312" w:hAnsi="仿宋_GB2312" w:cs="Times New Roman" w:hint="eastAsia"/>
                <w:szCs w:val="20"/>
              </w:rPr>
              <w:t>报考</w:t>
            </w:r>
            <w:r>
              <w:rPr>
                <w:rFonts w:ascii="仿宋_GB2312" w:eastAsia="仿宋_GB2312" w:hAnsi="仿宋_GB2312" w:cs="Times New Roman" w:hint="eastAsia"/>
                <w:szCs w:val="20"/>
              </w:rPr>
              <w:t>岗位</w:t>
            </w:r>
          </w:p>
        </w:tc>
        <w:tc>
          <w:tcPr>
            <w:tcW w:w="7261" w:type="dxa"/>
            <w:gridSpan w:val="9"/>
            <w:vAlign w:val="center"/>
          </w:tcPr>
          <w:p w:rsidR="00B26A42" w:rsidRPr="00B26A42" w:rsidRDefault="00B26A42" w:rsidP="00B26A42">
            <w:pPr>
              <w:jc w:val="center"/>
              <w:rPr>
                <w:rFonts w:ascii="仿宋_GB2312" w:eastAsia="仿宋_GB2312" w:hAnsi="仿宋_GB2312" w:cs="Times New Roman"/>
                <w:szCs w:val="20"/>
              </w:rPr>
            </w:pPr>
          </w:p>
        </w:tc>
      </w:tr>
      <w:tr w:rsidR="00B26A42" w:rsidRPr="00B26A42" w:rsidTr="00B26A42">
        <w:trPr>
          <w:trHeight w:val="2787"/>
        </w:trPr>
        <w:tc>
          <w:tcPr>
            <w:tcW w:w="1513" w:type="dxa"/>
            <w:vAlign w:val="center"/>
          </w:tcPr>
          <w:p w:rsidR="00B26A42" w:rsidRPr="00B26A42" w:rsidRDefault="00B26A42" w:rsidP="00B26A42">
            <w:pPr>
              <w:jc w:val="center"/>
              <w:rPr>
                <w:rFonts w:ascii="仿宋_GB2312" w:eastAsia="仿宋_GB2312" w:hAnsi="仿宋_GB2312" w:cs="Times New Roman"/>
                <w:szCs w:val="20"/>
              </w:rPr>
            </w:pPr>
            <w:r w:rsidRPr="00B26A42">
              <w:rPr>
                <w:rFonts w:ascii="仿宋_GB2312" w:eastAsia="仿宋_GB2312" w:hAnsi="仿宋_GB2312" w:cs="Times New Roman" w:hint="eastAsia"/>
                <w:szCs w:val="20"/>
              </w:rPr>
              <w:t>学</w:t>
            </w:r>
          </w:p>
          <w:p w:rsidR="00B26A42" w:rsidRPr="00B26A42" w:rsidRDefault="00B26A42" w:rsidP="00B26A42">
            <w:pPr>
              <w:jc w:val="center"/>
              <w:rPr>
                <w:rFonts w:ascii="仿宋_GB2312" w:eastAsia="仿宋_GB2312" w:hAnsi="仿宋_GB2312" w:cs="Times New Roman"/>
                <w:szCs w:val="20"/>
              </w:rPr>
            </w:pPr>
            <w:r w:rsidRPr="00B26A42">
              <w:rPr>
                <w:rFonts w:ascii="仿宋_GB2312" w:eastAsia="仿宋_GB2312" w:hAnsi="仿宋_GB2312" w:cs="Times New Roman" w:hint="eastAsia"/>
                <w:szCs w:val="20"/>
              </w:rPr>
              <w:t>习</w:t>
            </w:r>
          </w:p>
          <w:p w:rsidR="00B26A42" w:rsidRPr="00B26A42" w:rsidRDefault="00B26A42" w:rsidP="00B26A42">
            <w:pPr>
              <w:jc w:val="center"/>
              <w:rPr>
                <w:rFonts w:ascii="仿宋_GB2312" w:eastAsia="仿宋_GB2312" w:hAnsi="仿宋_GB2312" w:cs="Times New Roman"/>
                <w:szCs w:val="20"/>
              </w:rPr>
            </w:pPr>
            <w:r w:rsidRPr="00B26A42">
              <w:rPr>
                <w:rFonts w:ascii="仿宋_GB2312" w:eastAsia="仿宋_GB2312" w:hAnsi="仿宋_GB2312" w:cs="Times New Roman" w:hint="eastAsia"/>
                <w:szCs w:val="20"/>
              </w:rPr>
              <w:t>工</w:t>
            </w:r>
          </w:p>
          <w:p w:rsidR="00B26A42" w:rsidRPr="00B26A42" w:rsidRDefault="00B26A42" w:rsidP="00B26A42">
            <w:pPr>
              <w:jc w:val="center"/>
              <w:rPr>
                <w:rFonts w:ascii="仿宋_GB2312" w:eastAsia="仿宋_GB2312" w:hAnsi="仿宋_GB2312" w:cs="Times New Roman"/>
                <w:szCs w:val="20"/>
              </w:rPr>
            </w:pPr>
            <w:r w:rsidRPr="00B26A42">
              <w:rPr>
                <w:rFonts w:ascii="仿宋_GB2312" w:eastAsia="仿宋_GB2312" w:hAnsi="仿宋_GB2312" w:cs="Times New Roman" w:hint="eastAsia"/>
                <w:szCs w:val="20"/>
              </w:rPr>
              <w:t>作</w:t>
            </w:r>
          </w:p>
          <w:p w:rsidR="00B26A42" w:rsidRPr="00B26A42" w:rsidRDefault="00B26A42" w:rsidP="00B26A42">
            <w:pPr>
              <w:jc w:val="center"/>
              <w:rPr>
                <w:rFonts w:ascii="仿宋_GB2312" w:eastAsia="仿宋_GB2312" w:hAnsi="仿宋_GB2312" w:cs="Times New Roman"/>
                <w:szCs w:val="20"/>
              </w:rPr>
            </w:pPr>
            <w:r w:rsidRPr="00B26A42">
              <w:rPr>
                <w:rFonts w:ascii="仿宋_GB2312" w:eastAsia="仿宋_GB2312" w:hAnsi="仿宋_GB2312" w:cs="Times New Roman" w:hint="eastAsia"/>
                <w:szCs w:val="20"/>
              </w:rPr>
              <w:t>简</w:t>
            </w:r>
          </w:p>
          <w:p w:rsidR="00B26A42" w:rsidRPr="00B26A42" w:rsidRDefault="00B26A42" w:rsidP="00B26A42">
            <w:pPr>
              <w:jc w:val="center"/>
              <w:rPr>
                <w:rFonts w:ascii="仿宋_GB2312" w:eastAsia="仿宋_GB2312" w:hAnsi="仿宋_GB2312" w:cs="Times New Roman"/>
                <w:szCs w:val="20"/>
              </w:rPr>
            </w:pPr>
            <w:r w:rsidRPr="00B26A42">
              <w:rPr>
                <w:rFonts w:ascii="仿宋_GB2312" w:eastAsia="仿宋_GB2312" w:hAnsi="仿宋_GB2312" w:cs="Times New Roman" w:hint="eastAsia"/>
                <w:szCs w:val="20"/>
              </w:rPr>
              <w:t>历</w:t>
            </w:r>
          </w:p>
        </w:tc>
        <w:tc>
          <w:tcPr>
            <w:tcW w:w="7261" w:type="dxa"/>
            <w:gridSpan w:val="9"/>
            <w:vAlign w:val="center"/>
          </w:tcPr>
          <w:p w:rsidR="00B26A42" w:rsidRPr="00B26A42" w:rsidRDefault="00B26A42" w:rsidP="00B26A42">
            <w:pPr>
              <w:jc w:val="left"/>
              <w:rPr>
                <w:rFonts w:ascii="仿宋_GB2312" w:eastAsia="仿宋_GB2312" w:hAnsi="仿宋_GB2312" w:cs="Times New Roman"/>
                <w:szCs w:val="20"/>
              </w:rPr>
            </w:pPr>
          </w:p>
        </w:tc>
      </w:tr>
      <w:tr w:rsidR="00B26A42" w:rsidRPr="00B26A42" w:rsidTr="005F6C71">
        <w:trPr>
          <w:trHeight w:val="1347"/>
        </w:trPr>
        <w:tc>
          <w:tcPr>
            <w:tcW w:w="1513" w:type="dxa"/>
            <w:vAlign w:val="center"/>
          </w:tcPr>
          <w:p w:rsidR="00B26A42" w:rsidRPr="00B26A42" w:rsidRDefault="00B26A42" w:rsidP="00B26A42">
            <w:pPr>
              <w:jc w:val="center"/>
              <w:rPr>
                <w:rFonts w:ascii="仿宋_GB2312" w:eastAsia="仿宋_GB2312" w:hAnsi="仿宋_GB2312" w:cs="Times New Roman"/>
                <w:szCs w:val="20"/>
              </w:rPr>
            </w:pPr>
            <w:r w:rsidRPr="00B26A42">
              <w:rPr>
                <w:rFonts w:ascii="仿宋_GB2312" w:eastAsia="仿宋_GB2312" w:hAnsi="仿宋_GB2312" w:cs="Times New Roman" w:hint="eastAsia"/>
                <w:szCs w:val="20"/>
              </w:rPr>
              <w:t>奖惩</w:t>
            </w:r>
          </w:p>
          <w:p w:rsidR="00B26A42" w:rsidRPr="00B26A42" w:rsidRDefault="00B26A42" w:rsidP="00B26A42">
            <w:pPr>
              <w:jc w:val="center"/>
              <w:rPr>
                <w:rFonts w:ascii="仿宋_GB2312" w:eastAsia="仿宋_GB2312" w:hAnsi="仿宋_GB2312" w:cs="Times New Roman"/>
                <w:szCs w:val="20"/>
              </w:rPr>
            </w:pPr>
            <w:r w:rsidRPr="00B26A42">
              <w:rPr>
                <w:rFonts w:ascii="仿宋_GB2312" w:eastAsia="仿宋_GB2312" w:hAnsi="仿宋_GB2312" w:cs="Times New Roman" w:hint="eastAsia"/>
                <w:szCs w:val="20"/>
              </w:rPr>
              <w:t>情况</w:t>
            </w:r>
          </w:p>
        </w:tc>
        <w:tc>
          <w:tcPr>
            <w:tcW w:w="7261" w:type="dxa"/>
            <w:gridSpan w:val="9"/>
            <w:vAlign w:val="center"/>
          </w:tcPr>
          <w:p w:rsidR="00B26A42" w:rsidRPr="00B26A42" w:rsidRDefault="00B26A42" w:rsidP="00B26A42">
            <w:pPr>
              <w:jc w:val="left"/>
              <w:rPr>
                <w:rFonts w:ascii="仿宋_GB2312" w:eastAsia="仿宋_GB2312" w:hAnsi="仿宋_GB2312" w:cs="Times New Roman"/>
                <w:szCs w:val="20"/>
              </w:rPr>
            </w:pPr>
          </w:p>
        </w:tc>
      </w:tr>
      <w:tr w:rsidR="00B26A42" w:rsidRPr="00B26A42" w:rsidTr="00B26A42">
        <w:trPr>
          <w:trHeight w:val="1452"/>
        </w:trPr>
        <w:tc>
          <w:tcPr>
            <w:tcW w:w="8774" w:type="dxa"/>
            <w:gridSpan w:val="10"/>
            <w:vAlign w:val="center"/>
          </w:tcPr>
          <w:p w:rsidR="00B26A42" w:rsidRPr="00B26A42" w:rsidRDefault="00B26A42" w:rsidP="00B26A42">
            <w:pPr>
              <w:rPr>
                <w:rFonts w:ascii="仿宋_GB2312" w:eastAsia="仿宋_GB2312" w:hAnsi="仿宋_GB2312" w:cs="Times New Roman"/>
                <w:szCs w:val="21"/>
              </w:rPr>
            </w:pPr>
            <w:r w:rsidRPr="00B26A42">
              <w:rPr>
                <w:rFonts w:ascii="仿宋_GB2312" w:eastAsia="仿宋_GB2312" w:hAnsi="仿宋_GB2312" w:cs="Times New Roman" w:hint="eastAsia"/>
                <w:szCs w:val="21"/>
              </w:rPr>
              <w:t>本表所填写内容完全属实，如有作假，一经查实，取消报名资格。</w:t>
            </w:r>
          </w:p>
          <w:p w:rsidR="00B26A42" w:rsidRPr="00B26A42" w:rsidRDefault="00B26A42" w:rsidP="00B26A42">
            <w:pPr>
              <w:jc w:val="center"/>
              <w:rPr>
                <w:rFonts w:ascii="仿宋_GB2312" w:eastAsia="仿宋_GB2312" w:hAnsi="仿宋_GB2312" w:cs="Times New Roman"/>
                <w:szCs w:val="20"/>
              </w:rPr>
            </w:pPr>
          </w:p>
          <w:p w:rsidR="00B26A42" w:rsidRPr="00B26A42" w:rsidRDefault="00B26A42" w:rsidP="00B26A42">
            <w:pPr>
              <w:jc w:val="right"/>
              <w:rPr>
                <w:rFonts w:ascii="仿宋_GB2312" w:eastAsia="仿宋_GB2312" w:hAnsi="仿宋_GB2312" w:cs="Times New Roman"/>
                <w:szCs w:val="20"/>
              </w:rPr>
            </w:pPr>
          </w:p>
          <w:p w:rsidR="00B26A42" w:rsidRPr="00B26A42" w:rsidRDefault="00B26A42" w:rsidP="00B26A42">
            <w:pPr>
              <w:jc w:val="right"/>
              <w:rPr>
                <w:rFonts w:ascii="仿宋_GB2312" w:eastAsia="仿宋_GB2312" w:hAnsi="仿宋_GB2312" w:cs="Times New Roman"/>
                <w:szCs w:val="20"/>
              </w:rPr>
            </w:pPr>
            <w:r w:rsidRPr="00B26A42">
              <w:rPr>
                <w:rFonts w:ascii="仿宋_GB2312" w:eastAsia="仿宋_GB2312" w:hAnsi="仿宋_GB2312" w:cs="Times New Roman" w:hint="eastAsia"/>
                <w:szCs w:val="20"/>
              </w:rPr>
              <w:t>承诺人签字：</w:t>
            </w:r>
            <w:r w:rsidRPr="00B26A42">
              <w:rPr>
                <w:rFonts w:ascii="仿宋_GB2312" w:eastAsia="仿宋_GB2312" w:hAnsi="仿宋_GB2312" w:cs="Times New Roman" w:hint="eastAsia"/>
                <w:szCs w:val="21"/>
              </w:rPr>
              <w:t xml:space="preserve">      年    月    日</w:t>
            </w:r>
          </w:p>
        </w:tc>
      </w:tr>
    </w:tbl>
    <w:p w:rsidR="001F5541" w:rsidRDefault="001F5541" w:rsidP="001F5541"/>
    <w:sectPr w:rsidR="001F5541" w:rsidSect="00FF5183">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6B4" w:rsidRDefault="001946B4" w:rsidP="001F5541">
      <w:r>
        <w:separator/>
      </w:r>
    </w:p>
  </w:endnote>
  <w:endnote w:type="continuationSeparator" w:id="0">
    <w:p w:rsidR="001946B4" w:rsidRDefault="001946B4" w:rsidP="001F5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6B4" w:rsidRDefault="001946B4" w:rsidP="001F5541">
      <w:r>
        <w:separator/>
      </w:r>
    </w:p>
  </w:footnote>
  <w:footnote w:type="continuationSeparator" w:id="0">
    <w:p w:rsidR="001946B4" w:rsidRDefault="001946B4" w:rsidP="001F55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189"/>
    <w:rsid w:val="00002BA6"/>
    <w:rsid w:val="00012ADD"/>
    <w:rsid w:val="00082029"/>
    <w:rsid w:val="00082485"/>
    <w:rsid w:val="00096894"/>
    <w:rsid w:val="000D017E"/>
    <w:rsid w:val="001335DB"/>
    <w:rsid w:val="00137713"/>
    <w:rsid w:val="001501E5"/>
    <w:rsid w:val="00183C93"/>
    <w:rsid w:val="001946B4"/>
    <w:rsid w:val="001A691F"/>
    <w:rsid w:val="001D6405"/>
    <w:rsid w:val="001E113B"/>
    <w:rsid w:val="001F5541"/>
    <w:rsid w:val="00204D8A"/>
    <w:rsid w:val="0021126D"/>
    <w:rsid w:val="002157B1"/>
    <w:rsid w:val="002228B8"/>
    <w:rsid w:val="00240773"/>
    <w:rsid w:val="00254265"/>
    <w:rsid w:val="00260D8A"/>
    <w:rsid w:val="00292FC4"/>
    <w:rsid w:val="002C5172"/>
    <w:rsid w:val="002D546F"/>
    <w:rsid w:val="002F6B44"/>
    <w:rsid w:val="00304D02"/>
    <w:rsid w:val="003133DA"/>
    <w:rsid w:val="00324586"/>
    <w:rsid w:val="003268D5"/>
    <w:rsid w:val="00335F26"/>
    <w:rsid w:val="00340189"/>
    <w:rsid w:val="00351CBD"/>
    <w:rsid w:val="00364E18"/>
    <w:rsid w:val="0036632C"/>
    <w:rsid w:val="003D4194"/>
    <w:rsid w:val="003E07A2"/>
    <w:rsid w:val="003F6CDE"/>
    <w:rsid w:val="003F7D51"/>
    <w:rsid w:val="00415B51"/>
    <w:rsid w:val="00447CCB"/>
    <w:rsid w:val="004A5B66"/>
    <w:rsid w:val="004C20FA"/>
    <w:rsid w:val="004E38F1"/>
    <w:rsid w:val="00563A61"/>
    <w:rsid w:val="00567B6B"/>
    <w:rsid w:val="005869D4"/>
    <w:rsid w:val="005A7C1A"/>
    <w:rsid w:val="005B4E24"/>
    <w:rsid w:val="005D6FBF"/>
    <w:rsid w:val="005F43BC"/>
    <w:rsid w:val="005F6C71"/>
    <w:rsid w:val="005F7FE8"/>
    <w:rsid w:val="006117E7"/>
    <w:rsid w:val="00644F0A"/>
    <w:rsid w:val="006518D1"/>
    <w:rsid w:val="00684BD9"/>
    <w:rsid w:val="00692062"/>
    <w:rsid w:val="006B00ED"/>
    <w:rsid w:val="006D17A8"/>
    <w:rsid w:val="006F468E"/>
    <w:rsid w:val="00713F79"/>
    <w:rsid w:val="00785D42"/>
    <w:rsid w:val="007876E8"/>
    <w:rsid w:val="007D1F00"/>
    <w:rsid w:val="007E7E0C"/>
    <w:rsid w:val="008E48F7"/>
    <w:rsid w:val="008E6E5E"/>
    <w:rsid w:val="0091714A"/>
    <w:rsid w:val="009250AF"/>
    <w:rsid w:val="009271A1"/>
    <w:rsid w:val="0098069D"/>
    <w:rsid w:val="00983EC1"/>
    <w:rsid w:val="009C50E6"/>
    <w:rsid w:val="00A717EB"/>
    <w:rsid w:val="00AC16F8"/>
    <w:rsid w:val="00B1742B"/>
    <w:rsid w:val="00B24001"/>
    <w:rsid w:val="00B26A42"/>
    <w:rsid w:val="00B32E5B"/>
    <w:rsid w:val="00B52E49"/>
    <w:rsid w:val="00B813E9"/>
    <w:rsid w:val="00B93254"/>
    <w:rsid w:val="00BB76BE"/>
    <w:rsid w:val="00BD0666"/>
    <w:rsid w:val="00C1293E"/>
    <w:rsid w:val="00C37960"/>
    <w:rsid w:val="00CD5B78"/>
    <w:rsid w:val="00D02A1D"/>
    <w:rsid w:val="00D55294"/>
    <w:rsid w:val="00D603AA"/>
    <w:rsid w:val="00D629A2"/>
    <w:rsid w:val="00DA5ABB"/>
    <w:rsid w:val="00DB11BE"/>
    <w:rsid w:val="00DC36CD"/>
    <w:rsid w:val="00E15F7C"/>
    <w:rsid w:val="00E35D09"/>
    <w:rsid w:val="00E5553F"/>
    <w:rsid w:val="00E7085A"/>
    <w:rsid w:val="00E86E44"/>
    <w:rsid w:val="00EA2D72"/>
    <w:rsid w:val="00EB7037"/>
    <w:rsid w:val="00ED01A9"/>
    <w:rsid w:val="00EE2434"/>
    <w:rsid w:val="00F41CCD"/>
    <w:rsid w:val="00F82B93"/>
    <w:rsid w:val="00F91072"/>
    <w:rsid w:val="00FF2C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968887-93F1-41B7-BBF2-ABE7C01A5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773"/>
    <w:pPr>
      <w:widowControl w:val="0"/>
      <w:jc w:val="both"/>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554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F5541"/>
    <w:rPr>
      <w:sz w:val="18"/>
      <w:szCs w:val="18"/>
    </w:rPr>
  </w:style>
  <w:style w:type="paragraph" w:styleId="a5">
    <w:name w:val="footer"/>
    <w:basedOn w:val="a"/>
    <w:link w:val="a6"/>
    <w:uiPriority w:val="99"/>
    <w:unhideWhenUsed/>
    <w:rsid w:val="001F5541"/>
    <w:pPr>
      <w:tabs>
        <w:tab w:val="center" w:pos="4153"/>
        <w:tab w:val="right" w:pos="8306"/>
      </w:tabs>
      <w:snapToGrid w:val="0"/>
      <w:jc w:val="left"/>
    </w:pPr>
    <w:rPr>
      <w:sz w:val="18"/>
      <w:szCs w:val="18"/>
    </w:rPr>
  </w:style>
  <w:style w:type="character" w:customStyle="1" w:styleId="a6">
    <w:name w:val="页脚 字符"/>
    <w:basedOn w:val="a0"/>
    <w:link w:val="a5"/>
    <w:uiPriority w:val="99"/>
    <w:rsid w:val="001F5541"/>
    <w:rPr>
      <w:sz w:val="18"/>
      <w:szCs w:val="18"/>
    </w:rPr>
  </w:style>
  <w:style w:type="table" w:styleId="a7">
    <w:name w:val="Table Grid"/>
    <w:basedOn w:val="a1"/>
    <w:uiPriority w:val="39"/>
    <w:rsid w:val="001F5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F5541"/>
    <w:rPr>
      <w:color w:val="0563C1" w:themeColor="hyperlink"/>
      <w:u w:val="single"/>
    </w:rPr>
  </w:style>
  <w:style w:type="paragraph" w:styleId="a9">
    <w:name w:val="List Paragraph"/>
    <w:basedOn w:val="a"/>
    <w:uiPriority w:val="34"/>
    <w:qFormat/>
    <w:rsid w:val="00240773"/>
    <w:pPr>
      <w:ind w:firstLineChars="200" w:firstLine="420"/>
    </w:pPr>
  </w:style>
  <w:style w:type="paragraph" w:styleId="aa">
    <w:name w:val="Balloon Text"/>
    <w:basedOn w:val="a"/>
    <w:link w:val="ab"/>
    <w:uiPriority w:val="99"/>
    <w:semiHidden/>
    <w:unhideWhenUsed/>
    <w:rsid w:val="005F7FE8"/>
    <w:rPr>
      <w:sz w:val="18"/>
      <w:szCs w:val="18"/>
    </w:rPr>
  </w:style>
  <w:style w:type="character" w:customStyle="1" w:styleId="ab">
    <w:name w:val="批注框文本 字符"/>
    <w:basedOn w:val="a0"/>
    <w:link w:val="aa"/>
    <w:uiPriority w:val="99"/>
    <w:semiHidden/>
    <w:rsid w:val="005F7FE8"/>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bdxwsc@163.com" TargetMode="External"/><Relationship Id="rId3" Type="http://schemas.openxmlformats.org/officeDocument/2006/relationships/webSettings" Target="webSettings.xml"/><Relationship Id="rId7" Type="http://schemas.openxmlformats.org/officeDocument/2006/relationships/hyperlink" Target="http://www.daxie.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xie.gov.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616</Words>
  <Characters>3514</Characters>
  <Application>Microsoft Office Word</Application>
  <DocSecurity>0</DocSecurity>
  <Lines>29</Lines>
  <Paragraphs>8</Paragraphs>
  <ScaleCrop>false</ScaleCrop>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张国忠</dc:creator>
  <cp:keywords/>
  <dc:description/>
  <cp:lastModifiedBy>胡海恩</cp:lastModifiedBy>
  <cp:revision>2</cp:revision>
  <cp:lastPrinted>2020-01-20T05:50:00Z</cp:lastPrinted>
  <dcterms:created xsi:type="dcterms:W3CDTF">2020-01-20T07:58:00Z</dcterms:created>
  <dcterms:modified xsi:type="dcterms:W3CDTF">2020-01-20T07:58:00Z</dcterms:modified>
</cp:coreProperties>
</file>