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6C" w:rsidRPr="00F0656C" w:rsidRDefault="00F0656C" w:rsidP="00F0656C">
      <w:pPr>
        <w:widowControl/>
        <w:shd w:val="clear" w:color="auto" w:fill="FFFFFF"/>
        <w:spacing w:before="100" w:beforeAutospacing="1" w:after="100" w:afterAutospacing="1" w:line="501" w:lineRule="atLeast"/>
        <w:jc w:val="left"/>
        <w:rPr>
          <w:rFonts w:asciiTheme="minorEastAsia" w:hAnsiTheme="minorEastAsia" w:cs="宋体" w:hint="eastAsia"/>
          <w:color w:val="333333"/>
          <w:kern w:val="0"/>
          <w:sz w:val="17"/>
          <w:szCs w:val="17"/>
        </w:rPr>
      </w:pPr>
      <w:r w:rsidRPr="00F0656C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附件1</w:t>
      </w:r>
    </w:p>
    <w:p w:rsidR="00F0656C" w:rsidRPr="00F0656C" w:rsidRDefault="00F0656C" w:rsidP="00F0656C">
      <w:pPr>
        <w:widowControl/>
        <w:shd w:val="clear" w:color="auto" w:fill="FFFFFF"/>
        <w:spacing w:before="100" w:beforeAutospacing="1" w:after="100" w:afterAutospacing="1" w:line="501" w:lineRule="atLeast"/>
        <w:jc w:val="center"/>
        <w:rPr>
          <w:rFonts w:asciiTheme="minorEastAsia" w:hAnsiTheme="minorEastAsia" w:cs="宋体" w:hint="eastAsia"/>
          <w:color w:val="333333"/>
          <w:kern w:val="0"/>
          <w:sz w:val="17"/>
          <w:szCs w:val="17"/>
        </w:rPr>
      </w:pPr>
      <w:r w:rsidRPr="00F0656C">
        <w:rPr>
          <w:rFonts w:asciiTheme="minorEastAsia" w:hAnsiTheme="minorEastAsia" w:cs="宋体" w:hint="eastAsia"/>
          <w:color w:val="333333"/>
          <w:kern w:val="0"/>
          <w:sz w:val="36"/>
          <w:szCs w:val="36"/>
        </w:rPr>
        <w:t>中国老龄协会2020年度考试录用参公管理人员面试名单</w:t>
      </w:r>
    </w:p>
    <w:p w:rsidR="00F0656C" w:rsidRPr="00F0656C" w:rsidRDefault="00F0656C" w:rsidP="00F0656C">
      <w:pPr>
        <w:widowControl/>
        <w:shd w:val="clear" w:color="auto" w:fill="FFFFFF"/>
        <w:spacing w:before="100" w:beforeAutospacing="1" w:after="100" w:afterAutospacing="1" w:line="501" w:lineRule="atLeast"/>
        <w:jc w:val="left"/>
        <w:rPr>
          <w:rFonts w:asciiTheme="minorEastAsia" w:hAnsiTheme="minorEastAsia" w:cs="宋体" w:hint="eastAsia"/>
          <w:color w:val="333333"/>
          <w:kern w:val="0"/>
          <w:sz w:val="17"/>
          <w:szCs w:val="17"/>
        </w:rPr>
      </w:pPr>
      <w:r w:rsidRPr="00F0656C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   </w:t>
      </w:r>
      <w:r w:rsidRPr="00F0656C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 一、考试录用职位（按准考证号排序）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841"/>
        <w:gridCol w:w="3001"/>
        <w:gridCol w:w="1556"/>
        <w:gridCol w:w="1009"/>
      </w:tblGrid>
      <w:tr w:rsidR="00F0656C" w:rsidRPr="00F0656C" w:rsidTr="00F0656C">
        <w:trPr>
          <w:trHeight w:val="780"/>
          <w:tblCellSpacing w:w="15" w:type="dxa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职位名称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考生</w:t>
            </w:r>
          </w:p>
          <w:p w:rsidR="00F0656C" w:rsidRPr="00F0656C" w:rsidRDefault="00F0656C" w:rsidP="00F0656C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姓名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面 </w:t>
            </w:r>
            <w:r w:rsidRPr="00F0656C">
              <w:rPr>
                <w:rFonts w:asciiTheme="minorEastAsia" w:hAnsiTheme="minorEastAsia" w:cs="黑体" w:hint="eastAsia"/>
                <w:color w:val="333333"/>
                <w:kern w:val="0"/>
                <w:sz w:val="26"/>
                <w:szCs w:val="26"/>
              </w:rPr>
              <w:t xml:space="preserve"> </w:t>
            </w: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 </w:t>
            </w:r>
            <w:r w:rsidRPr="00F0656C">
              <w:rPr>
                <w:rFonts w:asciiTheme="minorEastAsia" w:hAnsiTheme="minorEastAsia" w:cs="黑体" w:hint="eastAsia"/>
                <w:color w:val="333333"/>
                <w:kern w:val="0"/>
                <w:sz w:val="26"/>
                <w:szCs w:val="26"/>
              </w:rPr>
              <w:t xml:space="preserve"> </w:t>
            </w: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试</w:t>
            </w:r>
          </w:p>
          <w:p w:rsidR="00F0656C" w:rsidRPr="00F0656C" w:rsidRDefault="00F0656C" w:rsidP="00F0656C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分数线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3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备注</w:t>
            </w:r>
          </w:p>
        </w:tc>
      </w:tr>
      <w:tr w:rsidR="00F0656C" w:rsidRPr="00F0656C" w:rsidTr="00F0656C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政策研究部规划处一级主任科员及以下</w:t>
            </w:r>
          </w:p>
          <w:p w:rsidR="00F0656C" w:rsidRPr="00F0656C" w:rsidRDefault="00F0656C" w:rsidP="00F0656C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179122010500405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179132010601814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李芳云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179141190105019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179164010800515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权益保护部维权处一级主任科员及以下</w:t>
            </w:r>
          </w:p>
          <w:p w:rsidR="00F0656C" w:rsidRPr="00F0656C" w:rsidRDefault="00F0656C" w:rsidP="00F0656C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114.6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栗佳琳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179121020100126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杜芃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179133310100606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179137010300817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于莹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179137020203019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hd w:val="clear" w:color="auto" w:fill="FFFFFF"/>
              <w:spacing w:before="100" w:beforeAutospacing="1" w:after="100" w:afterAutospacing="1" w:line="338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lastRenderedPageBreak/>
              <w:t>事业发展部事业处一级主任科员及以下职位</w:t>
            </w:r>
          </w:p>
          <w:p w:rsidR="00F0656C" w:rsidRPr="00F0656C" w:rsidRDefault="00F0656C" w:rsidP="00F0656C">
            <w:pPr>
              <w:widowControl/>
              <w:shd w:val="clear" w:color="auto" w:fill="FFFFFF"/>
              <w:spacing w:before="100" w:beforeAutospacing="1" w:after="100" w:afterAutospacing="1" w:line="33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333333"/>
                <w:kern w:val="0"/>
                <w:sz w:val="26"/>
                <w:szCs w:val="26"/>
              </w:rPr>
              <w:t>136.7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179112011500920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179114010600919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段作磊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179137030102623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0656C" w:rsidRPr="00F0656C" w:rsidTr="00F0656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浮红芬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656C" w:rsidRPr="00F0656C" w:rsidRDefault="00F0656C" w:rsidP="00F0656C">
            <w:pPr>
              <w:widowControl/>
              <w:spacing w:before="100" w:beforeAutospacing="1" w:after="100" w:afterAutospacing="1" w:line="501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  <w:r w:rsidRPr="00F0656C">
              <w:rPr>
                <w:rFonts w:asciiTheme="minorEastAsia" w:hAnsiTheme="minorEastAsia" w:cs="宋体" w:hint="eastAsia"/>
                <w:color w:val="000000"/>
                <w:kern w:val="0"/>
                <w:sz w:val="26"/>
                <w:szCs w:val="26"/>
              </w:rPr>
              <w:t>179141190101226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56C" w:rsidRPr="00F0656C" w:rsidRDefault="00F0656C" w:rsidP="00F0656C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2792A" w:rsidRPr="00F0656C" w:rsidRDefault="0072792A">
      <w:pPr>
        <w:rPr>
          <w:rFonts w:asciiTheme="minorEastAsia" w:hAnsiTheme="minorEastAsia"/>
        </w:rPr>
      </w:pPr>
    </w:p>
    <w:sectPr w:rsidR="0072792A" w:rsidRPr="00F0656C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56C"/>
    <w:rsid w:val="0072792A"/>
    <w:rsid w:val="00F0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2020-01-21T03:09:00Z</dcterms:created>
  <dcterms:modified xsi:type="dcterms:W3CDTF">2020-01-21T03:19:00Z</dcterms:modified>
</cp:coreProperties>
</file>