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3"/>
        <w:gridCol w:w="1088"/>
        <w:gridCol w:w="1291"/>
        <w:gridCol w:w="1830"/>
        <w:gridCol w:w="1025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考生</w:t>
            </w:r>
            <w:r>
              <w:rPr>
                <w:sz w:val="30"/>
                <w:szCs w:val="30"/>
                <w:bdr w:val="none" w:color="auto" w:sz="0" w:space="0"/>
              </w:rPr>
              <w:t xml:space="preserve">  </w:t>
            </w: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报考职位名称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报考职位</w:t>
            </w:r>
            <w:r>
              <w:rPr>
                <w:sz w:val="30"/>
                <w:szCs w:val="30"/>
                <w:bdr w:val="none" w:color="auto" w:sz="0" w:space="0"/>
              </w:rPr>
              <w:t xml:space="preserve">    </w:t>
            </w: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面试入围分数线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黑体" w:hAnsi="宋体" w:eastAsia="黑体" w:cs="黑体"/>
                <w:sz w:val="30"/>
                <w:szCs w:val="30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026131010201023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赵君怡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培训部学员工作一处一级主任科员及以下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100210003001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132.3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   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026131011300313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高诗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026131011300930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梁成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培训部学员工作二处一级主任科员及以下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100210003002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131.6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   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026131012700523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郑圆圆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026141020103525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朱颜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026131011300109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郑帅男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人力资源部（机关党委）师资处一级主任科员及以下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100210006001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132.2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   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026131012901219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徐蕊艺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3B81"/>
    <w:rsid w:val="25A83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2020-01-21T01:00:00Z</dcterms:created>
  <dc:creator>心肝宝贝</dc:creator>
  <cp:lastModifiedBy>心肝宝贝</cp:lastModifiedBy>
  <dcterms:modified xsi:type="dcterms:W3CDTF">2020-01-21T01:00:39Z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