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495" w:lineRule="atLeast"/>
      </w:pPr>
      <w:r>
        <w:rPr>
          <w:rFonts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方正仿宋_GBK" w:cs="Times New Roman"/>
          <w:color w:val="333333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color w:val="333333"/>
          <w:sz w:val="43"/>
          <w:szCs w:val="43"/>
          <w:bdr w:val="none" w:color="auto" w:sz="0" w:space="0"/>
        </w:rPr>
        <w:t>2020年度工委招录公务员面试人员情况表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tbl>
      <w:tblPr>
        <w:tblW w:w="95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3"/>
        <w:gridCol w:w="1149"/>
        <w:gridCol w:w="1176"/>
        <w:gridCol w:w="1018"/>
        <w:gridCol w:w="305"/>
        <w:gridCol w:w="1326"/>
        <w:gridCol w:w="59"/>
        <w:gridCol w:w="1350"/>
        <w:gridCol w:w="1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5" w:hRule="atLeast"/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出生年月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（岁）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照片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0" w:hRule="atLeast"/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民族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-15"/>
                <w:sz w:val="28"/>
                <w:szCs w:val="28"/>
                <w:bdr w:val="none" w:color="auto" w:sz="0" w:space="0"/>
              </w:rPr>
              <w:t>籍贯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-15"/>
                <w:sz w:val="28"/>
                <w:szCs w:val="28"/>
                <w:bdr w:val="none" w:color="auto" w:sz="0" w:space="0"/>
              </w:rPr>
              <w:t>政治面貌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-15"/>
                <w:sz w:val="28"/>
                <w:szCs w:val="28"/>
                <w:bdr w:val="none" w:color="auto" w:sz="0" w:space="0"/>
              </w:rPr>
              <w:t>学位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-15"/>
                <w:sz w:val="28"/>
                <w:szCs w:val="28"/>
                <w:bdr w:val="none" w:color="auto" w:sz="0" w:space="0"/>
              </w:rPr>
              <w:t>考生身份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10" w:hRule="atLeast"/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参加工作时间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-15"/>
                <w:sz w:val="28"/>
                <w:szCs w:val="28"/>
                <w:bdr w:val="none" w:color="auto" w:sz="0" w:space="0"/>
              </w:rPr>
              <w:t>入党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-15"/>
                <w:sz w:val="28"/>
                <w:szCs w:val="28"/>
                <w:bdr w:val="none" w:color="auto" w:sz="0" w:space="0"/>
              </w:rPr>
              <w:t>时间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婚姻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状况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atLeast"/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户籍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所在地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身份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证号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atLeast"/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毕业院校及专业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联系地址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0" w:hRule="atLeast"/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现工作单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位及职务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5" w:hRule="atLeast"/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报考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职位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笔试成绩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0" w:hRule="atLeast"/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20" w:right="12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</w:rPr>
              <w:t>简历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（从高中学历连续、完整填写，学习阶段需注明是否在职学习，取得何种学历和学位，工作阶段注明单位职务，是公务员或参公人员的说明进入公务员队伍的时间、方式）例如：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2003.09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—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2006.07  ****高中学习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2006.09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—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2010.07  ****大学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专业全日制学习，大学学历，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学士学位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2010.07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—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         ****公司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职员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0" w:hRule="atLeast"/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95" w:hRule="atLeast"/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奖惩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情况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75" w:hRule="atLeast"/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有何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特长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（主要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成果）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05" w:hRule="atLeast"/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家庭主要成员及重要社会关系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right="645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填写项目应齐全。填写配偶、子女、父母及其他重要社会关系的情况，包括称谓、姓名、出生年月、政治面貌、工作单位及职务等信息。父母已退休或去世的，填写原工作单位及职务，并加括号注明，父母已去世的不填写出生年月。未婚、没有子女的请注明）例如：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right="645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妻子（丈夫）：某甲  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1981.01  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中共党员  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街道科员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right="645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儿子（女儿）：某乙  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2012.01  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幼儿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right="645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父亲：某丙  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1953.01  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群众  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省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局副局长（已退休）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right="645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母亲：某丁  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1956.01  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群众  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省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厂职工（已退休）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45" w:hRule="atLeast"/>
          <w:tblCellSpacing w:w="15" w:type="dxa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联系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电话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电子邮箱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0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2020-01-21T03:28:10Z</dcterms:created>
  <dc:creator>Administrator</dc:creator>
  <cp:lastModifiedBy>Administrator</cp:lastModifiedBy>
  <dcterms:modified xsi:type="dcterms:W3CDTF">2020-01-21T03:28:44Z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