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ind w:left="0" w:leftChars="0" w:right="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国家粮食和物资储备局黑龙江局</w:t>
      </w:r>
    </w:p>
    <w:p>
      <w:pPr>
        <w:widowControl w:val="0"/>
        <w:wordWrap/>
        <w:adjustRightInd/>
        <w:snapToGrid/>
        <w:spacing w:line="580" w:lineRule="exact"/>
        <w:ind w:left="0" w:leftChars="0" w:right="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2020年度考试录用公务员面试公告</w:t>
      </w:r>
    </w:p>
    <w:p>
      <w:pPr>
        <w:widowControl w:val="0"/>
        <w:wordWrap/>
        <w:adjustRightInd/>
        <w:snapToGrid/>
        <w:spacing w:line="580" w:lineRule="exact"/>
        <w:ind w:left="0" w:leftChars="0" w:right="0"/>
        <w:textAlignment w:val="auto"/>
        <w:outlineLvl w:val="9"/>
        <w:rPr>
          <w:rFonts w:ascii="仿宋_GB2312" w:eastAsia="仿宋_GB2312"/>
          <w:szCs w:val="32"/>
        </w:rPr>
      </w:pP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根据公务员录用有关规定，现就2020年度国家粮食和物资储备局黑龙江局考试录用公务员面试</w:t>
      </w:r>
      <w:r>
        <w:rPr>
          <w:rFonts w:hint="eastAsia" w:ascii="仿宋_GB2312" w:hAnsi="宋体" w:eastAsia="仿宋_GB2312" w:cs="宋体"/>
          <w:color w:val="000000"/>
          <w:kern w:val="0"/>
          <w:szCs w:val="32"/>
        </w:rPr>
        <w:t>（含专业能力测试，下同）</w:t>
      </w:r>
      <w:r>
        <w:rPr>
          <w:rFonts w:hint="eastAsia" w:ascii="仿宋_GB2312" w:eastAsia="仿宋_GB2312"/>
          <w:szCs w:val="32"/>
        </w:rPr>
        <w:t>有关事宜通知如下：</w:t>
      </w:r>
    </w:p>
    <w:p>
      <w:pPr>
        <w:widowControl w:val="0"/>
        <w:wordWrap/>
        <w:adjustRightInd/>
        <w:snapToGrid/>
        <w:spacing w:line="580" w:lineRule="exact"/>
        <w:ind w:left="0" w:leftChars="0" w:right="0"/>
        <w:textAlignment w:val="auto"/>
        <w:outlineLvl w:val="9"/>
        <w:rPr>
          <w:rFonts w:ascii="黑体" w:hAnsi="黑体" w:eastAsia="黑体"/>
          <w:szCs w:val="32"/>
        </w:rPr>
      </w:pPr>
      <w:r>
        <w:rPr>
          <w:rFonts w:hint="eastAsia" w:ascii="仿宋_GB2312" w:eastAsia="仿宋_GB2312"/>
          <w:szCs w:val="32"/>
        </w:rPr>
        <w:t>　　</w:t>
      </w:r>
      <w:r>
        <w:rPr>
          <w:rFonts w:hint="eastAsia" w:ascii="黑体" w:hAnsi="黑体" w:eastAsia="黑体"/>
          <w:szCs w:val="32"/>
        </w:rPr>
        <w:t>一、面试分数线及进入面试人员名单（详见附件1）</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二、面试确认</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请进入面试的考生于2020年2月7日16时前确认是否参加面试，确认方式为电子邮件。要求如下：</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fldChar w:fldCharType="begin"/>
      </w:r>
      <w:r>
        <w:instrText xml:space="preserve">HYPERLINK "mailto:1.发送电子邮件至jlrc@hljgcwl.com" </w:instrText>
      </w:r>
      <w:r>
        <w:fldChar w:fldCharType="separate"/>
      </w:r>
      <w:r>
        <w:rPr>
          <w:rStyle w:val="5"/>
          <w:rFonts w:hint="eastAsia" w:ascii="仿宋_GB2312" w:eastAsia="仿宋_GB2312"/>
          <w:szCs w:val="32"/>
        </w:rPr>
        <w:t>1.发送电子邮件至jlrc@hljgcwl.com</w:t>
      </w:r>
      <w:r>
        <w:fldChar w:fldCharType="end"/>
      </w:r>
      <w:r>
        <w:rPr>
          <w:rFonts w:hint="eastAsia" w:ascii="仿宋_GB2312" w:eastAsia="仿宋_GB2312"/>
          <w:szCs w:val="32"/>
        </w:rPr>
        <w:t>进行面试确认。</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2.电子邮件标题统一写成“XXX确认参加国家粮食和物资储备局黑龙江局XX职位面试”，内容见附件2。如网上报名时填报的通讯地址、联系方式等信息发生变化，请在电子邮件中注明。</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3. 逾期未确认的，视为自动放弃，不再进入面试程序。</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三、放弃面试的处理</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放弃面试者请填写《放弃面试资格声明》（详见附件3），经本人签名，于2020年2月7日16时前发送扫描件至jlrc@hljgcwl.com。不在规定时间内填写放弃声明，又因个人原因放弃面试的，将上报中央公务员主管部门列入不诚信记录。</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四、资格复审</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请考生于2020年2月</w:t>
      </w:r>
      <w:r>
        <w:rPr>
          <w:rFonts w:hint="eastAsia" w:ascii="仿宋_GB2312" w:eastAsia="仿宋_GB2312"/>
          <w:szCs w:val="32"/>
          <w:lang w:val="en-US" w:eastAsia="zh-CN"/>
        </w:rPr>
        <w:t>7</w:t>
      </w:r>
      <w:r>
        <w:rPr>
          <w:rFonts w:hint="eastAsia" w:ascii="仿宋_GB2312" w:eastAsia="仿宋_GB2312"/>
          <w:szCs w:val="32"/>
        </w:rPr>
        <w:t>日前（以寄出邮戳为准）通过邮政特快专递将以下材料邮寄至我单位（一般不接待本人送达）：</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1.本人身份证复印件。</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2.公共科目笔试准考证复印件。</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3.考试报名登记表（贴好照片，如实、详细填写个人学习、工作经历，时间必须连续，并注明各学习阶段是否在职学习，取得何种学历和学位）。</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4.本科、研究生阶段毕业证书、学位证书复印件。</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5.报考职位所要求的基层工作经历有关材料。在基层党政机关、事业单位、国有企业工作过的考生，需提供单位人事部门出具的基层工作经历材料，并注明起止时间和工作地点；在其他经济组织、社会组织等单位工作过的考生，需提供相应劳动合同等材料的复印件。</w:t>
      </w:r>
    </w:p>
    <w:p>
      <w:pPr>
        <w:widowControl w:val="0"/>
        <w:numPr>
          <w:ilvl w:val="0"/>
          <w:numId w:val="1"/>
        </w:numPr>
        <w:wordWrap/>
        <w:adjustRightInd/>
        <w:snapToGrid/>
        <w:spacing w:line="580" w:lineRule="exact"/>
        <w:ind w:left="0" w:leftChars="0" w:right="0" w:firstLine="615"/>
        <w:textAlignment w:val="auto"/>
        <w:outlineLvl w:val="9"/>
        <w:rPr>
          <w:rFonts w:hint="eastAsia" w:ascii="仿宋_GB2312" w:eastAsia="仿宋_GB2312"/>
          <w:szCs w:val="32"/>
        </w:rPr>
      </w:pPr>
      <w:r>
        <w:rPr>
          <w:rFonts w:hint="eastAsia" w:ascii="仿宋_GB2312" w:eastAsia="仿宋_GB2312"/>
          <w:szCs w:val="32"/>
        </w:rPr>
        <w:t>社会在职人员提供所在单位盖章的报名推荐表原件及复印件</w:t>
      </w:r>
      <w:r>
        <w:rPr>
          <w:rFonts w:hint="eastAsia" w:ascii="仿宋_GB2312" w:eastAsia="仿宋_GB2312"/>
          <w:szCs w:val="32"/>
          <w:lang w:eastAsia="zh-CN"/>
        </w:rPr>
        <w:t>（详见附件</w:t>
      </w:r>
      <w:r>
        <w:rPr>
          <w:rFonts w:hint="eastAsia" w:ascii="仿宋_GB2312" w:eastAsia="仿宋_GB2312"/>
          <w:szCs w:val="32"/>
          <w:lang w:val="en-US" w:eastAsia="zh-CN"/>
        </w:rPr>
        <w:t>4</w:t>
      </w:r>
      <w:r>
        <w:rPr>
          <w:rFonts w:hint="eastAsia" w:ascii="仿宋_GB2312" w:eastAsia="仿宋_GB2312"/>
          <w:szCs w:val="32"/>
          <w:lang w:eastAsia="zh-CN"/>
        </w:rPr>
        <w:t>）</w:t>
      </w:r>
      <w:r>
        <w:rPr>
          <w:rFonts w:hint="eastAsia" w:ascii="仿宋_GB2312" w:eastAsia="仿宋_GB2312"/>
          <w:szCs w:val="32"/>
        </w:rPr>
        <w:t>。现工作单位与报名时填写单位不一致的，还需提供离职文件复印件。</w:t>
      </w:r>
    </w:p>
    <w:p>
      <w:pPr>
        <w:wordWrap/>
        <w:adjustRightInd/>
        <w:spacing w:line="580" w:lineRule="exact"/>
        <w:ind w:right="0" w:firstLine="643" w:firstLineChars="200"/>
        <w:outlineLvl w:val="9"/>
        <w:rPr>
          <w:rFonts w:hint="eastAsia" w:ascii="仿宋_GB2312" w:eastAsia="仿宋_GB2312"/>
          <w:b w:val="0"/>
          <w:bCs w:val="0"/>
          <w:szCs w:val="32"/>
        </w:rPr>
      </w:pPr>
      <w:r>
        <w:rPr>
          <w:rFonts w:hint="eastAsia" w:eastAsia="仿宋_GB2312" w:cs="仿宋_GB2312"/>
          <w:b w:val="0"/>
          <w:bCs w:val="0"/>
          <w:sz w:val="32"/>
          <w:szCs w:val="32"/>
        </w:rPr>
        <w:t>待业人员提供所在街道或存档人才中心出具的待业情况说明</w:t>
      </w:r>
      <w:r>
        <w:rPr>
          <w:rFonts w:hint="eastAsia" w:eastAsia="仿宋_GB2312" w:cs="仿宋_GB2312"/>
          <w:b w:val="0"/>
          <w:bCs w:val="0"/>
          <w:sz w:val="32"/>
          <w:szCs w:val="32"/>
          <w:shd w:val="clear" w:color="auto" w:fill="FFFFFF"/>
        </w:rPr>
        <w:t>（详见附件</w:t>
      </w:r>
      <w:r>
        <w:rPr>
          <w:rFonts w:hint="eastAsia" w:eastAsia="仿宋_GB2312"/>
          <w:b w:val="0"/>
          <w:bCs w:val="0"/>
          <w:sz w:val="32"/>
          <w:szCs w:val="32"/>
          <w:shd w:val="clear" w:color="auto" w:fill="FFFFFF"/>
          <w:lang w:val="en-US" w:eastAsia="zh-CN"/>
        </w:rPr>
        <w:t>5</w:t>
      </w:r>
      <w:r>
        <w:rPr>
          <w:rFonts w:hint="eastAsia" w:eastAsia="仿宋_GB2312" w:cs="仿宋_GB2312"/>
          <w:b w:val="0"/>
          <w:bCs w:val="0"/>
          <w:sz w:val="32"/>
          <w:szCs w:val="32"/>
          <w:shd w:val="clear" w:color="auto" w:fill="FFFFFF"/>
        </w:rPr>
        <w:t>）</w:t>
      </w:r>
      <w:r>
        <w:rPr>
          <w:rFonts w:hint="eastAsia" w:eastAsia="仿宋_GB2312" w:cs="仿宋_GB2312"/>
          <w:b w:val="0"/>
          <w:bCs w:val="0"/>
          <w:sz w:val="32"/>
          <w:szCs w:val="32"/>
        </w:rPr>
        <w:t>，需注明考生政治面貌和出具</w:t>
      </w:r>
      <w:r>
        <w:rPr>
          <w:rFonts w:hint="eastAsia" w:eastAsia="仿宋_GB2312" w:cs="仿宋_GB2312"/>
          <w:b w:val="0"/>
          <w:bCs w:val="0"/>
          <w:sz w:val="32"/>
          <w:szCs w:val="32"/>
          <w:lang w:eastAsia="zh-CN"/>
        </w:rPr>
        <w:t>说</w:t>
      </w:r>
      <w:r>
        <w:rPr>
          <w:rFonts w:hint="eastAsia" w:eastAsia="仿宋_GB2312" w:cs="仿宋_GB2312"/>
          <w:b w:val="0"/>
          <w:bCs w:val="0"/>
          <w:sz w:val="32"/>
          <w:szCs w:val="32"/>
        </w:rPr>
        <w:t>明单位联系人和办公电话。</w:t>
      </w:r>
    </w:p>
    <w:p>
      <w:pPr>
        <w:widowControl w:val="0"/>
        <w:wordWrap/>
        <w:adjustRightInd/>
        <w:snapToGrid/>
        <w:spacing w:line="580" w:lineRule="exact"/>
        <w:ind w:left="0" w:leftChars="0" w:right="0" w:firstLine="615"/>
        <w:textAlignment w:val="auto"/>
        <w:outlineLvl w:val="9"/>
        <w:rPr>
          <w:rFonts w:ascii="仿宋_GB2312" w:eastAsia="仿宋_GB2312"/>
          <w:szCs w:val="32"/>
        </w:rPr>
      </w:pPr>
      <w:r>
        <w:rPr>
          <w:rFonts w:hint="eastAsia" w:ascii="仿宋_GB2312" w:eastAsia="仿宋_GB2312"/>
          <w:szCs w:val="32"/>
        </w:rPr>
        <w:t>留学回国人员提供教育部留学中心认证的国外学历学位证书复印件。</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大学生村官”项目人员提供由县级及以上组织人事部门出具的服务期满、考核合格的材料复印件；“农村义务教育阶段学校教师特设岗位计划”项目人员提供省级教育部门统一制作，教育部监制的“特岗教师”证书和服务“农村义务教育阶段学校教师特设岗位计划”鉴定表复印件；“三支一扶”计划项目人员提供各省“三支一扶”工作协调管理办公室出具的高校毕业生“三支一扶”服务证书复印件；“大学生志愿服务西部计划”项目人员提供由共青团中央统一制作的服务证和大学生志愿服务西部计划鉴定表复印件。</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邮寄地址：黑龙江省哈尔滨市道里区抚顺街9号</w:t>
      </w:r>
      <w:r>
        <w:rPr>
          <w:rFonts w:hint="eastAsia" w:ascii="仿宋_GB2312" w:eastAsia="仿宋_GB2312"/>
          <w:szCs w:val="32"/>
          <w:lang w:eastAsia="zh-CN"/>
        </w:rPr>
        <w:t>国家粮食和物资储备局黑龙江局</w:t>
      </w:r>
      <w:r>
        <w:rPr>
          <w:rFonts w:hint="eastAsia" w:ascii="仿宋_GB2312" w:eastAsia="仿宋_GB2312"/>
          <w:szCs w:val="32"/>
        </w:rPr>
        <w:t>人事处收（请注明“公务员面试资格复审材料”），邮编：150016。考生所寄材料不再退还。</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考生应对所提供材料的真实性负责，材料不全或主要信息不实，影响资格审查结果的，将取消面试资格。此外，还将进行现场资格复审，届时请考生备齐以上材料原件。</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五、面试安排</w:t>
      </w:r>
    </w:p>
    <w:p>
      <w:pPr>
        <w:widowControl w:val="0"/>
        <w:wordWrap/>
        <w:adjustRightInd/>
        <w:snapToGrid/>
        <w:spacing w:line="580" w:lineRule="exact"/>
        <w:ind w:left="0" w:leftChars="0" w:right="0"/>
        <w:textAlignment w:val="auto"/>
        <w:outlineLvl w:val="9"/>
        <w:rPr>
          <w:rFonts w:ascii="楷体" w:hAnsi="楷体" w:eastAsia="楷体"/>
          <w:szCs w:val="32"/>
        </w:rPr>
      </w:pPr>
      <w:r>
        <w:rPr>
          <w:rFonts w:hint="eastAsia" w:ascii="仿宋_GB2312" w:eastAsia="仿宋_GB2312"/>
          <w:szCs w:val="32"/>
        </w:rPr>
        <w:t>　　</w:t>
      </w:r>
      <w:r>
        <w:rPr>
          <w:rFonts w:hint="eastAsia" w:ascii="楷体" w:hAnsi="楷体" w:eastAsia="楷体"/>
          <w:szCs w:val="32"/>
        </w:rPr>
        <w:t>（一）面试时间地点</w:t>
      </w:r>
    </w:p>
    <w:p>
      <w:pPr>
        <w:widowControl w:val="0"/>
        <w:wordWrap/>
        <w:adjustRightInd/>
        <w:snapToGrid/>
        <w:spacing w:line="580" w:lineRule="exact"/>
        <w:ind w:left="0" w:leftChars="0" w:right="0" w:firstLine="600"/>
        <w:textAlignment w:val="auto"/>
        <w:outlineLvl w:val="9"/>
        <w:rPr>
          <w:rFonts w:ascii="仿宋_GB2312" w:eastAsia="仿宋_GB2312"/>
          <w:szCs w:val="32"/>
        </w:rPr>
      </w:pPr>
      <w:r>
        <w:rPr>
          <w:rFonts w:hint="eastAsia" w:ascii="仿宋_GB2312" w:eastAsia="仿宋_GB2312"/>
          <w:szCs w:val="32"/>
        </w:rPr>
        <w:t>1.考生资格复核时间为2020年2月13日8:40，考生须在8：20之前到国家粮食和物资储备局黑龙江局（黑龙江省哈尔滨市道里区抚顺街9号，下同）一楼传达室等候。</w:t>
      </w:r>
    </w:p>
    <w:p>
      <w:pPr>
        <w:widowControl w:val="0"/>
        <w:wordWrap/>
        <w:adjustRightInd/>
        <w:snapToGrid/>
        <w:spacing w:line="580" w:lineRule="exact"/>
        <w:ind w:left="0" w:leftChars="0" w:right="0" w:firstLine="600"/>
        <w:textAlignment w:val="auto"/>
        <w:outlineLvl w:val="9"/>
        <w:rPr>
          <w:rFonts w:ascii="仿宋_GB2312" w:eastAsia="仿宋_GB2312"/>
          <w:szCs w:val="32"/>
        </w:rPr>
      </w:pPr>
      <w:r>
        <w:rPr>
          <w:rFonts w:hint="eastAsia" w:ascii="仿宋_GB2312" w:eastAsia="仿宋_GB2312"/>
          <w:szCs w:val="32"/>
        </w:rPr>
        <w:t>2.专业能力测试为笔试，时间为2020年2月13日下午2:00至4:00，考生须在下午1：30之前到国家粮食和物资储备局黑龙江局一楼传达室等候。</w:t>
      </w:r>
    </w:p>
    <w:p>
      <w:pPr>
        <w:widowControl w:val="0"/>
        <w:wordWrap/>
        <w:adjustRightInd/>
        <w:snapToGrid/>
        <w:spacing w:line="580" w:lineRule="exact"/>
        <w:ind w:left="0" w:leftChars="0" w:right="0" w:firstLine="600"/>
        <w:textAlignment w:val="auto"/>
        <w:outlineLvl w:val="9"/>
        <w:rPr>
          <w:rFonts w:ascii="仿宋_GB2312" w:eastAsia="仿宋_GB2312"/>
          <w:szCs w:val="32"/>
        </w:rPr>
      </w:pPr>
      <w:r>
        <w:rPr>
          <w:rFonts w:hint="eastAsia" w:ascii="仿宋_GB2312" w:eastAsia="仿宋_GB2312"/>
          <w:szCs w:val="32"/>
        </w:rPr>
        <w:t>3.结构化面试时间为2020年2月15日，上午报考办公室一级主任科员及以下职位考生进行面试，下午报考粮棉糖和救灾物资监管处一级主任科员及以下职位考生进行面试。面试分别于当日上午9:00，下午1:30开始，请上午面试的考生于当日上午8：00前，下午面试的考生于当日下午12:30前携带身份证原件到国家粮食和物资储备局黑龙江局一楼传达室等候，由工作人员带入侯考室。面试开始前30分钟没有进入侯考室的考生取消面试资格。</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楷体" w:hAnsi="楷体" w:eastAsia="楷体"/>
          <w:szCs w:val="32"/>
        </w:rPr>
        <w:t>（二）面试有关事项</w:t>
      </w:r>
    </w:p>
    <w:p>
      <w:pPr>
        <w:widowControl w:val="0"/>
        <w:wordWrap/>
        <w:adjustRightInd/>
        <w:snapToGrid/>
        <w:spacing w:line="580" w:lineRule="exact"/>
        <w:ind w:left="0" w:leftChars="0" w:right="0" w:firstLine="600"/>
        <w:textAlignment w:val="auto"/>
        <w:outlineLvl w:val="9"/>
        <w:rPr>
          <w:rFonts w:ascii="仿宋_GB2312" w:eastAsia="仿宋_GB2312"/>
          <w:szCs w:val="32"/>
        </w:rPr>
      </w:pPr>
      <w:r>
        <w:rPr>
          <w:rFonts w:hint="eastAsia" w:ascii="仿宋_GB2312" w:eastAsia="仿宋_GB2312"/>
          <w:szCs w:val="32"/>
        </w:rPr>
        <w:t>1.面试当天考生通讯设备须关闭，并交工作人员统一管理，面试完毕后取回。</w:t>
      </w:r>
    </w:p>
    <w:p>
      <w:pPr>
        <w:widowControl w:val="0"/>
        <w:wordWrap/>
        <w:adjustRightInd/>
        <w:snapToGrid/>
        <w:spacing w:line="580" w:lineRule="exact"/>
        <w:ind w:left="0" w:leftChars="0" w:right="0" w:firstLine="600"/>
        <w:textAlignment w:val="auto"/>
        <w:outlineLvl w:val="9"/>
        <w:rPr>
          <w:rFonts w:ascii="仿宋_GB2312" w:eastAsia="仿宋_GB2312"/>
          <w:szCs w:val="32"/>
        </w:rPr>
      </w:pPr>
      <w:r>
        <w:rPr>
          <w:rFonts w:hint="eastAsia" w:ascii="仿宋_GB2312" w:eastAsia="仿宋_GB2312"/>
          <w:szCs w:val="32"/>
        </w:rPr>
        <w:t>2.考生参加面试须签订保密协议，不得对外泄露试题信息。</w:t>
      </w:r>
    </w:p>
    <w:p>
      <w:pPr>
        <w:widowControl w:val="0"/>
        <w:wordWrap/>
        <w:adjustRightInd/>
        <w:snapToGrid/>
        <w:spacing w:line="580" w:lineRule="exact"/>
        <w:ind w:left="0" w:leftChars="0" w:right="0" w:firstLine="600"/>
        <w:textAlignment w:val="auto"/>
        <w:outlineLvl w:val="9"/>
        <w:rPr>
          <w:rFonts w:ascii="仿宋_GB2312" w:eastAsia="仿宋_GB2312"/>
          <w:szCs w:val="32"/>
        </w:rPr>
      </w:pPr>
      <w:r>
        <w:rPr>
          <w:rFonts w:hint="eastAsia" w:ascii="仿宋_GB2312" w:eastAsia="仿宋_GB2312"/>
          <w:szCs w:val="32"/>
        </w:rPr>
        <w:t>3.参加面试的考生在面试期间食宿及交通费用自理。</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黑体" w:hAnsi="黑体" w:eastAsia="黑体"/>
          <w:szCs w:val="32"/>
        </w:rPr>
        <w:t>六、体检和考察</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楷体" w:hAnsi="楷体" w:eastAsia="楷体"/>
          <w:szCs w:val="32"/>
        </w:rPr>
        <w:t>（一）体检和考察人选的确定</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参加面试人数与录用计划数比例达到5:1及以上的，面试后应按综合成绩从高到低的顺序1:1确定体检和考察人选；比例低于5:1的，考生面试成绩应达到70分的面试合格分数线，方可进入体检和考察。</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w:t>
      </w:r>
      <w:r>
        <w:rPr>
          <w:rFonts w:hint="eastAsia" w:ascii="楷体" w:hAnsi="楷体" w:eastAsia="楷体"/>
          <w:szCs w:val="32"/>
        </w:rPr>
        <w:t>（二）体检</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为方便考生，体检将于2020年2月17日进行，请考生务必保持手机畅通。体检费用由考生本人承担。</w:t>
      </w:r>
    </w:p>
    <w:p>
      <w:pPr>
        <w:widowControl w:val="0"/>
        <w:wordWrap/>
        <w:adjustRightInd/>
        <w:snapToGrid/>
        <w:spacing w:line="580" w:lineRule="exact"/>
        <w:ind w:left="0" w:leftChars="0" w:right="0" w:firstLine="594" w:firstLineChars="200"/>
        <w:textAlignment w:val="auto"/>
        <w:outlineLvl w:val="9"/>
        <w:rPr>
          <w:rFonts w:ascii="楷体" w:hAnsi="楷体" w:eastAsia="楷体"/>
          <w:szCs w:val="32"/>
        </w:rPr>
      </w:pPr>
      <w:r>
        <w:rPr>
          <w:rFonts w:hint="eastAsia" w:ascii="楷体" w:hAnsi="楷体" w:eastAsia="楷体"/>
          <w:szCs w:val="32"/>
        </w:rPr>
        <w:t>（三）综合成绩计算方式</w:t>
      </w:r>
    </w:p>
    <w:p>
      <w:pPr>
        <w:widowControl w:val="0"/>
        <w:wordWrap/>
        <w:adjustRightInd/>
        <w:snapToGrid/>
        <w:spacing w:line="580" w:lineRule="exact"/>
        <w:ind w:left="0" w:leftChars="0" w:right="0" w:firstLine="615"/>
        <w:textAlignment w:val="auto"/>
        <w:outlineLvl w:val="9"/>
        <w:rPr>
          <w:rFonts w:ascii="仿宋_GB2312" w:eastAsia="仿宋_GB2312"/>
          <w:szCs w:val="32"/>
        </w:rPr>
      </w:pPr>
      <w:r>
        <w:rPr>
          <w:rFonts w:hint="eastAsia" w:ascii="仿宋_GB2312" w:hAnsi="宋体" w:eastAsia="仿宋_GB2312" w:cs="宋体"/>
          <w:color w:val="000000"/>
          <w:kern w:val="0"/>
          <w:szCs w:val="32"/>
        </w:rPr>
        <w:t>综合成绩=（笔试成绩÷2）×50%+面试成绩×35%+专业能力测试成绩×15%。</w:t>
      </w:r>
    </w:p>
    <w:p>
      <w:pPr>
        <w:widowControl w:val="0"/>
        <w:wordWrap/>
        <w:adjustRightInd/>
        <w:snapToGrid/>
        <w:spacing w:line="580" w:lineRule="exact"/>
        <w:ind w:left="0" w:leftChars="0" w:right="0"/>
        <w:textAlignment w:val="auto"/>
        <w:outlineLvl w:val="9"/>
        <w:rPr>
          <w:rFonts w:ascii="黑体" w:hAnsi="黑体" w:eastAsia="黑体"/>
          <w:szCs w:val="32"/>
        </w:rPr>
      </w:pPr>
      <w:r>
        <w:rPr>
          <w:rFonts w:hint="eastAsia" w:ascii="仿宋_GB2312" w:eastAsia="仿宋_GB2312"/>
          <w:szCs w:val="32"/>
        </w:rPr>
        <w:t>　　</w:t>
      </w:r>
      <w:r>
        <w:rPr>
          <w:rFonts w:hint="eastAsia" w:ascii="黑体" w:hAnsi="黑体" w:eastAsia="黑体"/>
          <w:szCs w:val="32"/>
        </w:rPr>
        <w:t>七、注意事项</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考生应对个人提供资料的真实性负责。</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联系方式： 0451-87621719    0451-87623608</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欢迎各位考生对我们的工作进行监督。</w:t>
      </w:r>
    </w:p>
    <w:p>
      <w:pPr>
        <w:widowControl w:val="0"/>
        <w:wordWrap/>
        <w:adjustRightInd/>
        <w:snapToGrid/>
        <w:spacing w:line="580" w:lineRule="exact"/>
        <w:ind w:left="0" w:leftChars="0" w:right="0"/>
        <w:textAlignment w:val="auto"/>
        <w:outlineLvl w:val="9"/>
        <w:rPr>
          <w:rFonts w:ascii="仿宋_GB2312" w:eastAsia="仿宋_GB2312"/>
          <w:szCs w:val="32"/>
        </w:rPr>
      </w:pP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附件：1. 面试入围分数线及进入面试人员名单</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2. 面试确认内容</w:t>
      </w:r>
      <w:r>
        <w:rPr>
          <w:rFonts w:hint="eastAsia" w:ascii="仿宋_GB2312" w:eastAsia="仿宋_GB2312"/>
          <w:szCs w:val="32"/>
          <w:lang w:eastAsia="zh-CN"/>
        </w:rPr>
        <w:t>（样式）</w:t>
      </w:r>
    </w:p>
    <w:p>
      <w:pPr>
        <w:widowControl w:val="0"/>
        <w:wordWrap/>
        <w:adjustRightInd/>
        <w:snapToGrid/>
        <w:spacing w:line="580" w:lineRule="exact"/>
        <w:ind w:left="0" w:leftChars="0" w:right="0"/>
        <w:textAlignment w:val="auto"/>
        <w:outlineLvl w:val="9"/>
        <w:rPr>
          <w:rFonts w:hint="eastAsia" w:ascii="仿宋_GB2312" w:eastAsia="仿宋_GB2312"/>
          <w:szCs w:val="32"/>
        </w:rPr>
      </w:pPr>
      <w:r>
        <w:rPr>
          <w:rFonts w:hint="eastAsia" w:ascii="仿宋_GB2312" w:eastAsia="仿宋_GB2312"/>
          <w:szCs w:val="32"/>
        </w:rPr>
        <w:t>　　      3. 放弃面试资格声明</w:t>
      </w:r>
      <w:r>
        <w:rPr>
          <w:rFonts w:hint="eastAsia" w:ascii="仿宋_GB2312" w:eastAsia="仿宋_GB2312"/>
          <w:szCs w:val="32"/>
          <w:lang w:eastAsia="zh-CN"/>
        </w:rPr>
        <w:t>（样式）</w:t>
      </w:r>
    </w:p>
    <w:p>
      <w:pPr>
        <w:widowControl w:val="0"/>
        <w:wordWrap/>
        <w:adjustRightInd/>
        <w:snapToGrid/>
        <w:spacing w:line="580" w:lineRule="exact"/>
        <w:ind w:left="0" w:leftChars="0" w:right="0"/>
        <w:textAlignment w:val="auto"/>
        <w:outlineLvl w:val="9"/>
        <w:rPr>
          <w:rFonts w:hint="eastAsia" w:ascii="仿宋_GB2312" w:eastAsia="仿宋_GB2312"/>
          <w:szCs w:val="32"/>
          <w:lang w:val="en-US" w:eastAsia="zh-CN"/>
        </w:rPr>
      </w:pPr>
      <w:r>
        <w:rPr>
          <w:rFonts w:hint="eastAsia" w:ascii="仿宋_GB2312" w:eastAsia="仿宋_GB2312"/>
          <w:szCs w:val="32"/>
          <w:lang w:val="en-US" w:eastAsia="zh-CN"/>
        </w:rPr>
        <w:t xml:space="preserve">          4. 报名推荐表</w:t>
      </w:r>
      <w:r>
        <w:rPr>
          <w:rFonts w:hint="eastAsia" w:ascii="仿宋_GB2312" w:eastAsia="仿宋_GB2312"/>
          <w:szCs w:val="32"/>
          <w:lang w:eastAsia="zh-CN"/>
        </w:rPr>
        <w:t>（样式）</w:t>
      </w:r>
    </w:p>
    <w:p>
      <w:pPr>
        <w:widowControl w:val="0"/>
        <w:wordWrap/>
        <w:adjustRightInd/>
        <w:snapToGrid/>
        <w:spacing w:line="580" w:lineRule="exact"/>
        <w:ind w:left="0" w:leftChars="0" w:right="0"/>
        <w:textAlignment w:val="auto"/>
        <w:outlineLvl w:val="9"/>
        <w:rPr>
          <w:rFonts w:hint="eastAsia" w:ascii="仿宋_GB2312" w:eastAsia="仿宋_GB2312"/>
          <w:szCs w:val="32"/>
          <w:lang w:val="en-US" w:eastAsia="zh-CN"/>
        </w:rPr>
      </w:pPr>
      <w:r>
        <w:rPr>
          <w:rFonts w:hint="eastAsia" w:ascii="仿宋_GB2312" w:eastAsia="仿宋_GB2312"/>
          <w:szCs w:val="32"/>
          <w:lang w:val="en-US" w:eastAsia="zh-CN"/>
        </w:rPr>
        <w:t xml:space="preserve">          5. 待业情况说明</w:t>
      </w:r>
      <w:r>
        <w:rPr>
          <w:rFonts w:hint="eastAsia" w:ascii="仿宋_GB2312" w:eastAsia="仿宋_GB2312"/>
          <w:szCs w:val="32"/>
          <w:lang w:eastAsia="zh-CN"/>
        </w:rPr>
        <w:t>（样式）</w:t>
      </w:r>
    </w:p>
    <w:p>
      <w:pPr>
        <w:widowControl w:val="0"/>
        <w:wordWrap/>
        <w:adjustRightInd/>
        <w:snapToGrid/>
        <w:spacing w:line="580" w:lineRule="exact"/>
        <w:ind w:left="0" w:leftChars="0" w:right="0"/>
        <w:textAlignment w:val="auto"/>
        <w:outlineLvl w:val="9"/>
        <w:rPr>
          <w:rFonts w:ascii="仿宋_GB2312" w:eastAsia="仿宋_GB2312"/>
          <w:szCs w:val="32"/>
        </w:rPr>
      </w:pP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国家粮食和物资储备局黑龙江局</w:t>
      </w:r>
    </w:p>
    <w:p>
      <w:pPr>
        <w:widowControl w:val="0"/>
        <w:wordWrap/>
        <w:adjustRightInd/>
        <w:snapToGrid/>
        <w:spacing w:line="580" w:lineRule="exact"/>
        <w:ind w:left="0" w:leftChars="0" w:right="0"/>
        <w:textAlignment w:val="auto"/>
        <w:outlineLvl w:val="9"/>
        <w:rPr>
          <w:rFonts w:ascii="仿宋_GB2312" w:eastAsia="仿宋_GB2312"/>
          <w:szCs w:val="32"/>
        </w:rPr>
      </w:pPr>
      <w:r>
        <w:rPr>
          <w:rFonts w:hint="eastAsia" w:ascii="仿宋_GB2312" w:eastAsia="仿宋_GB2312"/>
          <w:szCs w:val="32"/>
        </w:rPr>
        <w:t>　　                            2020年1月1</w:t>
      </w:r>
      <w:r>
        <w:rPr>
          <w:rFonts w:hint="eastAsia" w:ascii="仿宋_GB2312" w:eastAsia="仿宋_GB2312"/>
          <w:szCs w:val="32"/>
          <w:lang w:val="en-US" w:eastAsia="zh-CN"/>
        </w:rPr>
        <w:t>9</w:t>
      </w:r>
      <w:r>
        <w:rPr>
          <w:rFonts w:hint="eastAsia" w:ascii="仿宋_GB2312" w:eastAsia="仿宋_GB2312"/>
          <w:szCs w:val="32"/>
        </w:rPr>
        <w:t>日</w:t>
      </w:r>
    </w:p>
    <w:p>
      <w:pPr>
        <w:widowControl/>
        <w:jc w:val="left"/>
        <w:rPr>
          <w:rFonts w:ascii="仿宋_GB2312" w:eastAsia="仿宋_GB2312"/>
          <w:szCs w:val="32"/>
        </w:rPr>
      </w:pPr>
      <w:r>
        <w:rPr>
          <w:rFonts w:ascii="仿宋_GB2312" w:eastAsia="仿宋_GB2312"/>
          <w:szCs w:val="32"/>
        </w:rPr>
        <w:br w:type="page"/>
      </w:r>
    </w:p>
    <w:p>
      <w:pPr>
        <w:rPr>
          <w:rFonts w:hint="eastAsia" w:ascii="黑体" w:hAnsi="黑体" w:eastAsia="黑体" w:cs="黑体"/>
          <w:szCs w:val="32"/>
        </w:rPr>
      </w:pPr>
      <w:r>
        <w:rPr>
          <w:rFonts w:hint="eastAsia" w:ascii="黑体" w:hAnsi="黑体" w:eastAsia="黑体" w:cs="黑体"/>
          <w:szCs w:val="32"/>
        </w:rPr>
        <w:t>附件1</w:t>
      </w:r>
    </w:p>
    <w:tbl>
      <w:tblPr>
        <w:tblStyle w:val="6"/>
        <w:tblW w:w="9087"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9"/>
        <w:gridCol w:w="1002"/>
        <w:gridCol w:w="1205"/>
        <w:gridCol w:w="2147"/>
        <w:gridCol w:w="1880"/>
        <w:gridCol w:w="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8213" w:type="dxa"/>
            <w:gridSpan w:val="5"/>
            <w:tcBorders>
              <w:top w:val="nil"/>
              <w:left w:val="nil"/>
              <w:bottom w:val="single" w:color="auto" w:sz="4" w:space="0"/>
              <w:right w:val="nil"/>
            </w:tcBorders>
            <w:vAlign w:val="center"/>
          </w:tcPr>
          <w:p>
            <w:pPr>
              <w:widowControl/>
              <w:spacing w:line="0" w:lineRule="atLeas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面试入围分数线及进入面试人员名单</w:t>
            </w:r>
          </w:p>
          <w:p>
            <w:pPr>
              <w:widowControl/>
              <w:spacing w:line="0" w:lineRule="atLeast"/>
              <w:jc w:val="center"/>
              <w:rPr>
                <w:rFonts w:ascii="方正小标宋简体" w:hAnsi="宋体" w:eastAsia="方正小标宋简体" w:cs="宋体"/>
                <w:color w:val="000000"/>
                <w:kern w:val="0"/>
                <w:sz w:val="30"/>
                <w:szCs w:val="30"/>
              </w:rPr>
            </w:pPr>
            <w:r>
              <w:rPr>
                <w:rFonts w:hint="eastAsia" w:ascii="方正小标宋简体" w:hAnsi="宋体" w:eastAsia="方正小标宋简体" w:cs="宋体"/>
                <w:color w:val="333333"/>
                <w:kern w:val="0"/>
                <w:sz w:val="30"/>
                <w:szCs w:val="30"/>
              </w:rPr>
              <w:t>(按准考证号排列)</w:t>
            </w:r>
          </w:p>
        </w:tc>
        <w:tc>
          <w:tcPr>
            <w:tcW w:w="874" w:type="dxa"/>
            <w:tcBorders>
              <w:top w:val="nil"/>
              <w:left w:val="nil"/>
              <w:bottom w:val="single" w:color="auto" w:sz="4" w:space="0"/>
              <w:right w:val="nil"/>
            </w:tcBorders>
            <w:vAlign w:val="top"/>
          </w:tcPr>
          <w:p>
            <w:pPr>
              <w:widowControl/>
              <w:spacing w:line="0" w:lineRule="atLeast"/>
              <w:jc w:val="center"/>
              <w:rPr>
                <w:rFonts w:ascii="方正小标宋简体" w:hAnsi="宋体" w:eastAsia="方正小标宋简体" w:cs="宋体"/>
                <w:color w:val="000000"/>
                <w:kern w:val="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979" w:type="dxa"/>
            <w:tcBorders>
              <w:top w:val="nil"/>
              <w:left w:val="single" w:color="auto" w:sz="4" w:space="0"/>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职位名称及代码</w:t>
            </w:r>
          </w:p>
        </w:tc>
        <w:tc>
          <w:tcPr>
            <w:tcW w:w="1002"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面试</w:t>
            </w:r>
          </w:p>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分数线</w:t>
            </w:r>
          </w:p>
        </w:tc>
        <w:tc>
          <w:tcPr>
            <w:tcW w:w="1205"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姓名</w:t>
            </w:r>
          </w:p>
        </w:tc>
        <w:tc>
          <w:tcPr>
            <w:tcW w:w="2147"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准考证号</w:t>
            </w:r>
          </w:p>
        </w:tc>
        <w:tc>
          <w:tcPr>
            <w:tcW w:w="1880"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面试时间</w:t>
            </w:r>
          </w:p>
        </w:tc>
        <w:tc>
          <w:tcPr>
            <w:tcW w:w="874"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Ansi="宋体" w:cs="宋体"/>
                <w:color w:val="000000"/>
                <w:kern w:val="0"/>
                <w:sz w:val="21"/>
                <w:szCs w:val="21"/>
              </w:rPr>
            </w:pPr>
            <w:r>
              <w:rPr>
                <w:rFonts w:hint="eastAsia" w:hAnsi="宋体" w:cs="宋体"/>
                <w:color w:val="000000"/>
                <w:kern w:val="0"/>
                <w:sz w:val="21"/>
                <w:szCs w:val="21"/>
              </w:rPr>
              <w:t>办公室一级主任科员及以下（300110107002）</w:t>
            </w:r>
          </w:p>
        </w:tc>
        <w:tc>
          <w:tcPr>
            <w:tcW w:w="10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 xml:space="preserve">122.80 </w:t>
            </w:r>
          </w:p>
        </w:tc>
        <w:tc>
          <w:tcPr>
            <w:tcW w:w="1205"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付斯婷</w:t>
            </w:r>
          </w:p>
        </w:tc>
        <w:tc>
          <w:tcPr>
            <w:tcW w:w="214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160123010704304</w:t>
            </w:r>
          </w:p>
        </w:tc>
        <w:tc>
          <w:tcPr>
            <w:tcW w:w="188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hAnsi="宋体" w:cs="宋体"/>
                <w:color w:val="000000"/>
                <w:kern w:val="0"/>
                <w:sz w:val="21"/>
                <w:szCs w:val="21"/>
              </w:rPr>
            </w:pPr>
            <w:r>
              <w:rPr>
                <w:rFonts w:hint="eastAsia" w:hAnsi="宋体" w:cs="宋体"/>
                <w:color w:val="000000"/>
                <w:kern w:val="0"/>
                <w:sz w:val="21"/>
                <w:szCs w:val="21"/>
              </w:rPr>
              <w:t>2020年2月15日</w:t>
            </w:r>
            <w:r>
              <w:rPr>
                <w:rFonts w:hint="eastAsia" w:hAnsi="宋体" w:cs="宋体"/>
                <w:color w:val="000000"/>
                <w:kern w:val="0"/>
                <w:sz w:val="21"/>
                <w:szCs w:val="21"/>
              </w:rPr>
              <w:br/>
            </w:r>
            <w:r>
              <w:rPr>
                <w:rFonts w:hint="eastAsia" w:hAnsi="宋体" w:cs="宋体"/>
                <w:color w:val="000000"/>
                <w:kern w:val="0"/>
                <w:sz w:val="21"/>
                <w:szCs w:val="21"/>
              </w:rPr>
              <w:t>上午</w:t>
            </w:r>
          </w:p>
        </w:tc>
        <w:tc>
          <w:tcPr>
            <w:tcW w:w="874"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center"/>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刘颖慧</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160123010705818</w:t>
            </w:r>
          </w:p>
        </w:tc>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李玥</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160123010707601</w:t>
            </w:r>
          </w:p>
        </w:tc>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高超</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160123010707615</w:t>
            </w:r>
          </w:p>
        </w:tc>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郭婷</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160123011304414</w:t>
            </w:r>
          </w:p>
        </w:tc>
        <w:tc>
          <w:tcPr>
            <w:tcW w:w="18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single" w:color="auto" w:sz="4" w:space="0"/>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hAnsi="宋体" w:cs="宋体"/>
                <w:color w:val="000000"/>
                <w:kern w:val="0"/>
                <w:sz w:val="21"/>
                <w:szCs w:val="21"/>
              </w:rPr>
            </w:pPr>
            <w:r>
              <w:rPr>
                <w:rFonts w:hint="eastAsia" w:hAnsi="宋体" w:cs="宋体"/>
                <w:color w:val="000000"/>
                <w:kern w:val="0"/>
                <w:sz w:val="21"/>
                <w:szCs w:val="21"/>
              </w:rPr>
              <w:t>粮棉糖和救灾物资监管处一级主任科员及以下（300110107001）</w:t>
            </w:r>
          </w:p>
        </w:tc>
        <w:tc>
          <w:tcPr>
            <w:tcW w:w="1002"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 xml:space="preserve">130.80 </w:t>
            </w: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刘亚萌</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160113011302108</w:t>
            </w:r>
          </w:p>
        </w:tc>
        <w:tc>
          <w:tcPr>
            <w:tcW w:w="1880" w:type="dxa"/>
            <w:vMerge w:val="restart"/>
            <w:tcBorders>
              <w:top w:val="nil"/>
              <w:left w:val="single" w:color="auto" w:sz="4" w:space="0"/>
              <w:bottom w:val="single" w:color="000000" w:sz="4" w:space="0"/>
              <w:right w:val="single" w:color="auto" w:sz="4" w:space="0"/>
            </w:tcBorders>
            <w:vAlign w:val="center"/>
          </w:tcPr>
          <w:p>
            <w:pPr>
              <w:widowControl/>
              <w:spacing w:line="440" w:lineRule="exact"/>
              <w:jc w:val="center"/>
              <w:rPr>
                <w:rFonts w:hAnsi="宋体" w:cs="宋体"/>
                <w:color w:val="000000"/>
                <w:kern w:val="0"/>
                <w:sz w:val="21"/>
                <w:szCs w:val="21"/>
              </w:rPr>
            </w:pPr>
            <w:r>
              <w:rPr>
                <w:rFonts w:hint="eastAsia" w:hAnsi="宋体" w:cs="宋体"/>
                <w:color w:val="000000"/>
                <w:kern w:val="0"/>
                <w:sz w:val="21"/>
                <w:szCs w:val="21"/>
              </w:rPr>
              <w:t>2020年2月15日</w:t>
            </w:r>
            <w:r>
              <w:rPr>
                <w:rFonts w:hint="eastAsia" w:hAnsi="宋体" w:cs="宋体"/>
                <w:color w:val="000000"/>
                <w:kern w:val="0"/>
                <w:sz w:val="21"/>
                <w:szCs w:val="21"/>
              </w:rPr>
              <w:br/>
            </w:r>
            <w:r>
              <w:rPr>
                <w:rFonts w:hint="eastAsia" w:hAnsi="宋体" w:cs="宋体"/>
                <w:color w:val="000000"/>
                <w:kern w:val="0"/>
                <w:sz w:val="21"/>
                <w:szCs w:val="21"/>
              </w:rPr>
              <w:t>下午</w:t>
            </w: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center"/>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蒋馨雨</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160121150600202</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玄依凡</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160123010703701</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宋玉冰</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160123010705415</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蒋全</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160123010707303</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陈静</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160123010707807</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刘志含</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160123010707918</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于明月</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160123011300606</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陈美玉</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160123011300924</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王淼</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160123011302626</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袁嘉麟</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160123011303427</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张琬桐</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160123011303720</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种珊</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160137020103006</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褚英佳</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160137060101826</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孔德爽</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160144010400621</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李明真</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160151000502029</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1979"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0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05"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杨乐</w:t>
            </w:r>
          </w:p>
        </w:tc>
        <w:tc>
          <w:tcPr>
            <w:tcW w:w="2147"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160161010107311</w:t>
            </w:r>
          </w:p>
        </w:tc>
        <w:tc>
          <w:tcPr>
            <w:tcW w:w="1880"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874" w:type="dxa"/>
            <w:tcBorders>
              <w:top w:val="nil"/>
              <w:left w:val="single" w:color="auto" w:sz="4" w:space="0"/>
              <w:bottom w:val="single" w:color="000000" w:sz="4" w:space="0"/>
              <w:right w:val="single" w:color="auto" w:sz="4" w:space="0"/>
            </w:tcBorders>
            <w:vAlign w:val="top"/>
          </w:tcPr>
          <w:p>
            <w:pPr>
              <w:widowControl/>
              <w:spacing w:line="440" w:lineRule="exact"/>
              <w:jc w:val="left"/>
              <w:rPr>
                <w:rFonts w:hAnsi="宋体" w:cs="宋体"/>
                <w:color w:val="000000"/>
                <w:kern w:val="0"/>
                <w:sz w:val="21"/>
                <w:szCs w:val="21"/>
              </w:rPr>
            </w:pPr>
          </w:p>
        </w:tc>
      </w:tr>
    </w:tbl>
    <w:p>
      <w:pPr>
        <w:rPr>
          <w:rFonts w:ascii="仿宋_GB2312" w:eastAsia="仿宋_GB2312"/>
          <w:szCs w:val="32"/>
        </w:rPr>
      </w:pPr>
    </w:p>
    <w:p>
      <w:pPr>
        <w:rPr>
          <w:rFonts w:hint="eastAsia" w:ascii="黑体" w:hAnsi="黑体" w:eastAsia="黑体" w:cs="黑体"/>
          <w:szCs w:val="32"/>
        </w:rPr>
      </w:pPr>
      <w:r>
        <w:rPr>
          <w:rFonts w:hint="eastAsia" w:ascii="黑体" w:hAnsi="黑体" w:eastAsia="黑体" w:cs="黑体"/>
          <w:szCs w:val="32"/>
        </w:rPr>
        <w:t>附件2</w:t>
      </w:r>
    </w:p>
    <w:p>
      <w:pPr>
        <w:rPr>
          <w:rFonts w:ascii="仿宋_GB2312" w:eastAsia="仿宋_GB2312"/>
          <w:szCs w:val="32"/>
        </w:rPr>
      </w:pPr>
    </w:p>
    <w:p>
      <w:pPr>
        <w:spacing w:line="0" w:lineRule="atLeast"/>
        <w:jc w:val="center"/>
        <w:rPr>
          <w:rFonts w:ascii="方正小标宋简体" w:eastAsia="方正小标宋简体"/>
          <w:sz w:val="44"/>
          <w:szCs w:val="44"/>
        </w:rPr>
      </w:pPr>
      <w:r>
        <w:rPr>
          <w:rFonts w:hint="eastAsia" w:ascii="方正小标宋简体" w:eastAsia="方正小标宋简体"/>
          <w:sz w:val="44"/>
          <w:szCs w:val="44"/>
        </w:rPr>
        <w:t>XXX确认参加国家粮食和物资储备局</w:t>
      </w:r>
    </w:p>
    <w:p>
      <w:pPr>
        <w:spacing w:line="0" w:lineRule="atLeast"/>
        <w:jc w:val="center"/>
        <w:rPr>
          <w:rFonts w:ascii="方正小标宋简体" w:eastAsia="方正小标宋简体"/>
          <w:sz w:val="36"/>
          <w:szCs w:val="36"/>
        </w:rPr>
      </w:pPr>
      <w:r>
        <w:rPr>
          <w:rFonts w:hint="eastAsia" w:ascii="方正小标宋简体" w:eastAsia="方正小标宋简体"/>
          <w:sz w:val="44"/>
          <w:szCs w:val="44"/>
        </w:rPr>
        <w:t>黑龙江局XX职位面试</w:t>
      </w:r>
    </w:p>
    <w:p>
      <w:pPr>
        <w:rPr>
          <w:rFonts w:ascii="仿宋_GB2312" w:eastAsia="仿宋_GB2312"/>
          <w:szCs w:val="32"/>
        </w:rPr>
      </w:pPr>
    </w:p>
    <w:p>
      <w:pPr>
        <w:rPr>
          <w:rFonts w:ascii="仿宋_GB2312" w:eastAsia="仿宋_GB2312"/>
          <w:szCs w:val="32"/>
        </w:rPr>
      </w:pPr>
      <w:r>
        <w:rPr>
          <w:rFonts w:hint="eastAsia" w:ascii="仿宋_GB2312" w:eastAsia="仿宋_GB2312"/>
          <w:szCs w:val="32"/>
        </w:rPr>
        <w:t>国家粮食和物资储备局黑龙江局：</w:t>
      </w:r>
    </w:p>
    <w:p>
      <w:pPr>
        <w:ind w:firstLine="594" w:firstLineChars="200"/>
        <w:rPr>
          <w:rFonts w:ascii="仿宋_GB2312" w:eastAsia="仿宋_GB2312"/>
          <w:szCs w:val="32"/>
        </w:rPr>
      </w:pPr>
      <w:r>
        <w:rPr>
          <w:rFonts w:hint="eastAsia" w:ascii="仿宋_GB2312" w:eastAsia="仿宋_GB2312"/>
          <w:szCs w:val="32"/>
        </w:rPr>
        <w:t>本人XXX，身份证号：XXXXXXXXXXXXXXXXXX，公共科目笔试总成绩：XXXXX，报考XX职位（职位代码XXXXXXX），已进入该职位面试名单。我能够按照规定的时间和要求参加面试。</w:t>
      </w:r>
    </w:p>
    <w:p>
      <w:pPr>
        <w:rPr>
          <w:rFonts w:ascii="仿宋_GB2312" w:eastAsia="仿宋_GB2312"/>
          <w:szCs w:val="32"/>
        </w:rPr>
      </w:pPr>
    </w:p>
    <w:p>
      <w:pPr>
        <w:rPr>
          <w:rFonts w:ascii="仿宋_GB2312" w:eastAsia="仿宋_GB2312"/>
          <w:szCs w:val="32"/>
        </w:rPr>
      </w:pPr>
    </w:p>
    <w:p>
      <w:pPr>
        <w:ind w:firstLine="4218" w:firstLineChars="1421"/>
        <w:rPr>
          <w:rFonts w:ascii="仿宋_GB2312" w:eastAsia="仿宋_GB2312"/>
          <w:szCs w:val="32"/>
        </w:rPr>
      </w:pPr>
      <w:r>
        <w:rPr>
          <w:rFonts w:hint="eastAsia" w:ascii="仿宋_GB2312" w:eastAsia="仿宋_GB2312"/>
          <w:szCs w:val="32"/>
        </w:rPr>
        <w:t xml:space="preserve">签名（需手写签名）：      </w:t>
      </w:r>
    </w:p>
    <w:p>
      <w:pPr>
        <w:rPr>
          <w:rFonts w:ascii="仿宋_GB2312" w:eastAsia="仿宋_GB2312"/>
          <w:szCs w:val="32"/>
        </w:rPr>
      </w:pPr>
      <w:r>
        <w:rPr>
          <w:rFonts w:hint="eastAsia" w:ascii="仿宋_GB2312" w:eastAsia="仿宋_GB2312"/>
          <w:szCs w:val="32"/>
          <w:lang w:val="en-US" w:eastAsia="zh-CN"/>
        </w:rPr>
        <w:t xml:space="preserve">                                 </w:t>
      </w:r>
      <w:r>
        <w:rPr>
          <w:rFonts w:hint="eastAsia" w:ascii="仿宋_GB2312" w:eastAsia="仿宋_GB2312"/>
          <w:szCs w:val="32"/>
        </w:rPr>
        <w:t>2020年X月XX日</w:t>
      </w:r>
    </w:p>
    <w:p>
      <w:pPr>
        <w:widowControl/>
        <w:jc w:val="left"/>
        <w:rPr>
          <w:rFonts w:ascii="仿宋_GB2312" w:eastAsia="仿宋_GB2312"/>
          <w:szCs w:val="32"/>
        </w:rPr>
      </w:pPr>
      <w:r>
        <w:rPr>
          <w:rFonts w:ascii="仿宋_GB2312" w:eastAsia="仿宋_GB2312"/>
          <w:szCs w:val="32"/>
        </w:rPr>
        <w:br w:type="page"/>
      </w:r>
    </w:p>
    <w:p>
      <w:pPr>
        <w:rPr>
          <w:rFonts w:hint="eastAsia" w:ascii="黑体" w:hAnsi="黑体" w:eastAsia="黑体" w:cs="黑体"/>
          <w:szCs w:val="32"/>
        </w:rPr>
      </w:pPr>
      <w:r>
        <w:rPr>
          <w:rFonts w:hint="eastAsia" w:ascii="黑体" w:hAnsi="黑体" w:eastAsia="黑体" w:cs="黑体"/>
          <w:szCs w:val="32"/>
        </w:rPr>
        <w:t>附件3</w:t>
      </w:r>
    </w:p>
    <w:p>
      <w:pPr>
        <w:spacing w:line="580" w:lineRule="exact"/>
        <w:jc w:val="center"/>
        <w:rPr>
          <w:rFonts w:ascii="宋体" w:hAnsi="宋体"/>
          <w:b/>
          <w:bCs/>
          <w:color w:val="000000"/>
          <w:spacing w:val="8"/>
          <w:sz w:val="44"/>
          <w:szCs w:val="44"/>
        </w:rPr>
      </w:pPr>
    </w:p>
    <w:p>
      <w:pPr>
        <w:spacing w:line="580" w:lineRule="exact"/>
        <w:jc w:val="center"/>
        <w:rPr>
          <w:rFonts w:ascii="方正小标宋简体" w:hAnsi="宋体" w:eastAsia="方正小标宋简体"/>
          <w:bCs/>
          <w:color w:val="000000"/>
          <w:spacing w:val="8"/>
          <w:sz w:val="44"/>
          <w:szCs w:val="44"/>
        </w:rPr>
      </w:pPr>
      <w:r>
        <w:fldChar w:fldCharType="begin"/>
      </w:r>
      <w:r>
        <w:instrText xml:space="preserve">HYPERLINK "http://bm.scs.gov.cn/2015/UserControl/Department/html/附件二：全国人大机关放弃声明.doc" </w:instrText>
      </w:r>
      <w:r>
        <w:fldChar w:fldCharType="separate"/>
      </w:r>
      <w:r>
        <w:rPr>
          <w:rStyle w:val="5"/>
          <w:rFonts w:hint="eastAsia" w:ascii="方正小标宋简体" w:hAnsi="宋体" w:eastAsia="方正小标宋简体"/>
          <w:bCs/>
          <w:color w:val="000000"/>
          <w:spacing w:val="8"/>
          <w:sz w:val="44"/>
          <w:szCs w:val="44"/>
          <w:u w:val="none"/>
        </w:rPr>
        <w:t>放弃面试资格声明</w:t>
      </w:r>
      <w:r>
        <w:fldChar w:fldCharType="end"/>
      </w:r>
    </w:p>
    <w:p>
      <w:pPr>
        <w:spacing w:line="580" w:lineRule="exact"/>
        <w:ind w:firstLine="628" w:firstLineChars="200"/>
        <w:rPr>
          <w:rFonts w:ascii="宋体" w:hAnsi="宋体"/>
          <w:b/>
          <w:bCs/>
          <w:color w:val="000000"/>
          <w:spacing w:val="8"/>
          <w:szCs w:val="32"/>
        </w:rPr>
      </w:pPr>
    </w:p>
    <w:p>
      <w:pPr>
        <w:widowControl/>
        <w:adjustRightInd w:val="0"/>
        <w:snapToGrid w:val="0"/>
        <w:spacing w:line="560" w:lineRule="exact"/>
        <w:jc w:val="left"/>
        <w:rPr>
          <w:rFonts w:ascii="宋体" w:hAnsi="宋体" w:cs="宋体"/>
          <w:kern w:val="0"/>
          <w:szCs w:val="32"/>
        </w:rPr>
      </w:pPr>
      <w:r>
        <w:rPr>
          <w:rFonts w:hint="eastAsia" w:ascii="仿宋_GB2312" w:eastAsia="仿宋_GB2312"/>
          <w:szCs w:val="32"/>
        </w:rPr>
        <w:t>国家粮食和物资储备局黑龙江局</w:t>
      </w:r>
      <w:r>
        <w:rPr>
          <w:rFonts w:hint="eastAsia" w:ascii="宋体" w:hAnsi="宋体" w:cs="宋体"/>
          <w:kern w:val="0"/>
          <w:szCs w:val="32"/>
        </w:rPr>
        <w:t>：</w:t>
      </w:r>
    </w:p>
    <w:p>
      <w:pPr>
        <w:widowControl/>
        <w:adjustRightInd w:val="0"/>
        <w:snapToGrid w:val="0"/>
        <w:spacing w:line="560" w:lineRule="exact"/>
        <w:ind w:firstLine="594" w:firstLineChars="200"/>
        <w:jc w:val="left"/>
        <w:rPr>
          <w:rFonts w:ascii="仿宋_GB2312" w:eastAsia="仿宋_GB2312"/>
          <w:szCs w:val="32"/>
        </w:rPr>
      </w:pPr>
      <w:r>
        <w:rPr>
          <w:rFonts w:hint="eastAsia" w:ascii="仿宋_GB2312" w:eastAsia="仿宋_GB2312"/>
          <w:szCs w:val="32"/>
        </w:rPr>
        <w:t>本人XXX，身份证号：XXXXXXXXXXXXXXXXXX，报考XX职位（职位代码XXXXXXX），，已进入该职位面试名单。现因个人原因，自愿放弃参加面试，特此声明。</w:t>
      </w:r>
    </w:p>
    <w:p>
      <w:pPr>
        <w:widowControl/>
        <w:adjustRightInd w:val="0"/>
        <w:snapToGrid w:val="0"/>
        <w:spacing w:line="560" w:lineRule="exact"/>
        <w:ind w:firstLine="594" w:firstLineChars="200"/>
        <w:jc w:val="left"/>
        <w:rPr>
          <w:rFonts w:ascii="宋体" w:hAnsi="宋体" w:cs="宋体"/>
          <w:kern w:val="0"/>
          <w:szCs w:val="32"/>
        </w:rPr>
      </w:pPr>
      <w:r>
        <w:rPr>
          <w:rFonts w:hint="eastAsia" w:ascii="仿宋_GB2312" w:eastAsia="仿宋_GB2312"/>
          <w:szCs w:val="32"/>
        </w:rPr>
        <w:t>联系电话：XXX-XXXXXXXXX</w:t>
      </w:r>
    </w:p>
    <w:p>
      <w:pPr>
        <w:widowControl/>
        <w:adjustRightInd w:val="0"/>
        <w:snapToGrid w:val="0"/>
        <w:spacing w:line="560" w:lineRule="exact"/>
        <w:ind w:firstLine="594" w:firstLineChars="200"/>
        <w:jc w:val="left"/>
        <w:rPr>
          <w:rFonts w:ascii="宋体" w:hAnsi="宋体" w:cs="宋体"/>
          <w:kern w:val="0"/>
          <w:szCs w:val="32"/>
        </w:rPr>
      </w:pPr>
    </w:p>
    <w:p>
      <w:pPr>
        <w:widowControl/>
        <w:adjustRightInd w:val="0"/>
        <w:snapToGrid w:val="0"/>
        <w:spacing w:line="560" w:lineRule="exact"/>
        <w:ind w:firstLine="594" w:firstLineChars="200"/>
        <w:jc w:val="left"/>
        <w:rPr>
          <w:rFonts w:ascii="宋体" w:hAnsi="宋体" w:cs="宋体"/>
          <w:kern w:val="0"/>
          <w:szCs w:val="32"/>
        </w:rPr>
      </w:pPr>
    </w:p>
    <w:p>
      <w:pPr>
        <w:widowControl/>
        <w:adjustRightInd w:val="0"/>
        <w:snapToGrid w:val="0"/>
        <w:spacing w:line="560" w:lineRule="exact"/>
        <w:ind w:firstLine="4230" w:firstLineChars="1425"/>
        <w:jc w:val="left"/>
        <w:rPr>
          <w:rFonts w:ascii="仿宋_GB2312" w:eastAsia="仿宋_GB2312"/>
          <w:szCs w:val="32"/>
        </w:rPr>
      </w:pPr>
      <w:r>
        <w:rPr>
          <w:rFonts w:hint="eastAsia" w:ascii="仿宋_GB2312" w:eastAsia="仿宋_GB2312"/>
          <w:szCs w:val="32"/>
        </w:rPr>
        <w:t xml:space="preserve">签名（需手写签名）：      </w:t>
      </w:r>
    </w:p>
    <w:p>
      <w:pPr>
        <w:widowControl/>
        <w:adjustRightInd w:val="0"/>
        <w:snapToGrid w:val="0"/>
        <w:spacing w:line="560" w:lineRule="exact"/>
        <w:ind w:firstLine="594" w:firstLineChars="200"/>
        <w:jc w:val="left"/>
        <w:rPr>
          <w:rFonts w:ascii="仿宋_GB2312" w:eastAsia="仿宋_GB2312"/>
          <w:szCs w:val="32"/>
        </w:rPr>
      </w:pPr>
      <w:r>
        <w:rPr>
          <w:rFonts w:hint="eastAsia" w:ascii="仿宋_GB2312" w:eastAsia="仿宋_GB2312"/>
          <w:szCs w:val="32"/>
        </w:rPr>
        <w:t xml:space="preserve">                          </w:t>
      </w:r>
      <w:r>
        <w:rPr>
          <w:rFonts w:hint="eastAsia" w:ascii="仿宋_GB2312" w:eastAsia="仿宋_GB2312"/>
          <w:szCs w:val="32"/>
          <w:lang w:val="en-US" w:eastAsia="zh-CN"/>
        </w:rPr>
        <w:t xml:space="preserve">   </w:t>
      </w:r>
      <w:r>
        <w:rPr>
          <w:rFonts w:hint="eastAsia" w:ascii="仿宋_GB2312" w:eastAsia="仿宋_GB2312"/>
          <w:szCs w:val="32"/>
        </w:rPr>
        <w:t>2020年X月XX日</w:t>
      </w:r>
    </w:p>
    <w:p>
      <w:pPr>
        <w:ind w:firstLine="4655" w:firstLineChars="1568"/>
        <w:rPr>
          <w:rFonts w:ascii="仿宋_GB2312" w:eastAsia="仿宋_GB2312"/>
          <w:szCs w:val="32"/>
        </w:rPr>
      </w:pPr>
    </w:p>
    <w:p>
      <w:pPr>
        <w:ind w:firstLine="2641" w:firstLineChars="784"/>
        <w:rPr>
          <w:rFonts w:ascii="方正小标宋简体" w:eastAsia="方正小标宋简体"/>
          <w:sz w:val="36"/>
          <w:szCs w:val="36"/>
        </w:rPr>
      </w:pPr>
    </w:p>
    <w:p>
      <w:pPr>
        <w:ind w:firstLine="2641" w:firstLineChars="784"/>
        <w:rPr>
          <w:rFonts w:hint="eastAsia" w:ascii="方正小标宋简体" w:eastAsia="方正小标宋简体"/>
          <w:sz w:val="36"/>
          <w:szCs w:val="36"/>
        </w:rPr>
      </w:pPr>
      <w:r>
        <w:rPr>
          <w:rFonts w:hint="eastAsia" w:ascii="方正小标宋简体" w:eastAsia="方正小标宋简体"/>
          <w:sz w:val="36"/>
          <w:szCs w:val="36"/>
        </w:rPr>
        <w:t>身份证复印件粘贴处</w:t>
      </w:r>
    </w:p>
    <w:p>
      <w:pPr>
        <w:ind w:firstLine="2641" w:firstLineChars="784"/>
        <w:rPr>
          <w:rFonts w:hint="eastAsia" w:ascii="方正小标宋简体" w:eastAsia="方正小标宋简体"/>
          <w:sz w:val="36"/>
          <w:szCs w:val="36"/>
        </w:rPr>
      </w:pPr>
    </w:p>
    <w:p>
      <w:pPr>
        <w:ind w:firstLine="2641" w:firstLineChars="784"/>
        <w:rPr>
          <w:rFonts w:hint="eastAsia" w:ascii="方正小标宋简体" w:eastAsia="方正小标宋简体"/>
          <w:sz w:val="36"/>
          <w:szCs w:val="36"/>
        </w:rPr>
      </w:pPr>
    </w:p>
    <w:p>
      <w:pPr>
        <w:ind w:firstLine="2641" w:firstLineChars="784"/>
        <w:rPr>
          <w:rFonts w:hint="eastAsia" w:ascii="方正小标宋简体" w:eastAsia="方正小标宋简体"/>
          <w:sz w:val="36"/>
          <w:szCs w:val="36"/>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hint="eastAsia" w:ascii="黑体" w:hAnsi="宋体" w:eastAsia="黑体"/>
          <w:bCs/>
          <w:color w:val="000000"/>
          <w:spacing w:val="8"/>
          <w:sz w:val="32"/>
          <w:szCs w:val="32"/>
          <w:lang w:val="en-US" w:eastAsia="zh-CN"/>
        </w:rPr>
        <w:t>4</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报名推荐表</w:t>
      </w:r>
    </w:p>
    <w:p>
      <w:pPr>
        <w:adjustRightInd w:val="0"/>
        <w:snapToGrid w:val="0"/>
        <w:spacing w:line="560" w:lineRule="exact"/>
        <w:ind w:firstLine="705"/>
        <w:rPr>
          <w:rFonts w:ascii="仿宋_GB2312" w:hAnsi="宋体" w:eastAsia="仿宋_GB2312"/>
          <w:bCs/>
          <w:color w:val="000000"/>
          <w:spacing w:val="8"/>
          <w:sz w:val="32"/>
          <w:szCs w:val="32"/>
        </w:rPr>
      </w:pPr>
    </w:p>
    <w:p>
      <w:pPr>
        <w:widowControl w:val="0"/>
        <w:wordWrap/>
        <w:adjustRightInd w:val="0"/>
        <w:snapToGrid w:val="0"/>
        <w:spacing w:line="500" w:lineRule="exact"/>
        <w:ind w:left="0" w:leftChars="0" w:right="0" w:firstLine="703" w:firstLineChars="0"/>
        <w:jc w:val="both"/>
        <w:textAlignment w:val="auto"/>
        <w:outlineLvl w:val="9"/>
        <w:rPr>
          <w:rFonts w:eastAsia="仿宋_GB2312"/>
          <w:bCs/>
          <w:color w:val="000000"/>
          <w:spacing w:val="8"/>
          <w:sz w:val="32"/>
          <w:szCs w:val="32"/>
        </w:rPr>
      </w:pPr>
      <w:r>
        <w:rPr>
          <w:rFonts w:hint="eastAsia" w:eastAsia="仿宋_GB2312"/>
          <w:bCs/>
          <w:color w:val="000000"/>
          <w:spacing w:val="8"/>
          <w:sz w:val="32"/>
          <w:szCs w:val="32"/>
        </w:rPr>
        <w:t>我单位同意推荐</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w:t>
      </w:r>
      <w:r>
        <w:rPr>
          <w:rFonts w:hint="eastAsia" w:eastAsia="仿宋_GB2312" w:cs="宋体"/>
          <w:kern w:val="0"/>
          <w:sz w:val="32"/>
          <w:szCs w:val="32"/>
          <w:lang w:eastAsia="zh-CN"/>
        </w:rPr>
        <w:t>黑龙江</w:t>
      </w:r>
      <w:r>
        <w:rPr>
          <w:rFonts w:hint="eastAsia" w:eastAsia="仿宋_GB2312" w:cs="宋体"/>
          <w:kern w:val="0"/>
          <w:sz w:val="32"/>
          <w:szCs w:val="32"/>
        </w:rPr>
        <w:t>局XX</w:t>
      </w:r>
      <w:r>
        <w:rPr>
          <w:rFonts w:hint="eastAsia" w:eastAsia="仿宋_GB2312"/>
          <w:bCs/>
          <w:color w:val="000000"/>
          <w:spacing w:val="8"/>
          <w:sz w:val="32"/>
          <w:szCs w:val="32"/>
        </w:rPr>
        <w:t>职位（职位代码：XXXXXXXX）公务员（参公单位工作人员），该同志目前不是在职公务员或参公单位工作人员。如果该同志被贵单位录用，我们将配合办理其工作调动手续。</w:t>
      </w:r>
    </w:p>
    <w:p>
      <w:pPr>
        <w:widowControl w:val="0"/>
        <w:wordWrap/>
        <w:adjustRightInd w:val="0"/>
        <w:snapToGrid w:val="0"/>
        <w:spacing w:line="500" w:lineRule="exact"/>
        <w:ind w:left="0" w:leftChars="0" w:right="0" w:firstLine="703" w:firstLineChars="0"/>
        <w:jc w:val="both"/>
        <w:textAlignment w:val="auto"/>
        <w:outlineLvl w:val="9"/>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widowControl w:val="0"/>
        <w:wordWrap/>
        <w:adjustRightInd w:val="0"/>
        <w:snapToGrid w:val="0"/>
        <w:spacing w:line="480" w:lineRule="exact"/>
        <w:ind w:left="0" w:leftChars="0" w:right="0" w:firstLine="624" w:firstLineChars="200"/>
        <w:jc w:val="both"/>
        <w:textAlignment w:val="auto"/>
        <w:outlineLvl w:val="9"/>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widowControl w:val="0"/>
        <w:wordWrap/>
        <w:adjustRightInd w:val="0"/>
        <w:snapToGrid w:val="0"/>
        <w:spacing w:line="480" w:lineRule="exact"/>
        <w:ind w:left="0" w:leftChars="0" w:right="0" w:firstLine="624" w:firstLineChars="200"/>
        <w:jc w:val="both"/>
        <w:textAlignment w:val="auto"/>
        <w:outlineLvl w:val="9"/>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widowControl w:val="0"/>
        <w:wordWrap/>
        <w:adjustRightInd w:val="0"/>
        <w:snapToGrid w:val="0"/>
        <w:spacing w:line="480" w:lineRule="exact"/>
        <w:ind w:left="0" w:leftChars="0" w:right="0" w:firstLine="4704" w:firstLineChars="1400"/>
        <w:jc w:val="both"/>
        <w:textAlignment w:val="auto"/>
        <w:outlineLvl w:val="9"/>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widowControl w:val="0"/>
        <w:wordWrap/>
        <w:adjustRightInd w:val="0"/>
        <w:snapToGrid w:val="0"/>
        <w:spacing w:line="480" w:lineRule="exact"/>
        <w:ind w:left="0" w:leftChars="0" w:right="0" w:firstLine="5600" w:firstLineChars="1750"/>
        <w:jc w:val="both"/>
        <w:textAlignment w:val="auto"/>
        <w:outlineLvl w:val="9"/>
        <w:rPr>
          <w:rFonts w:hint="eastAsia" w:ascii="仿宋_GB2312" w:eastAsia="仿宋_GB2312"/>
          <w:sz w:val="32"/>
          <w:szCs w:val="32"/>
        </w:rPr>
      </w:pPr>
      <w:r>
        <w:rPr>
          <w:rFonts w:eastAsia="仿宋_GB2312"/>
          <w:sz w:val="32"/>
          <w:szCs w:val="32"/>
        </w:rPr>
        <w:t>20XX</w:t>
      </w:r>
      <w:r>
        <w:rPr>
          <w:rFonts w:hint="eastAsia" w:ascii="仿宋_GB2312" w:eastAsia="仿宋_GB2312"/>
          <w:sz w:val="32"/>
          <w:szCs w:val="32"/>
        </w:rPr>
        <w:t>年  月  日</w:t>
      </w:r>
    </w:p>
    <w:p>
      <w:pPr>
        <w:widowControl w:val="0"/>
        <w:wordWrap/>
        <w:adjustRightInd w:val="0"/>
        <w:snapToGrid w:val="0"/>
        <w:spacing w:line="480" w:lineRule="exact"/>
        <w:ind w:left="0" w:leftChars="0" w:right="0" w:firstLine="5600" w:firstLineChars="1750"/>
        <w:jc w:val="both"/>
        <w:textAlignment w:val="auto"/>
        <w:outlineLvl w:val="9"/>
        <w:rPr>
          <w:rFonts w:hint="eastAsia" w:ascii="仿宋_GB2312" w:eastAsia="仿宋_GB2312"/>
          <w:sz w:val="32"/>
          <w:szCs w:val="32"/>
        </w:rPr>
      </w:pP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hint="eastAsia" w:eastAsia="黑体"/>
          <w:color w:val="000000"/>
          <w:spacing w:val="8"/>
          <w:sz w:val="32"/>
          <w:szCs w:val="32"/>
          <w:lang w:val="en-US" w:eastAsia="zh-CN"/>
        </w:rPr>
        <w:t>5</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cs="宋体"/>
          <w:b/>
          <w:bCs/>
          <w:color w:val="000000"/>
          <w:spacing w:val="8"/>
          <w:sz w:val="44"/>
          <w:szCs w:val="44"/>
        </w:rPr>
        <w:t>待业情况说明</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国家粮食和物资储备局</w:t>
      </w:r>
      <w:r>
        <w:rPr>
          <w:rFonts w:hint="eastAsia" w:eastAsia="仿宋_GB2312" w:cs="仿宋_GB2312"/>
          <w:kern w:val="0"/>
          <w:sz w:val="32"/>
          <w:szCs w:val="32"/>
          <w:lang w:eastAsia="zh-CN"/>
        </w:rPr>
        <w:t>黑龙江</w:t>
      </w:r>
      <w:r>
        <w:rPr>
          <w:rFonts w:hint="eastAsia" w:eastAsia="仿宋_GB2312" w:cs="仿宋_GB2312"/>
          <w:kern w:val="0"/>
          <w:sz w:val="32"/>
          <w:szCs w:val="32"/>
        </w:rPr>
        <w:t>局人事处：</w:t>
      </w:r>
    </w:p>
    <w:p>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hint="eastAsia" w:eastAsia="仿宋_GB2312" w:cs="仿宋_GB2312"/>
          <w:color w:val="000000"/>
          <w:spacing w:val="8"/>
          <w:sz w:val="32"/>
          <w:szCs w:val="32"/>
        </w:rPr>
        <w:t>同志，性别，身份证号码为：</w:t>
      </w:r>
      <w:r>
        <w:rPr>
          <w:rFonts w:eastAsia="仿宋_GB2312"/>
          <w:kern w:val="0"/>
          <w:sz w:val="32"/>
          <w:szCs w:val="32"/>
        </w:rPr>
        <w:t>XXXXXXXX</w:t>
      </w:r>
      <w:r>
        <w:rPr>
          <w:rFonts w:hint="eastAsia" w:eastAsia="仿宋_GB2312" w:cs="仿宋_GB2312"/>
          <w:color w:val="000000"/>
          <w:spacing w:val="8"/>
          <w:sz w:val="32"/>
          <w:szCs w:val="32"/>
        </w:rPr>
        <w:t>，其户籍在</w:t>
      </w:r>
      <w:r>
        <w:rPr>
          <w:rFonts w:eastAsia="仿宋_GB2312"/>
          <w:color w:val="000000"/>
          <w:spacing w:val="8"/>
          <w:sz w:val="32"/>
          <w:szCs w:val="32"/>
        </w:rPr>
        <w:t>XXXX</w:t>
      </w:r>
      <w:r>
        <w:rPr>
          <w:rFonts w:hint="eastAsia" w:eastAsia="仿宋_GB2312" w:cs="仿宋_GB2312"/>
          <w:color w:val="000000"/>
          <w:spacing w:val="8"/>
          <w:sz w:val="32"/>
          <w:szCs w:val="32"/>
        </w:rPr>
        <w:t>，现系待业人员。</w:t>
      </w:r>
    </w:p>
    <w:p>
      <w:pPr>
        <w:adjustRightInd w:val="0"/>
        <w:snapToGrid w:val="0"/>
        <w:spacing w:line="560" w:lineRule="exact"/>
        <w:ind w:firstLine="672" w:firstLineChars="200"/>
        <w:rPr>
          <w:rFonts w:eastAsia="仿宋_GB2312"/>
          <w:color w:val="000000"/>
          <w:spacing w:val="8"/>
          <w:sz w:val="32"/>
          <w:szCs w:val="32"/>
        </w:rPr>
      </w:pPr>
      <w:r>
        <w:rPr>
          <w:rFonts w:hint="eastAsia" w:eastAsia="仿宋_GB2312" w:cs="仿宋_GB2312"/>
          <w:color w:val="000000"/>
          <w:spacing w:val="8"/>
          <w:sz w:val="32"/>
          <w:szCs w:val="32"/>
        </w:rPr>
        <w:t>特此说明。</w:t>
      </w:r>
    </w:p>
    <w:p>
      <w:pPr>
        <w:adjustRightInd w:val="0"/>
        <w:snapToGrid w:val="0"/>
        <w:spacing w:line="560" w:lineRule="exact"/>
        <w:ind w:firstLine="672" w:firstLineChars="200"/>
        <w:rPr>
          <w:rFonts w:eastAsia="仿宋_GB2312"/>
          <w:color w:val="000000"/>
          <w:spacing w:val="8"/>
          <w:sz w:val="32"/>
          <w:szCs w:val="32"/>
        </w:rPr>
      </w:pPr>
    </w:p>
    <w:p>
      <w:pPr>
        <w:adjustRightInd w:val="0"/>
        <w:snapToGrid w:val="0"/>
        <w:spacing w:line="560" w:lineRule="exact"/>
        <w:rPr>
          <w:rFonts w:eastAsia="仿宋_GB2312"/>
          <w:color w:val="000000"/>
          <w:spacing w:val="8"/>
          <w:sz w:val="32"/>
          <w:szCs w:val="32"/>
        </w:rPr>
      </w:pPr>
      <w:r>
        <w:rPr>
          <w:rFonts w:eastAsia="仿宋_GB2312"/>
          <w:color w:val="000000"/>
          <w:spacing w:val="-4"/>
          <w:sz w:val="32"/>
          <w:szCs w:val="32"/>
        </w:rPr>
        <w:t xml:space="preserve"> </w:t>
      </w:r>
    </w:p>
    <w:p>
      <w:pPr>
        <w:adjustRightInd w:val="0"/>
        <w:snapToGrid w:val="0"/>
        <w:spacing w:line="560" w:lineRule="exact"/>
        <w:ind w:firstLine="4704" w:firstLineChars="1400"/>
        <w:rPr>
          <w:rFonts w:eastAsia="仿宋_GB2312"/>
          <w:color w:val="000000"/>
          <w:spacing w:val="8"/>
          <w:sz w:val="32"/>
          <w:szCs w:val="32"/>
        </w:rPr>
      </w:pPr>
      <w:r>
        <w:rPr>
          <w:rFonts w:eastAsia="仿宋_GB2312"/>
          <w:color w:val="000000"/>
          <w:spacing w:val="8"/>
          <w:sz w:val="32"/>
          <w:szCs w:val="32"/>
        </w:rPr>
        <w:t xml:space="preserve">  </w:t>
      </w:r>
      <w:r>
        <w:rPr>
          <w:rFonts w:hint="eastAsia" w:eastAsia="仿宋_GB2312"/>
          <w:color w:val="000000"/>
          <w:spacing w:val="8"/>
          <w:sz w:val="32"/>
          <w:szCs w:val="32"/>
          <w:lang w:val="en-US" w:eastAsia="zh-CN"/>
        </w:rPr>
        <w:t xml:space="preserve">        </w:t>
      </w:r>
      <w:r>
        <w:rPr>
          <w:rFonts w:hint="eastAsia" w:eastAsia="仿宋_GB2312" w:cs="仿宋_GB2312"/>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20XX</w:t>
      </w:r>
      <w:r>
        <w:rPr>
          <w:rFonts w:hint="eastAsia" w:eastAsia="仿宋_GB2312" w:cs="仿宋_GB2312"/>
          <w:sz w:val="32"/>
          <w:szCs w:val="32"/>
        </w:rPr>
        <w:t>年</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cs="仿宋_GB2312"/>
          <w:sz w:val="32"/>
          <w:szCs w:val="32"/>
        </w:rPr>
        <w:t>注：该</w:t>
      </w:r>
      <w:r>
        <w:rPr>
          <w:rFonts w:hint="eastAsia" w:eastAsia="仿宋_GB2312" w:cs="仿宋_GB2312"/>
          <w:sz w:val="32"/>
          <w:szCs w:val="32"/>
          <w:lang w:eastAsia="zh-CN"/>
        </w:rPr>
        <w:t>说</w:t>
      </w:r>
      <w:bookmarkStart w:id="0" w:name="_GoBack"/>
      <w:bookmarkEnd w:id="0"/>
      <w:r>
        <w:rPr>
          <w:rFonts w:hint="eastAsia" w:eastAsia="仿宋_GB2312" w:cs="仿宋_GB2312"/>
          <w:sz w:val="32"/>
          <w:szCs w:val="32"/>
        </w:rPr>
        <w:t>明由户籍所在地居委会、社区、街道、乡镇或相关劳动社会保障机构开具。</w:t>
      </w:r>
    </w:p>
    <w:p>
      <w:pPr>
        <w:adjustRightInd w:val="0"/>
        <w:snapToGrid w:val="0"/>
        <w:spacing w:line="560" w:lineRule="exact"/>
        <w:rPr>
          <w:rFonts w:eastAsia="仿宋_GB2312"/>
          <w:sz w:val="32"/>
          <w:szCs w:val="32"/>
        </w:rPr>
      </w:pPr>
    </w:p>
    <w:p>
      <w:pPr>
        <w:widowControl w:val="0"/>
        <w:wordWrap/>
        <w:adjustRightInd w:val="0"/>
        <w:snapToGrid w:val="0"/>
        <w:spacing w:line="480" w:lineRule="exact"/>
        <w:ind w:left="0" w:leftChars="0" w:right="0" w:firstLine="5600" w:firstLineChars="1750"/>
        <w:jc w:val="both"/>
        <w:textAlignment w:val="auto"/>
        <w:outlineLvl w:val="9"/>
        <w:rPr>
          <w:rFonts w:hint="eastAsia" w:ascii="仿宋_GB2312" w:eastAsia="仿宋_GB2312"/>
          <w:sz w:val="32"/>
          <w:szCs w:val="32"/>
        </w:rPr>
      </w:pPr>
    </w:p>
    <w:sectPr>
      <w:headerReference r:id="rId4" w:type="default"/>
      <w:footerReference r:id="rId5" w:type="default"/>
      <w:pgSz w:w="11906" w:h="16838"/>
      <w:pgMar w:top="2098" w:right="1531" w:bottom="1531" w:left="1531" w:header="851" w:footer="992" w:gutter="0"/>
      <w:cols w:space="720" w:num="1"/>
      <w:docGrid w:type="linesAndChars" w:linePitch="536"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宋体" w:hAnsi="Calibri" w:eastAsia="宋体"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hAnsi="宋体" w:cs="宋体"/>
                    <w:sz w:val="28"/>
                    <w:szCs w:val="28"/>
                    <w:lang w:eastAsia="zh-CN"/>
                  </w:rPr>
                  <w:t>—</w:t>
                </w:r>
                <w:r>
                  <w:rPr>
                    <w:rFonts w:hint="eastAsia"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hAnsi="宋体" w:cs="宋体"/>
                    <w:sz w:val="28"/>
                    <w:szCs w:val="28"/>
                    <w:lang w:val="en-US" w:eastAsia="zh-CN"/>
                  </w:rPr>
                  <w:t xml:space="preserve"> </w:t>
                </w:r>
                <w:r>
                  <w:rPr>
                    <w:rFonts w:hint="eastAsia"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9341649">
    <w:nsid w:val="5E22D751"/>
    <w:multiLevelType w:val="singleLevel"/>
    <w:tmpl w:val="5E22D751"/>
    <w:lvl w:ilvl="0" w:tentative="1">
      <w:start w:val="6"/>
      <w:numFmt w:val="decimal"/>
      <w:suff w:val="nothing"/>
      <w:lvlText w:val="%1."/>
      <w:lvlJc w:val="left"/>
    </w:lvl>
  </w:abstractNum>
  <w:num w:numId="1">
    <w:abstractNumId w:val="1579341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97"/>
  <w:drawingGridVerticalSpacing w:val="2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85F5F"/>
    <w:rsid w:val="000060A2"/>
    <w:rsid w:val="000253C3"/>
    <w:rsid w:val="00046612"/>
    <w:rsid w:val="000B19F6"/>
    <w:rsid w:val="00125EB3"/>
    <w:rsid w:val="0014707A"/>
    <w:rsid w:val="001A668F"/>
    <w:rsid w:val="001C23B9"/>
    <w:rsid w:val="00202D5E"/>
    <w:rsid w:val="002343F0"/>
    <w:rsid w:val="00255E9C"/>
    <w:rsid w:val="00264D1D"/>
    <w:rsid w:val="0028380C"/>
    <w:rsid w:val="002B734A"/>
    <w:rsid w:val="003201F1"/>
    <w:rsid w:val="00397028"/>
    <w:rsid w:val="003A3A62"/>
    <w:rsid w:val="003B2622"/>
    <w:rsid w:val="003B5FB8"/>
    <w:rsid w:val="00441C77"/>
    <w:rsid w:val="00463066"/>
    <w:rsid w:val="0046517E"/>
    <w:rsid w:val="0049490B"/>
    <w:rsid w:val="004D5EE8"/>
    <w:rsid w:val="004E3A94"/>
    <w:rsid w:val="004E630C"/>
    <w:rsid w:val="00595D17"/>
    <w:rsid w:val="00632031"/>
    <w:rsid w:val="0063505E"/>
    <w:rsid w:val="0064571F"/>
    <w:rsid w:val="00647934"/>
    <w:rsid w:val="0074782D"/>
    <w:rsid w:val="00772897"/>
    <w:rsid w:val="00785F5F"/>
    <w:rsid w:val="007D1F32"/>
    <w:rsid w:val="007E1273"/>
    <w:rsid w:val="00841B01"/>
    <w:rsid w:val="00872FD2"/>
    <w:rsid w:val="00943984"/>
    <w:rsid w:val="00986129"/>
    <w:rsid w:val="009A74FF"/>
    <w:rsid w:val="009B207E"/>
    <w:rsid w:val="00A017BA"/>
    <w:rsid w:val="00A111D0"/>
    <w:rsid w:val="00A20DA2"/>
    <w:rsid w:val="00A452A4"/>
    <w:rsid w:val="00A65367"/>
    <w:rsid w:val="00B037B6"/>
    <w:rsid w:val="00B876BF"/>
    <w:rsid w:val="00BC543B"/>
    <w:rsid w:val="00BD55C6"/>
    <w:rsid w:val="00BE2BAC"/>
    <w:rsid w:val="00C05194"/>
    <w:rsid w:val="00C93139"/>
    <w:rsid w:val="00D24670"/>
    <w:rsid w:val="00D566BD"/>
    <w:rsid w:val="00E030DB"/>
    <w:rsid w:val="00E35988"/>
    <w:rsid w:val="00E600F7"/>
    <w:rsid w:val="00E6679A"/>
    <w:rsid w:val="00E87562"/>
    <w:rsid w:val="00EB46B6"/>
    <w:rsid w:val="00EB49CB"/>
    <w:rsid w:val="00EE23EA"/>
    <w:rsid w:val="00F42928"/>
    <w:rsid w:val="00F55E1C"/>
    <w:rsid w:val="00FA31BD"/>
    <w:rsid w:val="0E552710"/>
    <w:rsid w:val="16404810"/>
    <w:rsid w:val="17053AF4"/>
    <w:rsid w:val="2E691A32"/>
    <w:rsid w:val="2F120BC6"/>
    <w:rsid w:val="331D2CEA"/>
    <w:rsid w:val="34B13101"/>
    <w:rsid w:val="3B612EFA"/>
    <w:rsid w:val="3F127E08"/>
    <w:rsid w:val="550D2817"/>
    <w:rsid w:val="5B811D52"/>
    <w:rsid w:val="5B9655A5"/>
    <w:rsid w:val="6D1A398C"/>
    <w:rsid w:val="742A7022"/>
    <w:rsid w:val="797B5BD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黑体"/>
      <w:kern w:val="2"/>
      <w:sz w:val="32"/>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uiPriority w:val="99"/>
    <w:rPr>
      <w:color w:val="0000FF"/>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511</Words>
  <Characters>2918</Characters>
  <Lines>24</Lines>
  <Paragraphs>6</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2020-01-14T06:09:00Z</dcterms:created>
  <dc:creator>赵潇翡</dc:creator>
  <cp:lastModifiedBy>Administrator</cp:lastModifiedBy>
  <cp:lastPrinted>2020-01-17T06:03:00Z</cp:lastPrinted>
  <dcterms:modified xsi:type="dcterms:W3CDTF">2020-01-19T03:16:51Z</dcterms:modified>
  <dc:title>国家粮食和物资储备局黑龙江局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