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湘潭市直事业单位急需急缺人才引进第二批考察公告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600"/>
      </w:pPr>
      <w:r>
        <w:rPr>
          <w:rFonts w:hint="eastAsia" w:ascii="宋体" w:hAnsi="宋体" w:eastAsia="宋体" w:cs="宋体"/>
          <w:sz w:val="27"/>
          <w:szCs w:val="27"/>
        </w:rPr>
        <w:t>日前，湘潭市直事业单位急需紧缺人才引进体检工作基本结束，已公布第一批考察人员名单（21人），现根据体检结果，将第二批考察人员名单（4人）予以公布。请引进单位主管部门按相关要求尽快组织实施考察工作，请考察对象保持通讯畅通，配合引进单位做好考察工作。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600"/>
      </w:pPr>
      <w:r>
        <w:rPr>
          <w:rFonts w:hint="eastAsia" w:ascii="宋体" w:hAnsi="宋体" w:eastAsia="宋体" w:cs="宋体"/>
          <w:sz w:val="27"/>
          <w:szCs w:val="27"/>
        </w:rPr>
        <w:t>湘潭市直事业单位急需紧缺人才引进第二批考察人员名单</w:t>
      </w:r>
    </w:p>
    <w:tbl>
      <w:tblPr>
        <w:tblW w:w="8550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960"/>
        <w:gridCol w:w="4470"/>
        <w:gridCol w:w="216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bdr w:val="none" w:color="auto" w:sz="0" w:space="0"/>
              </w:rPr>
              <w:t>考生姓名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4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bdr w:val="none" w:color="auto" w:sz="0" w:space="0"/>
              </w:rPr>
              <w:t>报考单位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olor w:val="000000"/>
                <w:sz w:val="27"/>
                <w:szCs w:val="27"/>
                <w:bdr w:val="none" w:color="auto" w:sz="0" w:space="0"/>
              </w:rPr>
              <w:t>报考岗位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陈  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B017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湘潭市河长制工作委员会办公室服务中心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专业技术岗位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汪永明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C018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湘潭市产商品质量监督检验所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技术岗位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王彦淇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C010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湘潭市林业综合服务中心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专业技术岗位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商  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C037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湘潭市人力资源服务中心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8" w:lineRule="atLeast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bdr w:val="none" w:color="auto" w:sz="0" w:space="0"/>
              </w:rPr>
              <w:t>人力资源管理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600"/>
        <w:jc w:val="right"/>
      </w:pP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600"/>
        <w:jc w:val="right"/>
      </w:pPr>
      <w:r>
        <w:rPr>
          <w:rFonts w:hint="eastAsia" w:ascii="宋体" w:hAnsi="宋体" w:eastAsia="宋体" w:cs="宋体"/>
          <w:sz w:val="27"/>
          <w:szCs w:val="27"/>
        </w:rPr>
        <w:t>湘潭市人力资源和社会保障局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ind w:left="0" w:firstLine="600"/>
        <w:jc w:val="right"/>
      </w:pPr>
      <w:r>
        <w:rPr>
          <w:rFonts w:hint="eastAsia" w:ascii="宋体" w:hAnsi="宋体" w:eastAsia="宋体" w:cs="宋体"/>
          <w:sz w:val="27"/>
          <w:szCs w:val="27"/>
        </w:rPr>
        <w:t>2020年1月17日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04837"/>
    <w:rsid w:val="34304837"/>
    <w:rsid w:val="39E70C2A"/>
    <w:rsid w:val="641035AB"/>
    <w:rsid w:val="719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2020-01-17T02:41:00Z</dcterms:created>
  <dc:creator>陌上~夕舞诺</dc:creator>
  <cp:lastModifiedBy>陌上~夕舞诺</cp:lastModifiedBy>
  <dcterms:modified xsi:type="dcterms:W3CDTF">2020-01-19T01:46:41Z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