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/>
          <w:bCs/>
          <w:color w:val="000000"/>
          <w:spacing w:val="8"/>
          <w:sz w:val="32"/>
          <w:szCs w:val="32"/>
        </w:rPr>
        <w:t>3</w:t>
      </w:r>
    </w:p>
    <w:p>
      <w:pPr>
        <w:snapToGrid w:val="0"/>
        <w:spacing w:line="600" w:lineRule="exact"/>
        <w:jc w:val="center"/>
        <w:rPr>
          <w:rFonts w:ascii="黑体" w:hAnsi="黑体" w:eastAsia="黑体"/>
          <w:bCs/>
          <w:color w:val="000000"/>
          <w:spacing w:val="8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pacing w:val="8"/>
          <w:sz w:val="44"/>
          <w:szCs w:val="44"/>
        </w:rPr>
        <w:t>面试</w:t>
      </w:r>
      <w:r>
        <w:rPr>
          <w:rFonts w:ascii="黑体" w:hAnsi="黑体" w:eastAsia="黑体"/>
          <w:bCs/>
          <w:color w:val="000000"/>
          <w:spacing w:val="8"/>
          <w:sz w:val="44"/>
          <w:szCs w:val="44"/>
        </w:rPr>
        <w:t>分数线及进入</w:t>
      </w:r>
      <w:r>
        <w:rPr>
          <w:rFonts w:hint="eastAsia" w:ascii="黑体" w:hAnsi="黑体" w:eastAsia="黑体"/>
          <w:bCs/>
          <w:color w:val="000000"/>
          <w:spacing w:val="8"/>
          <w:sz w:val="44"/>
          <w:szCs w:val="44"/>
        </w:rPr>
        <w:t>面试人员名单</w:t>
      </w:r>
    </w:p>
    <w:p>
      <w:pPr>
        <w:rPr>
          <w:rFonts w:hint="eastAsia" w:cs="宋体"/>
          <w:kern w:val="0"/>
          <w:sz w:val="24"/>
          <w:szCs w:val="24"/>
        </w:rPr>
      </w:pPr>
    </w:p>
    <w:tbl>
      <w:tblPr>
        <w:tblStyle w:val="4"/>
        <w:tblW w:w="102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1422"/>
        <w:gridCol w:w="958"/>
        <w:gridCol w:w="1866"/>
        <w:gridCol w:w="1432"/>
        <w:gridCol w:w="14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铜川调查队业务科一级科员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（400110127001）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121.30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游天睿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135261010406927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铜川调查队业务科一级科员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（400110127001）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121.30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康梓熠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135261010509625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铜川调查队业务科一级科员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（400110127001）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121.30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马睿敏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135261010707313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宝鸡调查队业务科一级科员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孙晓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玥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135261010320013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宝鸡调查队业务科一级科员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刘华芝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135261010510330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宝鸡调查队业务科一级科员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郑倩倩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135261010606303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宝鸡调查队业务科一级科员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牛毓榕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135261010709616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宝鸡调查队业务科一级科员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姚丹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135261010800903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宝鸡调查队业务科一级科员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李一卓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135261011003625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咸阳调查队业务科一级科员（1）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（400110127003）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134.60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张温温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135261010400206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咸阳调查队业务科一级科员（1）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（400110127003）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134.60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刘雯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135261010703220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咸阳调查队业务科一级科员（1）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（400110127003）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134.60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覃高雨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135261010803205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咸阳调查队业务科一级科员（1）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（400110127003）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134.60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杜聪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135261011003409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咸阳调查队业务科一级科员（2）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（400110127006）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116.60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孙超利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135261010417825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咸阳调查队业务科一级科员（2）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（400110127006）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116.60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吕卫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135261010802617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咸阳调查队业务科一级科员（2）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（400110127006）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116.60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王珍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135261011004826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汉中调查队业务科一级科员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（400110127007）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137.40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薛瑞含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135261010506205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汉中调查队业务科一级科员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（400110127007）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137.40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李佳馨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135261010513430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汉中调查队业务科一级科员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（400110127007）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137.40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高树平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135261010700211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安康调查队业务科一级科员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（400110127008）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118.90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邹迪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135261010900628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安康调查队业务科一级科员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（400110127008）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118.90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张为健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135261010910527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安康调查队业务科一级科员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（400110127008）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118.90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赵一安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135261011006512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商洛调查队业务科一级科员（1）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（400110127009）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133.00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蔡旺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135261010607527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商洛调查队业务科一级科员（1）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（400110127009）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133.00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王鑫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135261010704608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商洛调查队业务科一级科员（1）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（400110127009）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133.00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李安琪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135261010706522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商洛调查队业务科一级科员（1）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（400110127009）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133.00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侯玉阳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135261010805830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商洛调查队业务科一级科员（1）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（400110127009）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133.00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闫宇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135261010906419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商洛调查队业务科一级科员（1）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（400110127009）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133.00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王肖楠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135261011005715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商洛调查队业务科一级科员（2）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（400110127010）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125.30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雷苹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135261010401511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商洛调查队业务科一级科员（2）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（400110127010）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125.30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叶林依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135261010705023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雁塔调查队一级科员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（400110127011）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王婷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135261010317121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雁塔调查队一级科员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（400110127011）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马语晗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135261010812328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雁塔调查队一级科员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（400110127011）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滕海英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135261010909217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西咸新区调查队一级科员（1）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（400110127012）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131.20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陈可鑫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135261010504007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西咸新区调查队一级科员（1）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（400110127012）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131.20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崔婵婵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135261010505915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西咸新区调查队一级科员（1）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（400110127012）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131.20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李凡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135261010801307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西咸新区调查队一级科员（2）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（400110127013）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114.50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张波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135261010604229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西咸新区调查队一级科员（2）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（400110127013）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114.50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苏世利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135261010802801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西咸新区调查队一级科员（2）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（400110127013）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114.50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史欣欣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135261010909412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耀州调查队一级科员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(400110127015)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124.50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付艺敏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135261010320923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耀州调查队一级科员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(400110127015)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124.50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杨永强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135261010402207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耀州调查队一级科员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(400110127015)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124.50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王宇瑜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135261010419102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大荔调查队一级科员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(400110127016)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130.90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李萌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135261010708616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大荔调查队一级科员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(400110127016)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130.90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郭庆怡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135261010803318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大荔调查队一级科员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(400110127016)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130.90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万莹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135261010907718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澄城调查队一级科员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(400110127017)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118.30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张倩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135261010407316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澄城调查队一级科员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(400110127017)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118.30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白振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135261010410023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澄城调查队一级科员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(400110127017)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118.30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韩乐璇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135261010414124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澄城调查队一级科员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(400110127017)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118.30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杨家睿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135261010510822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澄城调查队一级科员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(400110127017)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118.30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弥思佳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135261010907016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澄城调查队一级科员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(400110127017)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118.30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曹锦妮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135261011001611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2月15日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延安调查队业务科一级科员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（400110127018）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薛杰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135214013404502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延安调查队业务科一级科员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（400110127018）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刘恒阳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135261010807021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延安调查队业务科一级科员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（400110127018）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133.50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刘飞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135261010906226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黄陵调查队一级科员（1）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（400110127020）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126.80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李浩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135261010312818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黄陵调查队一级科员（1）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（400110127020）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126.80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赵伟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135261010402518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黄陵调查队一级科员（1）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（400110127020）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126.80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乔格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135261010409029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黄陵调查队一级科员（1）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（400110127020）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126.80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侯森涵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135261010509519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黄陵调查队一级科员（1）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（400110127020）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126.80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李因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135261010510128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黄陵调查队一级科员（1）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（400110127020）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126.80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徐园园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135261010908124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黄陵调查队一级科员（2）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（400110127021）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110.50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李彩萍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135253018200216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宜川调查队一级科员（1）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李玉帅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135261010308927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宜川调查队一级科员（1）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邢海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135261010408007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宜川调查队一级科员（1）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垚垚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135261010410009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宜川调查队一级科员（1）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张阳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135261010609627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宜川调查队一级科员（1）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安萌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135261010710026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宜川调查队一级科员（1）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122.30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张佳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135261010908916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宜川调查队一级科员（2）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（400110127023）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107.60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贺力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135261010417720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宜川调查队一级科员（2）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（400110127023）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107.60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宋帆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135264013206801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勉县调查队一级科员（1）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（400110127024）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129.70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方静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135261010414729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勉县调查队一级科员（1）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（400110127024）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129.70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刘威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135261010509330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勉县调查队一级科员（1）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（400110127024）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129.70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朱瑞钦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135261011007004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勉县调查队一级科员（2）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（400110127025）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130.00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袁琼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135261010404102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勉县调查队一级科员（2）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（400110127025）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130.00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韩丰宇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135261010404107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勉县调查队一级科员（2）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（400110127025）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130.00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刘丹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135261010908125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西安调查队业务处室四级主任科员（400110127026）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113.60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张唯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135121020200405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西安调查队业务处室四级主任科员（400110127026）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113.60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白玉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135131011606005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西安调查队业务处室四级主任科员（400110127026）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113.60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白杨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135141030101304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西安调查队业务处室四级主任科员（400110127026）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113.60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宓云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135161010107916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西安调查队业务处室四级主任科员（400110127026）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113.60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范宇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135161010201022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定边调查队一级科员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(400110127027)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131.30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李明娟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135261010402420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定边调查队一级科员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(400110127027)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131.30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王佳乐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135261010405212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定边调查队一级科员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(400110127027)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131.30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李巧飞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135261010608603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汉阴调查队一级科员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(400110127028)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128.90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赵克俊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135261010403315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汉阴调查队一级科员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(400110127028)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128.90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唐薇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135261010810107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汉阴调查队一级科员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(400110127028)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128.90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余垠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135261010908007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紫阳调查队一级科员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(400110127029)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129.00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李钏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135261010501017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紫阳调查队一级科员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(400110127029)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129.00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李心怡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135261010606710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紫阳调查队一级科员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(400110127029)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129.00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吉文玉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135261011003001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洛南调查队一级科员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(400110127030)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124.30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姚佳伟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135221151000907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洛南调查队一级科员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(400110127030)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124.30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王彩虹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135261010605616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洛南调查队一级科员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(400110127030)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124.30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王潇萌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135261011005109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商南调查队一级科员（1）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（400110127031）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123.50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杜红楠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135242011507116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商南调查队一级科员（1）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（400110127031）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123.50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童燃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135261010503414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商南调查队一级科员（1）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（400110127031）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123.50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张玉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135261010511619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商南调查队一级科员（1）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（400110127031）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123.50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李航毅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135261010805124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商南调查队一级科员（1）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（400110127031）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123.50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李悦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135261010906917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商南调查队一级科员（1）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（400110127031）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123.50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许梦卿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135261011006811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商南调查队一级科员（2）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（400110127032）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122.40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徐玉莹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130262010902909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2月16日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调剂</w:t>
            </w:r>
          </w:p>
        </w:tc>
      </w:tr>
    </w:tbl>
    <w:p>
      <w:pPr>
        <w:snapToGrid w:val="0"/>
        <w:rPr>
          <w:rFonts w:hint="eastAsia" w:cs="宋体"/>
          <w:bCs/>
          <w:kern w:val="0"/>
          <w:sz w:val="21"/>
          <w:szCs w:val="21"/>
        </w:rPr>
      </w:pPr>
    </w:p>
    <w:p>
      <w:pPr>
        <w:snapToGrid w:val="0"/>
        <w:rPr>
          <w:rFonts w:ascii="黑体" w:hAnsi="黑体" w:eastAsia="黑体"/>
          <w:sz w:val="21"/>
          <w:szCs w:val="21"/>
        </w:rPr>
      </w:pPr>
      <w:r>
        <w:rPr>
          <w:rFonts w:hint="eastAsia" w:cs="宋体"/>
          <w:bCs/>
          <w:kern w:val="0"/>
          <w:sz w:val="21"/>
          <w:szCs w:val="21"/>
        </w:rPr>
        <w:t>注：同一职位按考生准考证号排序</w:t>
      </w:r>
    </w:p>
    <w:p>
      <w:pPr>
        <w:jc w:val="left"/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701" w:right="1418" w:bottom="1440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7153E"/>
    <w:rsid w:val="083F7EA3"/>
    <w:rsid w:val="47371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2020-01-19T01:40:00Z</dcterms:created>
  <dc:creator>103</dc:creator>
  <cp:lastModifiedBy>103</cp:lastModifiedBy>
  <dcterms:modified xsi:type="dcterms:W3CDTF">2020-01-19T01:40:45Z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