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A0" w:rsidRDefault="00D02CA0" w:rsidP="00D02CA0">
      <w:pPr>
        <w:rPr>
          <w:rFonts w:hint="eastAsia"/>
        </w:rPr>
      </w:pPr>
      <w:r>
        <w:rPr>
          <w:rFonts w:hint="eastAsia"/>
        </w:rPr>
        <w:t>附件</w:t>
      </w:r>
    </w:p>
    <w:p w:rsidR="00D02CA0" w:rsidRDefault="00D02CA0" w:rsidP="00D02CA0">
      <w:pPr>
        <w:rPr>
          <w:rFonts w:hint="eastAsia"/>
        </w:rPr>
      </w:pPr>
    </w:p>
    <w:p w:rsidR="00D02CA0" w:rsidRDefault="00D02CA0" w:rsidP="00D02CA0">
      <w:pPr>
        <w:adjustRightInd/>
        <w:snapToGrid/>
        <w:spacing w:after="0" w:line="560" w:lineRule="exact"/>
        <w:jc w:val="center"/>
        <w:rPr>
          <w:rFonts w:ascii="方正小标宋简体" w:eastAsia="方正小标宋简体" w:hAnsi="Arial" w:cs="Arial" w:hint="eastAsia"/>
          <w:bCs/>
          <w:sz w:val="44"/>
          <w:szCs w:val="44"/>
        </w:rPr>
      </w:pPr>
      <w:bookmarkStart w:id="0" w:name="_GoBack"/>
      <w:r>
        <w:rPr>
          <w:rFonts w:ascii="方正小标宋简体" w:eastAsia="方正小标宋简体" w:hAnsi="Arial" w:cs="Arial" w:hint="eastAsia"/>
          <w:bCs/>
          <w:sz w:val="44"/>
          <w:szCs w:val="44"/>
        </w:rPr>
        <w:t>百色市人民政府国有资产监督管理委员会2019年度公务员公开遴选拟遴选人员</w:t>
      </w:r>
    </w:p>
    <w:p w:rsidR="00D02CA0" w:rsidRDefault="00D02CA0" w:rsidP="00D02CA0">
      <w:pPr>
        <w:adjustRightInd/>
        <w:snapToGrid/>
        <w:spacing w:after="0" w:line="560" w:lineRule="exact"/>
        <w:jc w:val="center"/>
        <w:rPr>
          <w:rFonts w:ascii="方正小标宋简体" w:eastAsia="方正小标宋简体" w:hAnsi="Arial" w:cs="Arial" w:hint="eastAsia"/>
          <w:bCs/>
          <w:sz w:val="44"/>
          <w:szCs w:val="44"/>
        </w:rPr>
      </w:pPr>
      <w:r>
        <w:rPr>
          <w:rFonts w:ascii="方正小标宋简体" w:eastAsia="方正小标宋简体" w:hAnsi="Arial" w:cs="Arial" w:hint="eastAsia"/>
          <w:bCs/>
          <w:sz w:val="44"/>
          <w:szCs w:val="44"/>
        </w:rPr>
        <w:t>公示名单</w:t>
      </w:r>
      <w:bookmarkEnd w:id="0"/>
    </w:p>
    <w:p w:rsidR="00D02CA0" w:rsidRDefault="00D02CA0" w:rsidP="00D02CA0">
      <w:pPr>
        <w:rPr>
          <w:rFonts w:ascii="Times New Roman" w:eastAsia="仿宋_GB2312" w:hAnsi="Times New Roman" w:hint="eastAsia"/>
          <w:sz w:val="32"/>
          <w:szCs w:val="32"/>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2236"/>
        <w:gridCol w:w="1521"/>
        <w:gridCol w:w="1319"/>
        <w:gridCol w:w="665"/>
        <w:gridCol w:w="2177"/>
      </w:tblGrid>
      <w:tr w:rsidR="00D02CA0" w:rsidTr="00224EC9">
        <w:trPr>
          <w:trHeight w:val="590"/>
        </w:trPr>
        <w:tc>
          <w:tcPr>
            <w:tcW w:w="786"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序号</w:t>
            </w:r>
          </w:p>
        </w:tc>
        <w:tc>
          <w:tcPr>
            <w:tcW w:w="2236"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遴选机关</w:t>
            </w:r>
          </w:p>
        </w:tc>
        <w:tc>
          <w:tcPr>
            <w:tcW w:w="1521"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遴选职位名称</w:t>
            </w:r>
          </w:p>
        </w:tc>
        <w:tc>
          <w:tcPr>
            <w:tcW w:w="1319"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姓名</w:t>
            </w:r>
          </w:p>
        </w:tc>
        <w:tc>
          <w:tcPr>
            <w:tcW w:w="665"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性别</w:t>
            </w:r>
          </w:p>
        </w:tc>
        <w:tc>
          <w:tcPr>
            <w:tcW w:w="2177"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工作单位及职务</w:t>
            </w:r>
          </w:p>
        </w:tc>
      </w:tr>
      <w:tr w:rsidR="00D02CA0" w:rsidTr="00224EC9">
        <w:trPr>
          <w:trHeight w:val="2625"/>
        </w:trPr>
        <w:tc>
          <w:tcPr>
            <w:tcW w:w="786"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1</w:t>
            </w:r>
          </w:p>
        </w:tc>
        <w:tc>
          <w:tcPr>
            <w:tcW w:w="2236"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百色市人民政府国有资产监督管理委员会</w:t>
            </w:r>
          </w:p>
          <w:p w:rsidR="00D02CA0" w:rsidRDefault="00D02CA0" w:rsidP="00224EC9">
            <w:pPr>
              <w:spacing w:after="0"/>
              <w:jc w:val="center"/>
              <w:rPr>
                <w:rFonts w:ascii="Times New Roman" w:eastAsia="仿宋_GB2312" w:hAnsi="Times New Roman" w:hint="eastAsia"/>
                <w:szCs w:val="32"/>
              </w:rPr>
            </w:pPr>
          </w:p>
        </w:tc>
        <w:tc>
          <w:tcPr>
            <w:tcW w:w="1521"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文秘职位</w:t>
            </w:r>
          </w:p>
        </w:tc>
        <w:tc>
          <w:tcPr>
            <w:tcW w:w="1319"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梁丹</w:t>
            </w:r>
          </w:p>
        </w:tc>
        <w:tc>
          <w:tcPr>
            <w:tcW w:w="665" w:type="dxa"/>
            <w:vAlign w:val="center"/>
          </w:tcPr>
          <w:p w:rsidR="00D02CA0" w:rsidRDefault="00D02CA0" w:rsidP="00224EC9">
            <w:pPr>
              <w:spacing w:after="0"/>
              <w:jc w:val="center"/>
              <w:rPr>
                <w:rFonts w:ascii="Times New Roman" w:eastAsia="仿宋_GB2312" w:hAnsi="Times New Roman" w:hint="eastAsia"/>
                <w:szCs w:val="32"/>
              </w:rPr>
            </w:pPr>
            <w:r>
              <w:rPr>
                <w:rFonts w:ascii="Times New Roman" w:eastAsia="仿宋_GB2312" w:hAnsi="Times New Roman" w:hint="eastAsia"/>
                <w:szCs w:val="32"/>
              </w:rPr>
              <w:t>女</w:t>
            </w:r>
          </w:p>
        </w:tc>
        <w:tc>
          <w:tcPr>
            <w:tcW w:w="2177" w:type="dxa"/>
            <w:vAlign w:val="center"/>
          </w:tcPr>
          <w:p w:rsidR="00D02CA0" w:rsidRDefault="00D02CA0" w:rsidP="00224EC9">
            <w:pPr>
              <w:jc w:val="center"/>
              <w:textAlignment w:val="center"/>
              <w:rPr>
                <w:rFonts w:ascii="Times New Roman" w:eastAsia="仿宋_GB2312" w:hAnsi="Times New Roman" w:hint="eastAsia"/>
                <w:szCs w:val="32"/>
              </w:rPr>
            </w:pPr>
            <w:r>
              <w:rPr>
                <w:rFonts w:ascii="Times New Roman" w:eastAsia="仿宋_GB2312" w:hAnsi="Times New Roman" w:hint="eastAsia"/>
                <w:szCs w:val="32"/>
              </w:rPr>
              <w:t>中国共产党田林县委员会田林县人民政府督查和绩效考评办公室副主任</w:t>
            </w:r>
          </w:p>
        </w:tc>
      </w:tr>
    </w:tbl>
    <w:p w:rsidR="00D02CA0" w:rsidRDefault="00D02CA0" w:rsidP="00D02CA0">
      <w:pPr>
        <w:rPr>
          <w:rFonts w:ascii="Times New Roman" w:eastAsia="仿宋_GB2312" w:hAnsi="Times New Roman" w:hint="eastAsia"/>
          <w:sz w:val="32"/>
          <w:szCs w:val="32"/>
        </w:rPr>
      </w:pPr>
    </w:p>
    <w:p w:rsidR="00D02CA0" w:rsidRDefault="00D02CA0" w:rsidP="00D02CA0">
      <w:pPr>
        <w:rPr>
          <w:rFonts w:ascii="Times New Roman" w:eastAsia="仿宋_GB2312" w:hAnsi="Times New Roman" w:hint="eastAsia"/>
          <w:sz w:val="32"/>
          <w:szCs w:val="32"/>
        </w:rPr>
      </w:pPr>
    </w:p>
    <w:p w:rsidR="00D02CA0" w:rsidRDefault="00D02CA0" w:rsidP="00D02CA0"/>
    <w:p w:rsidR="006F2DD4" w:rsidRPr="00D02CA0" w:rsidRDefault="006F2DD4"/>
    <w:sectPr w:rsidR="006F2DD4" w:rsidRPr="00D02CA0">
      <w:pgSz w:w="11906" w:h="16838"/>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57" w:rsidRDefault="00775B57" w:rsidP="00D02CA0">
      <w:pPr>
        <w:spacing w:after="0"/>
      </w:pPr>
      <w:r>
        <w:separator/>
      </w:r>
    </w:p>
  </w:endnote>
  <w:endnote w:type="continuationSeparator" w:id="0">
    <w:p w:rsidR="00775B57" w:rsidRDefault="00775B57" w:rsidP="00D0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57" w:rsidRDefault="00775B57" w:rsidP="00D02CA0">
      <w:pPr>
        <w:spacing w:after="0"/>
      </w:pPr>
      <w:r>
        <w:separator/>
      </w:r>
    </w:p>
  </w:footnote>
  <w:footnote w:type="continuationSeparator" w:id="0">
    <w:p w:rsidR="00775B57" w:rsidRDefault="00775B57" w:rsidP="00D02C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25"/>
    <w:rsid w:val="006F2DD4"/>
    <w:rsid w:val="00775B57"/>
    <w:rsid w:val="00D02CA0"/>
    <w:rsid w:val="00DA7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1D0DB3-EA6F-4B52-B04E-0DF51A49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A0"/>
    <w:pPr>
      <w:adjustRightInd w:val="0"/>
      <w:snapToGrid w:val="0"/>
      <w:spacing w:after="200"/>
    </w:pPr>
    <w:rPr>
      <w:rFonts w:ascii="Tahoma" w:eastAsia="宋体"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A0"/>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02CA0"/>
    <w:rPr>
      <w:sz w:val="18"/>
      <w:szCs w:val="18"/>
    </w:rPr>
  </w:style>
  <w:style w:type="paragraph" w:styleId="a5">
    <w:name w:val="footer"/>
    <w:basedOn w:val="a"/>
    <w:link w:val="a6"/>
    <w:uiPriority w:val="99"/>
    <w:unhideWhenUsed/>
    <w:rsid w:val="00D02CA0"/>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02C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Company>Microsoft</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信息管理科-梁安忠</dc:creator>
  <cp:keywords/>
  <dc:description/>
  <cp:lastModifiedBy>信息管理科-梁安忠</cp:lastModifiedBy>
  <cp:revision>2</cp:revision>
  <dcterms:created xsi:type="dcterms:W3CDTF">2020-01-18T11:17:00Z</dcterms:created>
  <dcterms:modified xsi:type="dcterms:W3CDTF">2020-01-18T11:17:00Z</dcterms:modified>
</cp:coreProperties>
</file>