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60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  <w:t>根据公务员录用工作有关规定，现就</w:t>
      </w:r>
      <w:r>
        <w:rPr>
          <w:rStyle w:val="5"/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0"/>
          <w:szCs w:val="30"/>
          <w:shd w:val="clear" w:fill="FFFFFF"/>
        </w:rPr>
        <w:t>交通运输部机关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0"/>
          <w:szCs w:val="30"/>
          <w:shd w:val="clear" w:fill="FFFFFF"/>
        </w:rPr>
        <w:t>2020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  <w:t>年度考试录用公务员面试有关事宜通知如下：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60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ascii="黑体" w:hAnsi="宋体" w:eastAsia="黑体" w:cs="黑体"/>
          <w:b w:val="0"/>
          <w:i w:val="0"/>
          <w:caps w:val="0"/>
          <w:color w:val="333333"/>
          <w:spacing w:val="0"/>
          <w:sz w:val="30"/>
          <w:szCs w:val="30"/>
          <w:shd w:val="clear" w:fill="FFFFFF"/>
        </w:rPr>
        <w:t>一、</w:t>
      </w:r>
      <w:r>
        <w:rPr>
          <w:rStyle w:val="5"/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30"/>
          <w:szCs w:val="30"/>
          <w:shd w:val="clear" w:fill="FFFFFF"/>
        </w:rPr>
        <w:t>面试人员名单、分数线和面试时间</w:t>
      </w:r>
    </w:p>
    <w:tbl>
      <w:tblPr>
        <w:tblW w:w="0" w:type="auto"/>
        <w:tblCellSpacing w:w="15" w:type="dxa"/>
        <w:tblInd w:w="0" w:type="dxa"/>
        <w:tblBorders>
          <w:top w:val="single" w:color="auto" w:sz="6" w:space="0"/>
          <w:left w:val="single" w:color="auto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33"/>
        <w:gridCol w:w="780"/>
        <w:gridCol w:w="2075"/>
        <w:gridCol w:w="1030"/>
        <w:gridCol w:w="1578"/>
        <w:gridCol w:w="1030"/>
      </w:tblGrid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准考证号</w:t>
            </w:r>
          </w:p>
        </w:tc>
        <w:tc>
          <w:tcPr>
            <w:tcW w:w="9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23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职位名称及代码</w:t>
            </w: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笔试最低分数线</w:t>
            </w:r>
          </w:p>
        </w:tc>
        <w:tc>
          <w:tcPr>
            <w:tcW w:w="20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面试时间</w:t>
            </w: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9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118111020300208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耿楠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综合规划司统计处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一级主任科员及以下200110004001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134.400</w:t>
            </w:r>
          </w:p>
        </w:tc>
        <w:tc>
          <w:tcPr>
            <w:tcW w:w="201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2020年2月13日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上午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9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118111020600825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赵净洁</w:t>
            </w:r>
          </w:p>
        </w:tc>
        <w:tc>
          <w:tcPr>
            <w:tcW w:w="23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9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118111029700230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狄月</w:t>
            </w:r>
          </w:p>
        </w:tc>
        <w:tc>
          <w:tcPr>
            <w:tcW w:w="23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9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118132020105320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姬蔷</w:t>
            </w:r>
          </w:p>
        </w:tc>
        <w:tc>
          <w:tcPr>
            <w:tcW w:w="23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9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118143010901924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张显尊</w:t>
            </w:r>
          </w:p>
        </w:tc>
        <w:tc>
          <w:tcPr>
            <w:tcW w:w="23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9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118112010800722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李方正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海事局船舶检验管理处一级主任科员及以下200110003001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126.900</w:t>
            </w:r>
          </w:p>
        </w:tc>
        <w:tc>
          <w:tcPr>
            <w:tcW w:w="201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2020年2月13日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上午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面试时举行专业英语听说能力测试，占综合成绩的15%。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9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118132020105028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黄海博</w:t>
            </w:r>
          </w:p>
        </w:tc>
        <w:tc>
          <w:tcPr>
            <w:tcW w:w="23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9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118132100100624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吴庆金</w:t>
            </w:r>
          </w:p>
        </w:tc>
        <w:tc>
          <w:tcPr>
            <w:tcW w:w="23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9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118133020202030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韩冲</w:t>
            </w:r>
          </w:p>
        </w:tc>
        <w:tc>
          <w:tcPr>
            <w:tcW w:w="23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9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118142010203228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高亚坤</w:t>
            </w:r>
          </w:p>
        </w:tc>
        <w:tc>
          <w:tcPr>
            <w:tcW w:w="23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9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118111020600522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刘洋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离退休干部局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东城离退休干部工作处一级主任科员及以下200110002001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116.400</w:t>
            </w:r>
          </w:p>
        </w:tc>
        <w:tc>
          <w:tcPr>
            <w:tcW w:w="201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2020年2月13日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下午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9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118113011606725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焦洁</w:t>
            </w:r>
          </w:p>
        </w:tc>
        <w:tc>
          <w:tcPr>
            <w:tcW w:w="23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9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118132100104705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王济安</w:t>
            </w:r>
          </w:p>
        </w:tc>
        <w:tc>
          <w:tcPr>
            <w:tcW w:w="23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9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118134010802202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聂梦迪</w:t>
            </w:r>
          </w:p>
        </w:tc>
        <w:tc>
          <w:tcPr>
            <w:tcW w:w="23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9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118150010301427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525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吕行</w:t>
            </w:r>
          </w:p>
        </w:tc>
        <w:tc>
          <w:tcPr>
            <w:tcW w:w="234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0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0"/>
          <w:szCs w:val="3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15"/>
          <w:sz w:val="30"/>
          <w:szCs w:val="30"/>
          <w:shd w:val="clear" w:fill="FFFFFF"/>
        </w:rPr>
        <w:t>附件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0"/>
          <w:szCs w:val="30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ascii="方正小标宋简体" w:hAnsi="方正小标宋简体" w:eastAsia="方正小标宋简体" w:cs="方正小标宋简体"/>
          <w:i w:val="0"/>
          <w:caps w:val="0"/>
          <w:color w:val="333333"/>
          <w:spacing w:val="15"/>
          <w:sz w:val="43"/>
          <w:szCs w:val="43"/>
          <w:shd w:val="clear" w:fill="FFFFFF"/>
        </w:rPr>
        <w:t>XXX</w:t>
      </w:r>
      <w:r>
        <w:rPr>
          <w:rStyle w:val="5"/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15"/>
          <w:sz w:val="43"/>
          <w:szCs w:val="43"/>
          <w:shd w:val="clear" w:fill="FFFFFF"/>
        </w:rPr>
        <w:t>确认参加交通运输部XX职位面试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5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333333"/>
          <w:spacing w:val="15"/>
          <w:sz w:val="30"/>
          <w:szCs w:val="3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  <w:t>交通运输部人事教育司：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5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  <w:t>本人XXX，身份证号：XXXXXXXXXXXXXXXXXX，公共科目笔试总成绩：XXXXX，报考XX职位（职位代码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15"/>
          <w:sz w:val="30"/>
          <w:szCs w:val="30"/>
          <w:shd w:val="clear" w:fill="FFFFFF"/>
        </w:rPr>
        <w:t>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5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313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  <w:t>姓名（如果传真需手写签名）：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313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3"/>
          <w:szCs w:val="1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3"/>
          <w:szCs w:val="1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3"/>
          <w:szCs w:val="1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15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15"/>
          <w:sz w:val="43"/>
          <w:szCs w:val="43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5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5"/>
          <w:rFonts w:hint="default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交通运输部人事教育司：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手机号码：XXXXXXXXXXX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5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5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right="225" w:firstLine="36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签名（考生本人手写）：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36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5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5" w:lineRule="atLeast"/>
        <w:ind w:left="0" w:firstLine="5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60" w:lineRule="atLeast"/>
        <w:ind w:left="0" w:firstLine="51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66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serif" w:hAnsi="serif" w:eastAsia="serif" w:cs="serif"/>
          <w:i w:val="0"/>
          <w:caps w:val="0"/>
          <w:color w:val="333333"/>
          <w:spacing w:val="15"/>
          <w:sz w:val="67"/>
          <w:szCs w:val="67"/>
          <w:shd w:val="clear" w:fill="FFFFFF"/>
        </w:rPr>
        <w:t>身份证复印件粘贴处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3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833902"/>
    <w:rsid w:val="4983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2020-01-19T11:24:00Z</dcterms:created>
  <dc:creator>旧城如故丶</dc:creator>
  <cp:lastModifiedBy>旧城如故丶</cp:lastModifiedBy>
  <dcterms:modified xsi:type="dcterms:W3CDTF">2020-01-19T11:25:45Z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