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根据公务员录用工作有关规定，现就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2020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年中国井冈山干部学院考试录用参照公务员法管理</w:t>
      </w: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事业单位工作人员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面试有关事宜通知如下：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一、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面试分数线及进入面试人员名单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（按准考证号排序）</w:t>
      </w:r>
    </w:p>
    <w:tbl>
      <w:tblPr>
        <w:tblW w:w="8340" w:type="dxa"/>
        <w:tblCellSpacing w:w="15" w:type="dxa"/>
        <w:tblInd w:w="0" w:type="dxa"/>
        <w:tblBorders>
          <w:top w:val="single" w:color="auto" w:sz="6" w:space="0"/>
          <w:left w:val="single" w:color="auto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73"/>
        <w:gridCol w:w="1666"/>
        <w:gridCol w:w="1488"/>
        <w:gridCol w:w="2055"/>
        <w:gridCol w:w="958"/>
      </w:tblGrid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职位名称及代码</w:t>
            </w:r>
          </w:p>
        </w:tc>
        <w:tc>
          <w:tcPr>
            <w:tcW w:w="16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面试分数线</w:t>
            </w:r>
          </w:p>
        </w:tc>
        <w:tc>
          <w:tcPr>
            <w:tcW w:w="15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20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9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216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信息管理处（信息中心）一级主任科员及以下 100210001001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111.3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刘晖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027144020202203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21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程鑫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107121150600628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调剂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21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刘艳超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118142010104504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调剂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21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李琛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126132010601012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调剂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21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乔巍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130132020101313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调剂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大标宋简体" w:hAnsi="方正大标宋简体" w:eastAsia="方正大标宋简体" w:cs="方正大标宋简体"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Fonts w:hint="eastAsia" w:ascii="方正大标宋简体" w:hAnsi="方正大标宋简体" w:eastAsia="方正大标宋简体" w:cs="方正大标宋简体"/>
          <w:i w:val="0"/>
          <w:caps w:val="0"/>
          <w:color w:val="333333"/>
          <w:spacing w:val="15"/>
          <w:sz w:val="43"/>
          <w:szCs w:val="43"/>
          <w:shd w:val="clear" w:fill="FFFFFF"/>
        </w:rPr>
        <w:t>确认参加中国井冈山干部学院信息管理处职位面试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中国井冈山干部学院人力资源部：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XXX，身份证号：XXXXXXXXXXXXXXXXXX，公共科目笔试总成绩：XXXXX，报考中国井冈山干部学院信息管理处（信息中心）一级主任科员及以下职位（职位代码100210001001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352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姓名（如果传真需手写签名）：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8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方正大标宋简体" w:hAnsi="方正大标宋简体" w:eastAsia="方正大标宋简体" w:cs="方正大标宋简体"/>
          <w:i w:val="0"/>
          <w:caps w:val="0"/>
          <w:color w:val="333333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中国井冈山干部学院人力资源部：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本人XXX，身份证号：XXXXXXXXXXXXXXXXXX，报考中国井冈山干部学院信息管理处（信息中心）一级主任科员及以下职位（职位代码100210001001），已进入该职位面试名单。现因个人原因，自愿放弃参加面试，特此声明。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                               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438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029C4"/>
    <w:rsid w:val="0850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2020-01-19T11:15:00Z</dcterms:created>
  <dc:creator>旧城如故丶</dc:creator>
  <cp:lastModifiedBy>旧城如故丶</cp:lastModifiedBy>
  <dcterms:modified xsi:type="dcterms:W3CDTF">2020-01-19T11:16:31Z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