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eastAsia="黑体" w:cs="Times New Roman"/>
          <w:bCs/>
          <w:color w:val="000000"/>
          <w:lang w:eastAsia="zh-CN"/>
        </w:rPr>
      </w:pPr>
      <w:r>
        <w:rPr>
          <w:rFonts w:hint="eastAsia" w:eastAsia="黑体" w:cs="Times New Roman"/>
          <w:bCs/>
          <w:color w:val="000000"/>
        </w:rPr>
        <w:t>附件</w:t>
      </w:r>
      <w:r>
        <w:rPr>
          <w:rFonts w:hint="eastAsia" w:eastAsia="黑体" w:cs="Times New Roman"/>
          <w:bCs/>
          <w:color w:val="000000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40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spacing w:val="40"/>
          <w:sz w:val="44"/>
          <w:szCs w:val="44"/>
        </w:rPr>
        <w:t>信息表</w:t>
      </w:r>
    </w:p>
    <w:p/>
    <w:tbl>
      <w:tblPr>
        <w:tblStyle w:val="5"/>
        <w:tblW w:w="8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(岁)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大学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XX学校XX系（院）XX专业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研究生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XX学校XX系（院）XX专业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报考司局和职位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13" w:right="113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习  经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自中学起，例：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1993.09--1999.07  XX省XX市XX区（县）XX乡（镇）XX中学学生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2010.08--2011.07  XX省XX市XX医院XX科医师</w:t>
            </w:r>
          </w:p>
        </w:tc>
      </w:tr>
    </w:tbl>
    <w:p/>
    <w:tbl>
      <w:tblPr>
        <w:tblStyle w:val="5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18"/>
        <w:gridCol w:w="1213"/>
        <w:gridCol w:w="1159"/>
        <w:gridCol w:w="1228"/>
        <w:gridCol w:w="3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  惩  情  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2002年10月XX单位批准获得“优秀共产党员”称号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妻子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XX省XX市XX局XX科副科长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2012.11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XX市XX区（县）XX乡（镇）XX小学学生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1957.10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XX省XX市XX县XX乡（镇）XX村务农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1958.06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XX省XX市XX县XX厂职工（已退休）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spacing w:line="240" w:lineRule="auto"/>
              <w:ind w:left="113" w:right="113"/>
              <w:jc w:val="center"/>
              <w:rPr>
                <w:rFonts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 表中内容须由本人填写，内容要完整、详实。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 “姓名”栏中填写户籍登记所用的姓名。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 “出生年月（岁）”栏中填写出生年月和年龄。年龄是计算到当月的实足年龄。“出生年月”、“入党时间”、“参加工作时间”填写时，年份一律用4位数字表示，月份一律用2位数字表示，如“1980.05”。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 “民族”栏中填写名族全称（如汉族、回族等），不能简称“汉”、“回”等。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 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 “健康情况”根据本人具体情况填写“健康”、“良好”、“一般”、“较差”。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 “专业技术职务”栏中填写相关主管部门评定的专业技术职务，例：医师或主治医师。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 “熟悉专业有何特长”栏中填写所熟悉的工作业务及专长。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 “学历学位”栏分为全日制教育和在职教育两类。填写的具体要求是：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（1）“学历”应填写接受相应教育的最高学历。获得学历也同时获得学位的，应同时填写，并写明学科学位。如，通过全日制教育获得了大学本科学历、理学学士学位，就在“全日制教育”栏中填写“大学 理学学士”（在一栏中分两行填写）。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 “学习经历”填写某年某月至某年某月在某校某系某专业学习，院校、系及专业要填写毕业时的名称。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 “工作经历”从参加工作时填起，起止时间填写到月（年份一律用4位数字表示，月份一律用2位数字表示，如“1980.05”），前后要衔接，不得空断（因病修养、待分配等都要如实填写）。工作经历要按照干部职务和工作单位的变动分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 “奖惩情况”栏填写，受奖励的，要填写何年经何单位批准受奖励；受处分的，要填写何年何月因何问题经何单位批准受何种处分，何年何月经何单位批准撤销何种处分。没有受过奖励何处分的，填写“无”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 “家庭主要成员”指配偶、子女、父母的有关情况。称谓、姓名、出生年月、政治面貌、工作单位及职务要填写准确，称谓写法要规范。已去世的，应在原工作单位及职务栏中填写原工作单位及职务后加括号注明“已去世”字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 重要社会关系指三代以内血亲、姻亲中现任或曾任副省副军以上职务或民主党派或海外重要人事。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5"/>
    <w:rsid w:val="002C3A01"/>
    <w:rsid w:val="0032662D"/>
    <w:rsid w:val="00346F0D"/>
    <w:rsid w:val="00392ACC"/>
    <w:rsid w:val="004F0230"/>
    <w:rsid w:val="007A3125"/>
    <w:rsid w:val="009312B0"/>
    <w:rsid w:val="00AB2470"/>
    <w:rsid w:val="00AC6205"/>
    <w:rsid w:val="00B31F32"/>
    <w:rsid w:val="00BB47AD"/>
    <w:rsid w:val="00DC6243"/>
    <w:rsid w:val="049115F7"/>
    <w:rsid w:val="06FC7BF0"/>
    <w:rsid w:val="09BB5191"/>
    <w:rsid w:val="09E6599D"/>
    <w:rsid w:val="0DAC2BD0"/>
    <w:rsid w:val="0F217217"/>
    <w:rsid w:val="144831A5"/>
    <w:rsid w:val="18174D07"/>
    <w:rsid w:val="1C3A30CB"/>
    <w:rsid w:val="252E4897"/>
    <w:rsid w:val="28E25D23"/>
    <w:rsid w:val="2B7A555E"/>
    <w:rsid w:val="2DA74484"/>
    <w:rsid w:val="361635A2"/>
    <w:rsid w:val="3ED862B9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C17FD2"/>
    <w:rsid w:val="7F9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2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2018-02-07T07:46:00Z</dcterms:created>
  <dc:creator>User</dc:creator>
  <cp:lastModifiedBy>人事司,干部处,张达</cp:lastModifiedBy>
  <cp:lastPrinted>2020-01-15T02:27:00Z</cp:lastPrinted>
  <dcterms:modified xsi:type="dcterms:W3CDTF">2020-01-15T09:23:37Z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