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utoSpaceDE w:val="0"/>
        <w:autoSpaceDN w:val="0"/>
        <w:adjustRightInd w:val="0"/>
        <w:jc w:val="center"/>
        <w:rPr>
          <w:rFonts w:ascii="宋体" w:cs="宋体"/>
          <w:b/>
          <w:bCs/>
          <w:iCs/>
          <w:sz w:val="28"/>
          <w:szCs w:val="28"/>
          <w:lang w:val="zh-CN" w:eastAsia="zh-CN"/>
        </w:rPr>
      </w:pPr>
      <w:bookmarkStart w:id="0" w:name="_GoBack"/>
      <w:bookmarkEnd w:id="0"/>
      <w:r>
        <w:rPr>
          <w:rFonts w:hint="eastAsia" w:ascii="宋体" w:cs="宋体"/>
          <w:b/>
          <w:bCs/>
          <w:iCs/>
          <w:sz w:val="28"/>
          <w:szCs w:val="28"/>
          <w:lang w:val="zh-CN" w:eastAsia="zh-CN"/>
        </w:rPr>
        <w:t>上海交响乐团乐队职位招聘报名表</w:t>
      </w:r>
    </w:p>
    <w:p>
      <w:pPr>
        <w:autoSpaceDE w:val="0"/>
        <w:autoSpaceDN w:val="0"/>
        <w:adjustRightInd w:val="0"/>
        <w:jc w:val="center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 xml:space="preserve">Shanghai Symphony Orchestra </w:t>
      </w:r>
      <w:r>
        <w:rPr>
          <w:rFonts w:eastAsia="仿宋_GB2312"/>
          <w:sz w:val="28"/>
          <w:szCs w:val="28"/>
        </w:rPr>
        <w:t>Application Form</w:t>
      </w:r>
    </w:p>
    <w:tbl>
      <w:tblPr>
        <w:tblStyle w:val="9"/>
        <w:tblW w:w="946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2520"/>
        <w:gridCol w:w="1620"/>
        <w:gridCol w:w="30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2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仿宋_GB2312"/>
                <w:lang w:val="zh-CN"/>
              </w:rPr>
              <w:t>姓名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Name</w:t>
            </w:r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lang w:eastAsia="zh-CN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仿宋_GB2312"/>
                <w:lang w:val="zh-CN"/>
              </w:rPr>
            </w:pPr>
            <w:r>
              <w:rPr>
                <w:rFonts w:hint="eastAsia" w:ascii="黑体" w:hAnsi="黑体" w:eastAsia="黑体" w:cs="仿宋_GB2312"/>
                <w:lang w:val="zh-CN"/>
              </w:rPr>
              <w:t>性别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Gender</w:t>
            </w:r>
          </w:p>
        </w:tc>
        <w:tc>
          <w:tcPr>
            <w:tcW w:w="30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2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lang w:eastAsia="zh-CN"/>
              </w:rPr>
            </w:pPr>
            <w:r>
              <w:rPr>
                <w:rFonts w:hint="eastAsia" w:ascii="黑体" w:hAnsi="黑体" w:eastAsia="黑体" w:cs="仿宋_GB2312"/>
                <w:lang w:val="zh-CN"/>
              </w:rPr>
              <w:t>出生日期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Date of </w:t>
            </w:r>
            <w:r>
              <w:rPr>
                <w:rFonts w:hint="eastAsia" w:eastAsia="仿宋_GB2312"/>
              </w:rPr>
              <w:t>B</w:t>
            </w:r>
            <w:r>
              <w:rPr>
                <w:rFonts w:eastAsia="仿宋_GB2312"/>
              </w:rPr>
              <w:t>irth</w:t>
            </w:r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lang w:eastAsia="zh-CN"/>
              </w:rPr>
            </w:pPr>
            <w:r>
              <w:rPr>
                <w:rFonts w:hint="eastAsia" w:eastAsia="仿宋_GB2312"/>
                <w:lang w:eastAsia="zh-CN"/>
              </w:rPr>
              <w:t>Year / Month / Date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</w:rPr>
            </w:pPr>
            <w:r>
              <w:rPr>
                <w:rFonts w:hint="eastAsia" w:ascii="黑体" w:hAnsi="黑体" w:eastAsia="黑体" w:cs="仿宋_GB2312"/>
                <w:lang w:val="zh-CN"/>
              </w:rPr>
              <w:t>国籍</w:t>
            </w:r>
            <w:r>
              <w:rPr>
                <w:rFonts w:ascii="黑体" w:hAnsi="黑体" w:eastAsia="黑体" w:cs="仿宋_GB2312"/>
                <w:lang w:val="zh-CN"/>
              </w:rPr>
              <w:t>/</w:t>
            </w:r>
            <w:r>
              <w:rPr>
                <w:rFonts w:hint="eastAsia" w:ascii="黑体" w:hAnsi="黑体" w:eastAsia="黑体" w:cs="仿宋_GB2312"/>
                <w:lang w:val="zh-CN"/>
              </w:rPr>
              <w:t>籍贯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  <w:color w:val="000000"/>
              </w:rPr>
              <w:t>Nationality</w:t>
            </w:r>
          </w:p>
        </w:tc>
        <w:tc>
          <w:tcPr>
            <w:tcW w:w="30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2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</w:rPr>
            </w:pPr>
            <w:r>
              <w:rPr>
                <w:rFonts w:hint="eastAsia" w:ascii="黑体" w:hAnsi="黑体" w:eastAsia="黑体" w:cs="仿宋_GB2312"/>
                <w:lang w:val="zh-CN"/>
              </w:rPr>
              <w:t>联系地址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Address</w:t>
            </w:r>
          </w:p>
        </w:tc>
        <w:tc>
          <w:tcPr>
            <w:tcW w:w="722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2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</w:rPr>
            </w:pPr>
            <w:r>
              <w:rPr>
                <w:rFonts w:hint="eastAsia" w:ascii="黑体" w:hAnsi="黑体" w:eastAsia="黑体" w:cs="仿宋_GB2312"/>
                <w:lang w:val="zh-CN"/>
              </w:rPr>
              <w:t>联系电话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Contact Number</w:t>
            </w:r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lang w:eastAsia="zh-CN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</w:rPr>
            </w:pPr>
            <w:r>
              <w:rPr>
                <w:rFonts w:hint="eastAsia" w:ascii="黑体" w:hAnsi="黑体" w:eastAsia="黑体" w:cs="仿宋_GB2312"/>
                <w:lang w:val="zh-CN"/>
              </w:rPr>
              <w:t>电子邮箱</w:t>
            </w:r>
            <w:r>
              <w:rPr>
                <w:rFonts w:eastAsia="仿宋_GB2312"/>
              </w:rPr>
              <w:t>E-mail</w:t>
            </w:r>
          </w:p>
        </w:tc>
        <w:tc>
          <w:tcPr>
            <w:tcW w:w="30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2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仿宋_GB2312"/>
                <w:lang w:val="zh-CN" w:eastAsia="zh-CN"/>
              </w:rPr>
            </w:pPr>
            <w:r>
              <w:rPr>
                <w:rFonts w:hint="eastAsia" w:ascii="黑体" w:hAnsi="黑体" w:eastAsia="黑体" w:cs="仿宋_GB2312"/>
                <w:lang w:val="zh-CN" w:eastAsia="zh-CN"/>
              </w:rPr>
              <w:t>目前就职情况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仿宋_GB2312"/>
                <w:lang w:val="zh-CN" w:eastAsia="zh-CN"/>
              </w:rPr>
            </w:pPr>
            <w:r>
              <w:rPr>
                <w:rFonts w:eastAsia="仿宋_GB2312"/>
              </w:rPr>
              <w:t>C</w:t>
            </w:r>
            <w:r>
              <w:rPr>
                <w:rFonts w:eastAsia="仿宋_GB2312"/>
                <w:lang w:eastAsia="zh-CN"/>
              </w:rPr>
              <w:t>urrent</w:t>
            </w:r>
            <w:r>
              <w:rPr>
                <w:rFonts w:hint="eastAsia" w:eastAsia="仿宋_GB2312"/>
                <w:lang w:eastAsia="zh-CN"/>
              </w:rPr>
              <w:t xml:space="preserve"> Employment if any</w:t>
            </w:r>
          </w:p>
        </w:tc>
        <w:tc>
          <w:tcPr>
            <w:tcW w:w="722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eastAsia="仿宋_GB2312"/>
                <w:lang w:eastAsia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eastAsia="仿宋_GB2312"/>
                <w:lang w:eastAsia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eastAsia="仿宋_GB2312"/>
                <w:lang w:eastAsia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eastAsia="仿宋_GB2312"/>
                <w:lang w:eastAsia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eastAsia="仿宋_GB2312"/>
                <w:lang w:eastAsia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eastAsia="仿宋_GB2312"/>
                <w:lang w:eastAsia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eastAsia="仿宋_GB2312"/>
                <w:lang w:eastAsia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eastAsia="仿宋_GB231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223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</w:rPr>
            </w:pPr>
            <w:r>
              <w:rPr>
                <w:rFonts w:hint="eastAsia" w:ascii="黑体" w:hAnsi="黑体" w:eastAsia="黑体" w:cs="仿宋_GB2312"/>
                <w:lang w:val="zh-CN"/>
              </w:rPr>
              <w:t>教育及职业经历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 xml:space="preserve">Educational &amp; </w:t>
            </w:r>
            <w:r>
              <w:rPr>
                <w:rFonts w:eastAsia="仿宋_GB2312"/>
              </w:rPr>
              <w:t>Professional Experience</w:t>
            </w:r>
          </w:p>
        </w:tc>
        <w:tc>
          <w:tcPr>
            <w:tcW w:w="722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eastAsia="仿宋_GB2312"/>
                <w:lang w:eastAsia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eastAsia="仿宋_GB2312"/>
                <w:lang w:eastAsia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eastAsia="仿宋_GB2312"/>
                <w:lang w:eastAsia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eastAsia="仿宋_GB2312"/>
                <w:lang w:eastAsia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eastAsia="仿宋_GB2312"/>
                <w:lang w:eastAsia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eastAsia="仿宋_GB2312"/>
                <w:lang w:eastAsia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eastAsia="仿宋_GB2312"/>
                <w:lang w:eastAsia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eastAsia="仿宋_GB2312"/>
                <w:lang w:eastAsia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eastAsia="仿宋_GB231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2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</w:rPr>
            </w:pPr>
            <w:r>
              <w:rPr>
                <w:rFonts w:hint="eastAsia" w:ascii="黑体" w:hAnsi="黑体" w:eastAsia="黑体" w:cs="仿宋_GB2312"/>
                <w:lang w:val="zh-CN"/>
              </w:rPr>
              <w:t>报考职位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lang w:eastAsia="zh-CN"/>
              </w:rPr>
            </w:pPr>
            <w:r>
              <w:rPr>
                <w:rFonts w:eastAsia="仿宋_GB2312"/>
              </w:rPr>
              <w:t>Position</w:t>
            </w:r>
            <w:r>
              <w:rPr>
                <w:rFonts w:hint="eastAsia" w:eastAsia="仿宋_GB2312"/>
                <w:lang w:eastAsia="zh-CN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lang w:eastAsia="zh-CN"/>
              </w:rPr>
            </w:pPr>
            <w:r>
              <w:rPr>
                <w:rFonts w:hint="eastAsia" w:eastAsia="仿宋_GB2312"/>
                <w:lang w:eastAsia="zh-CN"/>
              </w:rPr>
              <w:t>Applying for</w:t>
            </w:r>
          </w:p>
        </w:tc>
        <w:tc>
          <w:tcPr>
            <w:tcW w:w="722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eastAsia="仿宋_GB2312"/>
                <w:lang w:eastAsia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eastAsia="仿宋_GB231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 w:cs="仿宋_GB2312"/>
              </w:rPr>
            </w:pPr>
            <w:r>
              <w:rPr>
                <w:rFonts w:hint="eastAsia" w:ascii="黑体" w:hAnsi="黑体" w:eastAsia="黑体" w:cs="仿宋_GB2312"/>
                <w:lang w:val="zh-CN"/>
              </w:rPr>
              <w:t>初试自选曲目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lang w:eastAsia="zh-CN"/>
              </w:rPr>
            </w:pPr>
            <w:r>
              <w:rPr>
                <w:rFonts w:eastAsia="仿宋_GB2312"/>
              </w:rPr>
              <w:t>Repertoire</w:t>
            </w:r>
            <w:r>
              <w:rPr>
                <w:rFonts w:hint="eastAsia" w:eastAsia="仿宋_GB2312"/>
              </w:rPr>
              <w:t xml:space="preserve"> of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lang w:eastAsia="zh-CN"/>
              </w:rPr>
            </w:pPr>
            <w:r>
              <w:rPr>
                <w:rFonts w:hint="eastAsia" w:eastAsia="仿宋_GB2312"/>
              </w:rPr>
              <w:t>Your Choice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in First Round</w:t>
            </w:r>
          </w:p>
        </w:tc>
        <w:tc>
          <w:tcPr>
            <w:tcW w:w="722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</w:rPr>
            </w:pPr>
          </w:p>
          <w:p>
            <w:pPr>
              <w:autoSpaceDE w:val="0"/>
              <w:autoSpaceDN w:val="0"/>
              <w:adjustRightInd w:val="0"/>
              <w:rPr>
                <w:rFonts w:eastAsia="仿宋_GB2312"/>
                <w:lang w:eastAsia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eastAsia="仿宋_GB2312"/>
                <w:lang w:eastAsia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eastAsia="仿宋_GB2312"/>
                <w:lang w:eastAsia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eastAsia="仿宋_GB2312"/>
                <w:lang w:eastAsia="zh-CN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rFonts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</w:rPr>
            </w:pPr>
            <w:r>
              <w:rPr>
                <w:rFonts w:hint="eastAsia" w:ascii="黑体" w:hAnsi="黑体" w:eastAsia="黑体" w:cs="仿宋_GB2312"/>
                <w:lang w:val="zh-CN"/>
              </w:rPr>
              <w:t>复试自选曲目</w:t>
            </w:r>
          </w:p>
          <w:p>
            <w:pPr>
              <w:jc w:val="center"/>
              <w:rPr>
                <w:rFonts w:eastAsia="仿宋_GB2312"/>
                <w:lang w:eastAsia="zh-CN"/>
              </w:rPr>
            </w:pPr>
            <w:r>
              <w:rPr>
                <w:rFonts w:eastAsia="仿宋_GB2312"/>
              </w:rPr>
              <w:t>Repertoire</w:t>
            </w:r>
            <w:r>
              <w:rPr>
                <w:rFonts w:hint="eastAsia" w:eastAsia="仿宋_GB2312"/>
              </w:rPr>
              <w:t xml:space="preserve"> of</w:t>
            </w:r>
          </w:p>
          <w:p>
            <w:pPr>
              <w:jc w:val="center"/>
              <w:rPr>
                <w:rFonts w:eastAsia="仿宋_GB2312"/>
                <w:lang w:eastAsia="zh-CN"/>
              </w:rPr>
            </w:pPr>
            <w:r>
              <w:rPr>
                <w:rFonts w:hint="eastAsia" w:eastAsia="仿宋_GB2312"/>
              </w:rPr>
              <w:t>Your Choice</w:t>
            </w:r>
          </w:p>
          <w:p>
            <w:pPr>
              <w:jc w:val="center"/>
              <w:rPr>
                <w:rFonts w:eastAsia="仿宋_GB2312" w:cs="仿宋_GB2312"/>
              </w:rPr>
            </w:pPr>
            <w:r>
              <w:rPr>
                <w:rFonts w:hint="eastAsia" w:eastAsia="仿宋_GB2312"/>
              </w:rPr>
              <w:t>in Second Round</w:t>
            </w:r>
          </w:p>
        </w:tc>
        <w:tc>
          <w:tcPr>
            <w:tcW w:w="722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</w:rPr>
            </w:pPr>
          </w:p>
          <w:p>
            <w:pPr>
              <w:autoSpaceDE w:val="0"/>
              <w:autoSpaceDN w:val="0"/>
              <w:adjustRightInd w:val="0"/>
              <w:rPr>
                <w:rFonts w:eastAsia="仿宋_GB2312"/>
                <w:lang w:eastAsia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eastAsia="仿宋_GB2312"/>
                <w:lang w:eastAsia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eastAsia="仿宋_GB2312"/>
                <w:lang w:eastAsia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eastAsia="仿宋_GB2312"/>
              </w:rPr>
            </w:pPr>
          </w:p>
          <w:p>
            <w:pPr>
              <w:autoSpaceDE w:val="0"/>
              <w:autoSpaceDN w:val="0"/>
              <w:adjustRightInd w:val="0"/>
              <w:rPr>
                <w:rFonts w:eastAsia="仿宋_GB2312"/>
              </w:rPr>
            </w:pPr>
          </w:p>
        </w:tc>
      </w:tr>
    </w:tbl>
    <w:p>
      <w:pPr>
        <w:wordWrap w:val="0"/>
        <w:autoSpaceDE w:val="0"/>
        <w:autoSpaceDN w:val="0"/>
        <w:adjustRightInd w:val="0"/>
        <w:jc w:val="right"/>
        <w:rPr>
          <w:rFonts w:ascii="宋体" w:cs="宋体"/>
          <w:lang w:val="zh-CN"/>
        </w:rPr>
      </w:pPr>
    </w:p>
    <w:p>
      <w:pPr>
        <w:autoSpaceDE w:val="0"/>
        <w:autoSpaceDN w:val="0"/>
        <w:adjustRightInd w:val="0"/>
        <w:ind w:right="210"/>
        <w:rPr>
          <w:sz w:val="21"/>
          <w:szCs w:val="21"/>
          <w:lang w:eastAsia="zh-CN"/>
        </w:rPr>
      </w:pPr>
      <w:r>
        <w:rPr>
          <w:rFonts w:hint="eastAsia" w:ascii="黑体" w:hAnsi="黑体" w:eastAsia="黑体" w:cs="宋体"/>
          <w:sz w:val="21"/>
          <w:szCs w:val="21"/>
          <w:lang w:val="zh-CN" w:eastAsia="zh-CN"/>
        </w:rPr>
        <w:t>填表</w:t>
      </w:r>
      <w:r>
        <w:rPr>
          <w:rFonts w:hint="eastAsia" w:ascii="黑体" w:hAnsi="黑体" w:eastAsia="黑体" w:cs="宋体"/>
          <w:sz w:val="21"/>
          <w:szCs w:val="21"/>
          <w:lang w:val="zh-CN"/>
        </w:rPr>
        <w:t>日期</w:t>
      </w:r>
      <w:r>
        <w:rPr>
          <w:rFonts w:hint="eastAsia" w:ascii="宋体" w:cs="宋体"/>
          <w:sz w:val="21"/>
          <w:szCs w:val="21"/>
        </w:rPr>
        <w:t>(</w:t>
      </w:r>
      <w:r>
        <w:rPr>
          <w:rFonts w:hint="eastAsia"/>
          <w:sz w:val="21"/>
          <w:szCs w:val="21"/>
        </w:rPr>
        <w:t xml:space="preserve">Submission </w:t>
      </w:r>
      <w:r>
        <w:rPr>
          <w:sz w:val="21"/>
          <w:szCs w:val="21"/>
        </w:rPr>
        <w:t>Date</w:t>
      </w:r>
      <w:r>
        <w:rPr>
          <w:rFonts w:hint="eastAsia" w:ascii="宋体" w:cs="宋体"/>
          <w:sz w:val="21"/>
          <w:szCs w:val="21"/>
        </w:rPr>
        <w:t>)：</w:t>
      </w:r>
    </w:p>
    <w:sectPr>
      <w:headerReference r:id="rId3" w:type="default"/>
      <w:footerReference r:id="rId4" w:type="default"/>
      <w:endnotePr>
        <w:numFmt w:val="decimal"/>
      </w:endnotePr>
      <w:pgSz w:w="11906" w:h="16838"/>
      <w:pgMar w:top="426" w:right="1191" w:bottom="709" w:left="1191" w:header="142" w:footer="33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lang w:eastAsia="zh-CN"/>
      </w:rPr>
    </w:pPr>
    <w:r>
      <w:fldChar w:fldCharType="begin"/>
    </w:r>
    <w:r>
      <w:instrText xml:space="preserve"> HYPERLINK "http://www.shsymphony.com/" \t "_blank" </w:instrText>
    </w:r>
    <w:r>
      <w:fldChar w:fldCharType="separate"/>
    </w:r>
    <w:r>
      <w:rPr>
        <w:rStyle w:val="12"/>
        <w:color w:val="1155CC"/>
        <w:shd w:val="clear" w:color="auto" w:fill="FFFFFF"/>
      </w:rPr>
      <w:t>www.shsymphony.com</w:t>
    </w:r>
    <w:r>
      <w:rPr>
        <w:rStyle w:val="12"/>
        <w:color w:val="1155CC"/>
        <w:shd w:val="clear" w:color="auto" w:fill="FFFFFF"/>
      </w:rPr>
      <w:fldChar w:fldCharType="end"/>
    </w:r>
    <w:r>
      <w:rPr>
        <w:rFonts w:hint="eastAsia"/>
      </w:rPr>
      <w:t xml:space="preserve">  </w:t>
    </w:r>
    <w:r>
      <w:rPr>
        <w:rFonts w:hint="eastAsia"/>
        <w:lang w:eastAsia="zh-CN"/>
      </w:rPr>
      <w:t xml:space="preserve">1380 Middle Fuxing Road, Shanghai 200031, P.R. China </w:t>
    </w:r>
    <w:r>
      <w:rPr>
        <w:rFonts w:hint="eastAsia"/>
      </w:rPr>
      <w:t>Tel:</w:t>
    </w:r>
    <w:r>
      <w:rPr>
        <w:rFonts w:hint="eastAsia"/>
        <w:lang w:eastAsia="zh-CN"/>
      </w:rPr>
      <w:t xml:space="preserve"> +86-</w:t>
    </w:r>
    <w:r>
      <w:rPr>
        <w:rFonts w:hint="eastAsia"/>
      </w:rPr>
      <w:t>21</w:t>
    </w:r>
    <w:r>
      <w:rPr>
        <w:rFonts w:hint="eastAsia"/>
        <w:lang w:eastAsia="zh-CN"/>
      </w:rPr>
      <w:t xml:space="preserve">-6437-0391 </w:t>
    </w:r>
    <w:r>
      <w:rPr>
        <w:rFonts w:hint="eastAsia"/>
      </w:rPr>
      <w:t>Fax:</w:t>
    </w:r>
    <w:r>
      <w:rPr>
        <w:rFonts w:hint="eastAsia"/>
        <w:lang w:eastAsia="zh-CN"/>
      </w:rPr>
      <w:t xml:space="preserve"> +86-</w:t>
    </w:r>
    <w:r>
      <w:rPr>
        <w:rFonts w:hint="eastAsia"/>
      </w:rPr>
      <w:t>21</w:t>
    </w:r>
    <w:r>
      <w:rPr>
        <w:rFonts w:hint="eastAsia"/>
        <w:lang w:eastAsia="zh-CN"/>
      </w:rPr>
      <w:t>-6433-3752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sz w:val="18"/>
        <w:szCs w:val="18"/>
        <w:lang w:eastAsia="zh-CN"/>
      </w:rPr>
    </w:pPr>
    <w:r>
      <w:rPr>
        <w:rFonts w:hint="eastAsia"/>
      </w:rPr>
      <w:t xml:space="preserve">                    </w:t>
    </w:r>
    <w:r>
      <w:rPr>
        <w:rFonts w:hint="eastAsia"/>
        <w:b/>
        <w:bCs/>
        <w:i/>
        <w:iCs/>
        <w:color w:val="800080"/>
      </w:rPr>
      <w:tab/>
    </w:r>
    <w:r>
      <w:rPr>
        <w:rFonts w:hint="eastAsia"/>
        <w:lang w:eastAsia="zh-CN"/>
      </w:rPr>
      <w:t xml:space="preserve">                </w:t>
    </w:r>
    <w:r>
      <w:rPr>
        <w:rFonts w:hint="eastAsia"/>
        <w:lang w:eastAsia="zh-CN"/>
      </w:rPr>
      <w:tab/>
    </w:r>
    <w:r>
      <w:rPr>
        <w:rFonts w:hint="eastAsia"/>
        <w:lang w:eastAsia="zh-CN"/>
      </w:rPr>
      <w:tab/>
    </w:r>
    <w:r>
      <w:rPr>
        <w:rFonts w:hint="eastAsia"/>
        <w:lang w:eastAsia="zh-CN"/>
      </w:rPr>
      <w:tab/>
    </w:r>
    <w:r>
      <w:rPr>
        <w:rFonts w:hint="eastAsia"/>
        <w:lang w:eastAsia="zh-CN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3CEC"/>
    <w:rsid w:val="00083DFB"/>
    <w:rsid w:val="00092E0D"/>
    <w:rsid w:val="0009769C"/>
    <w:rsid w:val="000A7E0A"/>
    <w:rsid w:val="000C146D"/>
    <w:rsid w:val="000C58A7"/>
    <w:rsid w:val="000E35D8"/>
    <w:rsid w:val="000E4CFC"/>
    <w:rsid w:val="00114E6C"/>
    <w:rsid w:val="00126ED9"/>
    <w:rsid w:val="00143D0F"/>
    <w:rsid w:val="00147D30"/>
    <w:rsid w:val="00155F87"/>
    <w:rsid w:val="00164D3D"/>
    <w:rsid w:val="00172A27"/>
    <w:rsid w:val="00195E0E"/>
    <w:rsid w:val="001A7B1F"/>
    <w:rsid w:val="001E192C"/>
    <w:rsid w:val="00206E6E"/>
    <w:rsid w:val="0022387B"/>
    <w:rsid w:val="002270EA"/>
    <w:rsid w:val="00237526"/>
    <w:rsid w:val="00241A05"/>
    <w:rsid w:val="00274DC8"/>
    <w:rsid w:val="00277186"/>
    <w:rsid w:val="002B713E"/>
    <w:rsid w:val="002C0E40"/>
    <w:rsid w:val="002C24FA"/>
    <w:rsid w:val="002C4558"/>
    <w:rsid w:val="00303B8B"/>
    <w:rsid w:val="00321559"/>
    <w:rsid w:val="00322F2F"/>
    <w:rsid w:val="003437E7"/>
    <w:rsid w:val="00361B71"/>
    <w:rsid w:val="0037022C"/>
    <w:rsid w:val="003968E4"/>
    <w:rsid w:val="003C343C"/>
    <w:rsid w:val="003D4F1B"/>
    <w:rsid w:val="003E56E4"/>
    <w:rsid w:val="003F1FF8"/>
    <w:rsid w:val="003F76DA"/>
    <w:rsid w:val="00420C43"/>
    <w:rsid w:val="00420DFB"/>
    <w:rsid w:val="004477B8"/>
    <w:rsid w:val="00453733"/>
    <w:rsid w:val="004839F0"/>
    <w:rsid w:val="0049420C"/>
    <w:rsid w:val="00494EC4"/>
    <w:rsid w:val="004A1EE8"/>
    <w:rsid w:val="004B7D15"/>
    <w:rsid w:val="004D27A4"/>
    <w:rsid w:val="004D52F7"/>
    <w:rsid w:val="004E0CC2"/>
    <w:rsid w:val="004F3E00"/>
    <w:rsid w:val="004F5954"/>
    <w:rsid w:val="00502C50"/>
    <w:rsid w:val="00514376"/>
    <w:rsid w:val="00526C42"/>
    <w:rsid w:val="0054766C"/>
    <w:rsid w:val="00553E87"/>
    <w:rsid w:val="00561B38"/>
    <w:rsid w:val="00563C21"/>
    <w:rsid w:val="00566FEF"/>
    <w:rsid w:val="005A64C4"/>
    <w:rsid w:val="005A7636"/>
    <w:rsid w:val="005B551E"/>
    <w:rsid w:val="005C3B24"/>
    <w:rsid w:val="005D13F9"/>
    <w:rsid w:val="005D43C0"/>
    <w:rsid w:val="005D5ED8"/>
    <w:rsid w:val="0061016C"/>
    <w:rsid w:val="0064521A"/>
    <w:rsid w:val="00687E88"/>
    <w:rsid w:val="006A3349"/>
    <w:rsid w:val="006E5E53"/>
    <w:rsid w:val="006F3C7E"/>
    <w:rsid w:val="0070416B"/>
    <w:rsid w:val="007159B5"/>
    <w:rsid w:val="00746161"/>
    <w:rsid w:val="00757DF8"/>
    <w:rsid w:val="0078470E"/>
    <w:rsid w:val="007923CB"/>
    <w:rsid w:val="00795A4C"/>
    <w:rsid w:val="007978DB"/>
    <w:rsid w:val="007A23B1"/>
    <w:rsid w:val="007A3586"/>
    <w:rsid w:val="007C5B77"/>
    <w:rsid w:val="007E0D3F"/>
    <w:rsid w:val="007E739B"/>
    <w:rsid w:val="0080143F"/>
    <w:rsid w:val="00815CFF"/>
    <w:rsid w:val="00832FC0"/>
    <w:rsid w:val="0084451D"/>
    <w:rsid w:val="008850BD"/>
    <w:rsid w:val="008A324F"/>
    <w:rsid w:val="009719CA"/>
    <w:rsid w:val="00990883"/>
    <w:rsid w:val="009A6416"/>
    <w:rsid w:val="009B1AA6"/>
    <w:rsid w:val="009D2B8C"/>
    <w:rsid w:val="009F77F7"/>
    <w:rsid w:val="00A036C9"/>
    <w:rsid w:val="00A06DD8"/>
    <w:rsid w:val="00A2763F"/>
    <w:rsid w:val="00A50A5D"/>
    <w:rsid w:val="00A5720F"/>
    <w:rsid w:val="00A64688"/>
    <w:rsid w:val="00AA7C7E"/>
    <w:rsid w:val="00AF483E"/>
    <w:rsid w:val="00B07636"/>
    <w:rsid w:val="00B54BA4"/>
    <w:rsid w:val="00B72FB6"/>
    <w:rsid w:val="00B84D6F"/>
    <w:rsid w:val="00B926C8"/>
    <w:rsid w:val="00BC6961"/>
    <w:rsid w:val="00BC7EAB"/>
    <w:rsid w:val="00C22A6D"/>
    <w:rsid w:val="00C3190E"/>
    <w:rsid w:val="00C438F8"/>
    <w:rsid w:val="00C5489B"/>
    <w:rsid w:val="00C550D8"/>
    <w:rsid w:val="00C806FB"/>
    <w:rsid w:val="00C849B8"/>
    <w:rsid w:val="00C91E12"/>
    <w:rsid w:val="00C96245"/>
    <w:rsid w:val="00CA5228"/>
    <w:rsid w:val="00CA5ED5"/>
    <w:rsid w:val="00CD029C"/>
    <w:rsid w:val="00CE53EC"/>
    <w:rsid w:val="00D072C6"/>
    <w:rsid w:val="00D33171"/>
    <w:rsid w:val="00D566FE"/>
    <w:rsid w:val="00D61719"/>
    <w:rsid w:val="00D8651B"/>
    <w:rsid w:val="00D93295"/>
    <w:rsid w:val="00DD630E"/>
    <w:rsid w:val="00E20864"/>
    <w:rsid w:val="00E37472"/>
    <w:rsid w:val="00E65467"/>
    <w:rsid w:val="00E83813"/>
    <w:rsid w:val="00E86228"/>
    <w:rsid w:val="00E965A4"/>
    <w:rsid w:val="00EA3628"/>
    <w:rsid w:val="00EA7418"/>
    <w:rsid w:val="00EE6985"/>
    <w:rsid w:val="00F04EFA"/>
    <w:rsid w:val="00F1135B"/>
    <w:rsid w:val="00F253BA"/>
    <w:rsid w:val="00F30FC9"/>
    <w:rsid w:val="00F4479D"/>
    <w:rsid w:val="00F62F2A"/>
    <w:rsid w:val="00F71531"/>
    <w:rsid w:val="00F81CFB"/>
    <w:rsid w:val="00F82738"/>
    <w:rsid w:val="00FA0EC5"/>
    <w:rsid w:val="00FA217B"/>
    <w:rsid w:val="00FA3A62"/>
    <w:rsid w:val="00FA41F5"/>
    <w:rsid w:val="00FA6937"/>
    <w:rsid w:val="00FB4B50"/>
    <w:rsid w:val="00FB7456"/>
    <w:rsid w:val="00FE1A04"/>
    <w:rsid w:val="00FF32E1"/>
    <w:rsid w:val="172F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nhideWhenUsed="0" w:uiPriority="0" w:semiHidden="0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nhideWhenUsed="0" w:uiPriority="0" w:semiHidden="0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4"/>
      <w:szCs w:val="24"/>
      <w:lang w:val="en-US" w:eastAsia="en-US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rPr>
      <w:rFonts w:ascii="仿宋_GB2312" w:eastAsia="仿宋_GB2312"/>
      <w:sz w:val="30"/>
      <w:szCs w:val="30"/>
    </w:rPr>
  </w:style>
  <w:style w:type="paragraph" w:styleId="3">
    <w:name w:val="Closing"/>
    <w:basedOn w:val="1"/>
    <w:uiPriority w:val="0"/>
    <w:pPr>
      <w:ind w:left="100" w:leftChars="2100"/>
    </w:pPr>
    <w:rPr>
      <w:rFonts w:ascii="仿宋_GB2312" w:eastAsia="仿宋_GB2312"/>
      <w:sz w:val="30"/>
      <w:szCs w:val="30"/>
    </w:rPr>
  </w:style>
  <w:style w:type="paragraph" w:styleId="4">
    <w:name w:val="Date"/>
    <w:basedOn w:val="1"/>
    <w:next w:val="1"/>
    <w:uiPriority w:val="0"/>
    <w:pPr>
      <w:ind w:left="100" w:leftChars="2500"/>
    </w:pPr>
    <w:rPr>
      <w:rFonts w:ascii="仿宋_GB2312" w:eastAsia="仿宋_GB2312"/>
      <w:sz w:val="32"/>
    </w:rPr>
  </w:style>
  <w:style w:type="paragraph" w:styleId="5">
    <w:name w:val="Balloon Text"/>
    <w:basedOn w:val="1"/>
    <w:qFormat/>
    <w:uiPriority w:val="0"/>
    <w:rPr>
      <w:sz w:val="18"/>
      <w:szCs w:val="18"/>
    </w:rPr>
  </w:style>
  <w:style w:type="paragraph" w:styleId="6">
    <w:name w:val="footer"/>
    <w:basedOn w:val="1"/>
    <w:link w:val="17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15"/>
    <w:uiPriority w:val="99"/>
    <w:pPr>
      <w:pBdr>
        <w:bottom w:val="single" w:color="auto" w:sz="6" w:space="1"/>
      </w:pBdr>
      <w:tabs>
        <w:tab w:val="center" w:pos="4153"/>
        <w:tab w:val="right" w:pos="9639"/>
      </w:tabs>
      <w:snapToGrid w:val="0"/>
    </w:pPr>
    <w:rPr>
      <w:rFonts w:eastAsia="隶书"/>
      <w:sz w:val="18"/>
      <w:szCs w:val="18"/>
      <w:lang w:eastAsia="zh-CN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</w:pPr>
    <w:rPr>
      <w:rFonts w:ascii="宋体" w:hAnsi="宋体" w:cs="宋体"/>
    </w:rPr>
  </w:style>
  <w:style w:type="character" w:styleId="11">
    <w:name w:val="page number"/>
    <w:basedOn w:val="10"/>
    <w:uiPriority w:val="0"/>
  </w:style>
  <w:style w:type="character" w:styleId="12">
    <w:name w:val="Hyperlink"/>
    <w:uiPriority w:val="0"/>
    <w:rPr>
      <w:color w:val="0000FF"/>
      <w:u w:val="single"/>
    </w:rPr>
  </w:style>
  <w:style w:type="paragraph" w:customStyle="1" w:styleId="13">
    <w:name w:val="ecxmsonormal"/>
    <w:basedOn w:val="1"/>
    <w:qFormat/>
    <w:uiPriority w:val="0"/>
    <w:pPr>
      <w:spacing w:after="324"/>
    </w:pPr>
    <w:rPr>
      <w:rFonts w:ascii="宋体" w:hAnsi="宋体" w:cs="宋体"/>
    </w:rPr>
  </w:style>
  <w:style w:type="paragraph" w:customStyle="1" w:styleId="14">
    <w:name w:val="p0"/>
    <w:basedOn w:val="1"/>
    <w:uiPriority w:val="0"/>
  </w:style>
  <w:style w:type="character" w:customStyle="1" w:styleId="15">
    <w:name w:val="页眉 Char"/>
    <w:basedOn w:val="10"/>
    <w:link w:val="7"/>
    <w:qFormat/>
    <w:uiPriority w:val="99"/>
    <w:rPr>
      <w:rFonts w:eastAsia="隶书"/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页脚 Char"/>
    <w:basedOn w:val="10"/>
    <w:link w:val="6"/>
    <w:locked/>
    <w:uiPriority w:val="0"/>
    <w:rPr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 China</Company>
  <Pages>1</Pages>
  <Words>67</Words>
  <Characters>388</Characters>
  <Lines>3</Lines>
  <Paragraphs>1</Paragraphs>
  <TotalTime>1</TotalTime>
  <ScaleCrop>false</ScaleCrop>
  <LinksUpToDate>false</LinksUpToDate>
  <CharactersWithSpaces>454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2020-01-11T08:05:00Z</dcterms:created>
  <dc:creator>x</dc:creator>
  <cp:lastModifiedBy>ぺ灬cc果冻ル</cp:lastModifiedBy>
  <cp:lastPrinted>2015-12-09T05:28:00Z</cp:lastPrinted>
  <dcterms:modified xsi:type="dcterms:W3CDTF">2020-01-14T07:40:37Z</dcterms:modified>
  <dc:title>娌壓鏈腑[2005] 32鍙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