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eastAsia="方正小标宋简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方正小标宋简体"/>
          <w:b w:val="0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eastAsia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各</w:t>
      </w:r>
      <w:r>
        <w:rPr>
          <w:rFonts w:hint="eastAsia" w:eastAsia="方正小标宋简体"/>
          <w:b w:val="0"/>
          <w:bCs/>
          <w:sz w:val="36"/>
          <w:szCs w:val="36"/>
        </w:rPr>
        <w:t>单位</w:t>
      </w: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拟</w:t>
      </w:r>
      <w:r>
        <w:rPr>
          <w:rFonts w:hint="eastAsia" w:eastAsia="方正小标宋简体"/>
          <w:b w:val="0"/>
          <w:bCs/>
          <w:sz w:val="36"/>
          <w:szCs w:val="36"/>
        </w:rPr>
        <w:t>引进人数与岗位</w:t>
      </w:r>
    </w:p>
    <w:tbl>
      <w:tblPr>
        <w:tblStyle w:val="2"/>
        <w:tblpPr w:leftFromText="180" w:rightFromText="180" w:vertAnchor="text" w:horzAnchor="page" w:tblpX="1575" w:tblpY="461"/>
        <w:tblOverlap w:val="never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425"/>
        <w:gridCol w:w="237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引进单位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拟引进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人数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拟引进岗位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柯城区人民医院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消化内科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呼吸内科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内分泌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传染病学主任医师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泌尿外科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临床医学类专业，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全日制硕士研究生及以上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柯城区妇幼保健院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儿科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类专业，注册范围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为儿科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柯城区中医医院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卫生专业技术岗位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中医学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、药学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、中药学、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、护理学、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医学检验、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医学检验技术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基层医疗卫生事业单位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559C4"/>
    <w:rsid w:val="077C0992"/>
    <w:rsid w:val="484559C4"/>
    <w:rsid w:val="48A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2020-01-08T06:02:00Z</dcterms:created>
  <dc:creator>Yan</dc:creator>
  <cp:lastModifiedBy>简单点</cp:lastModifiedBy>
  <dcterms:modified xsi:type="dcterms:W3CDTF">2020-01-13T09:26:03Z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