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1</w:t>
      </w:r>
    </w:p>
    <w:p>
      <w:pPr>
        <w:spacing w:line="620" w:lineRule="exact"/>
        <w:jc w:val="center"/>
        <w:rPr>
          <w:rFonts w:hint="eastAsia" w:eastAsia="黑体"/>
          <w:bCs/>
          <w:sz w:val="34"/>
          <w:szCs w:val="34"/>
        </w:rPr>
      </w:pPr>
      <w:r>
        <w:rPr>
          <w:rFonts w:hint="eastAsia" w:ascii="方正小标宋简体" w:eastAsia="方正小标宋简体"/>
          <w:bCs/>
          <w:sz w:val="44"/>
        </w:rPr>
        <w:t>辽宁省2020年选调生报名申请表</w:t>
      </w:r>
    </w:p>
    <w:tbl>
      <w:tblPr>
        <w:tblStyle w:val="4"/>
        <w:tblW w:w="960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30" w:leftChars="-103" w:right="-298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3" w:leftChars="-51" w:right="-163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63" w:leftChars="-51" w:right="-163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30" w:leftChars="-103" w:right="-298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330" w:leftChars="-103" w:right="-298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left="-170" w:leftChars="-53"/>
              <w:jc w:val="center"/>
              <w:rPr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ind w:left="-170" w:leftChars="-53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70" w:leftChars="-53" w:right="-163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70" w:leftChars="-53" w:right="-163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spacing w:line="280" w:lineRule="exact"/>
        <w:ind w:left="815" w:hanging="837" w:hangingChars="299"/>
        <w:jc w:val="left"/>
        <w:rPr>
          <w:spacing w:val="20"/>
          <w:sz w:val="24"/>
        </w:rPr>
      </w:pPr>
      <w:r>
        <w:rPr>
          <w:spacing w:val="20"/>
          <w:sz w:val="24"/>
        </w:rPr>
        <w:t>注：1</w:t>
      </w:r>
      <w:r>
        <w:rPr>
          <w:rFonts w:hint="eastAsia"/>
          <w:spacing w:val="20"/>
          <w:sz w:val="24"/>
        </w:rPr>
        <w:t>. 学历学位</w:t>
      </w:r>
      <w:r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>
        <w:rPr>
          <w:spacing w:val="20"/>
          <w:sz w:val="24"/>
        </w:rPr>
        <w:t xml:space="preserve"> </w:t>
      </w:r>
    </w:p>
    <w:p>
      <w:pPr>
        <w:spacing w:line="280" w:lineRule="exact"/>
        <w:ind w:left="990" w:leftChars="178" w:hanging="420" w:hangingChars="150"/>
        <w:jc w:val="left"/>
        <w:rPr>
          <w:rFonts w:hint="eastAsia"/>
          <w:spacing w:val="20"/>
          <w:sz w:val="24"/>
        </w:rPr>
      </w:pPr>
      <w:r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本科或研究生录取</w:t>
      </w:r>
      <w:r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>
        <w:rPr>
          <w:spacing w:val="20"/>
          <w:sz w:val="24"/>
        </w:rPr>
        <w:t>××市”</w:t>
      </w:r>
      <w:r>
        <w:rPr>
          <w:rFonts w:hint="eastAsia"/>
          <w:spacing w:val="20"/>
          <w:sz w:val="24"/>
        </w:rPr>
        <w:t>。</w:t>
      </w:r>
    </w:p>
    <w:p>
      <w:pPr>
        <w:spacing w:line="280" w:lineRule="exact"/>
        <w:ind w:left="470" w:leftChars="147" w:firstLine="86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3. 申报去向栏可选填辽宁省14个省辖市之一</w:t>
      </w:r>
      <w:r>
        <w:rPr>
          <w:spacing w:val="20"/>
          <w:sz w:val="24"/>
        </w:rPr>
        <w:t>。</w:t>
      </w:r>
    </w:p>
    <w:p>
      <w:pPr>
        <w:spacing w:line="280" w:lineRule="exact"/>
        <w:ind w:left="470" w:leftChars="147" w:firstLine="86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>
        <w:rPr>
          <w:spacing w:val="20"/>
          <w:sz w:val="24"/>
        </w:rPr>
        <w:t>。</w:t>
      </w:r>
    </w:p>
    <w:p>
      <w:pPr>
        <w:spacing w:line="280" w:lineRule="exact"/>
        <w:ind w:left="942" w:leftChars="172" w:hanging="392" w:hangingChars="140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5. 推荐意见栏应明确写清是否同意推荐，加盖校党委组织部或校就业指导中心（校学生处）公章。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861DA"/>
    <w:rsid w:val="07533B41"/>
    <w:rsid w:val="1CAA0778"/>
    <w:rsid w:val="1D6024EF"/>
    <w:rsid w:val="1DED7EC8"/>
    <w:rsid w:val="4B2703FE"/>
    <w:rsid w:val="4D7861DA"/>
    <w:rsid w:val="65E01BCE"/>
    <w:rsid w:val="6A757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内文"/>
    <w:basedOn w:val="1"/>
    <w:uiPriority w:val="0"/>
    <w:rPr>
      <w:rFonts w:ascii="Calibri" w:hAnsi="Calibri" w:eastAsia="宋体" w:cs="Times New Roman"/>
      <w:color w:val="000000" w:themeColor="text1"/>
      <w:szCs w:val="21"/>
      <w14:textFill>
        <w14:solidFill>
          <w14:schemeClr w14:val="tx1"/>
        </w14:solidFill>
      </w14:textFill>
    </w:rPr>
  </w:style>
  <w:style w:type="paragraph" w:customStyle="1" w:styleId="8">
    <w:name w:val="小标题"/>
    <w:basedOn w:val="1"/>
    <w:uiPriority w:val="0"/>
    <w:rPr>
      <w:rFonts w:ascii="Calibri" w:hAnsi="Calibri" w:eastAsia="微软雅黑" w:cs="Times New Roman"/>
      <w:color w:val="000000" w:themeColor="text1"/>
      <w:szCs w:val="28"/>
      <w14:textFill>
        <w14:solidFill>
          <w14:schemeClr w14:val="tx1"/>
        </w14:solidFill>
      </w14:textFill>
    </w:rPr>
  </w:style>
  <w:style w:type="paragraph" w:customStyle="1" w:styleId="9">
    <w:name w:val="质量报告表格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</w:pPr>
    <w:rPr>
      <w:rFonts w:ascii="Times New Roman" w:hAnsi="Times New Roman" w:eastAsia="黑体"/>
      <w:szCs w:val="22"/>
    </w:rPr>
  </w:style>
  <w:style w:type="character" w:customStyle="1" w:styleId="10">
    <w:name w:val="质量报告表头图标"/>
    <w:basedOn w:val="5"/>
    <w:uiPriority w:val="0"/>
    <w:rPr>
      <w:rFonts w:ascii="Times New Roman" w:hAnsi="Times New Roman" w:eastAsia="微软雅黑"/>
      <w:sz w:val="21"/>
    </w:rPr>
  </w:style>
  <w:style w:type="paragraph" w:customStyle="1" w:styleId="11">
    <w:name w:val="质量报告正文"/>
    <w:basedOn w:val="1"/>
    <w:link w:val="12"/>
    <w:uiPriority w:val="0"/>
    <w:pPr>
      <w:spacing w:line="560" w:lineRule="exact"/>
      <w:ind w:firstLine="420" w:firstLineChars="200"/>
      <w:jc w:val="left"/>
    </w:pPr>
    <w:rPr>
      <w:rFonts w:ascii="Times New Roman" w:hAnsi="Times New Roman" w:eastAsia="宋体"/>
      <w:sz w:val="28"/>
      <w:szCs w:val="22"/>
    </w:rPr>
  </w:style>
  <w:style w:type="character" w:customStyle="1" w:styleId="12">
    <w:name w:val="质量报告正文 Char"/>
    <w:link w:val="11"/>
    <w:uiPriority w:val="0"/>
    <w:rPr>
      <w:rFonts w:ascii="Times New Roman" w:hAnsi="Times New Roman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2020-01-08T09:08:00Z</dcterms:created>
  <dc:creator>黄勇</dc:creator>
  <cp:lastModifiedBy>黄勇</cp:lastModifiedBy>
  <dcterms:modified xsi:type="dcterms:W3CDTF">2020-01-08T09:08:53Z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