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hAnsi="宋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上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半年中小学教师资格考试笔试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报名工作日程安排</w:t>
      </w:r>
    </w:p>
    <w:bookmarkEnd w:id="0"/>
    <w:tbl>
      <w:tblPr>
        <w:tblStyle w:val="3"/>
        <w:tblW w:w="9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1"/>
        <w:gridCol w:w="3525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工作内容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lang w:val="en-US" w:eastAsia="zh-CN"/>
              </w:rPr>
              <w:t>9:30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  <w:t>日16：00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考生笔试网上报名及提交网上审核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  <w:t>日17:00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审核未通过的考生再次提交审核的截止时间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  <w:t>考生提交审核后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</w:rPr>
              <w:t>小时内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网上审核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考区（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区教育局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日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网上缴费截止日期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highlight w:val="none"/>
                <w:lang w:val="en-US" w:eastAsia="zh-CN"/>
              </w:rPr>
              <w:t>14日至16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highlight w:val="none"/>
              </w:rPr>
              <w:t>日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考场编排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考区（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区教育局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日前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1.系统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导出编排情况表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2.填写备用卷明细汇总表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上报试卷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申报表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4.上报考点安排登记表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考区（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区教育局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highlight w:val="none"/>
                <w:lang w:val="en-US" w:eastAsia="zh-CN"/>
              </w:rPr>
              <w:t>9日至3月14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0"/>
                <w:szCs w:val="30"/>
                <w:highlight w:val="none"/>
              </w:rPr>
              <w:t>日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考生打印准考证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日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中小学教师资格考试笔试</w:t>
            </w:r>
          </w:p>
        </w:tc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考区（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区教育局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市招考办</w:t>
            </w:r>
          </w:p>
        </w:tc>
      </w:tr>
    </w:tbl>
    <w:p>
      <w:pPr>
        <w:snapToGrid w:val="0"/>
        <w:spacing w:line="360" w:lineRule="auto"/>
        <w:ind w:right="25" w:rightChars="12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1907" w:h="16840"/>
          <w:pgMar w:top="2098" w:right="1474" w:bottom="1928" w:left="1587" w:header="851" w:footer="992" w:gutter="0"/>
          <w:pgNumType w:fmt="decimal"/>
          <w:cols w:space="720" w:num="1"/>
          <w:rtlGutter w:val="0"/>
          <w:docGrid w:type="lines" w:linePitch="28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A112A"/>
    <w:rsid w:val="175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2020-01-03T03:55:00Z</dcterms:created>
  <dc:creator>黄秋发</dc:creator>
  <cp:lastModifiedBy>黄秋发</cp:lastModifiedBy>
  <dcterms:modified xsi:type="dcterms:W3CDTF">2020-01-03T03:55:42Z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