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Calibri" w:hAnsi="Calibri" w:cs="Calibri"/>
          <w:b w:val="0"/>
          <w:i w:val="0"/>
          <w:caps w:val="0"/>
          <w:color w:val="666666"/>
          <w:spacing w:val="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t>长沙市知识产权局公开招聘中级雇员进入资格审查人员名单</w:t>
      </w:r>
    </w:p>
    <w:bookmarkEnd w:id="0"/>
    <w:tbl>
      <w:tblPr>
        <w:tblW w:w="90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868"/>
        <w:gridCol w:w="1668"/>
        <w:gridCol w:w="868"/>
        <w:gridCol w:w="1171"/>
        <w:gridCol w:w="1390"/>
        <w:gridCol w:w="1651"/>
        <w:gridCol w:w="6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8" w:hRule="atLeast"/>
        </w:trPr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8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31"/>
                <w:szCs w:val="31"/>
                <w:bdr w:val="none" w:color="auto" w:sz="0" w:space="0"/>
              </w:rPr>
              <w:t>岗位名称</w:t>
            </w:r>
          </w:p>
        </w:tc>
        <w:tc>
          <w:tcPr>
            <w:tcW w:w="16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31"/>
                <w:szCs w:val="31"/>
                <w:bdr w:val="none" w:color="auto" w:sz="0" w:space="0"/>
              </w:rPr>
              <w:t>准考证号</w:t>
            </w:r>
          </w:p>
        </w:tc>
        <w:tc>
          <w:tcPr>
            <w:tcW w:w="8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11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31"/>
                <w:szCs w:val="31"/>
                <w:bdr w:val="none" w:color="auto" w:sz="0" w:space="0"/>
              </w:rPr>
              <w:t>公共基础知识成绩</w:t>
            </w:r>
          </w:p>
        </w:tc>
        <w:tc>
          <w:tcPr>
            <w:tcW w:w="13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31"/>
                <w:szCs w:val="31"/>
                <w:bdr w:val="none" w:color="auto" w:sz="0" w:space="0"/>
              </w:rPr>
              <w:t>专业知识成绩</w:t>
            </w:r>
          </w:p>
        </w:tc>
        <w:tc>
          <w:tcPr>
            <w:tcW w:w="16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31"/>
                <w:szCs w:val="31"/>
                <w:bdr w:val="none" w:color="auto" w:sz="0" w:space="0"/>
              </w:rPr>
              <w:t>笔试总成绩（公基40%+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C4C4C"/>
                <w:spacing w:val="0"/>
                <w:sz w:val="31"/>
                <w:szCs w:val="31"/>
                <w:bdr w:val="none" w:color="auto" w:sz="0" w:space="0"/>
              </w:rPr>
              <w:t>专业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31"/>
                <w:szCs w:val="31"/>
                <w:bdr w:val="none" w:color="auto" w:sz="0" w:space="0"/>
              </w:rPr>
              <w:t>60%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C4C4C"/>
                <w:spacing w:val="0"/>
                <w:sz w:val="31"/>
                <w:szCs w:val="31"/>
                <w:bdr w:val="none" w:color="auto" w:sz="0" w:space="0"/>
              </w:rPr>
              <w:t>）</w:t>
            </w:r>
          </w:p>
        </w:tc>
        <w:tc>
          <w:tcPr>
            <w:tcW w:w="6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</w:trPr>
        <w:tc>
          <w:tcPr>
            <w:tcW w:w="7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36"/>
                <w:szCs w:val="36"/>
                <w:bdr w:val="none" w:color="auto" w:sz="0" w:space="0"/>
              </w:rPr>
              <w:t>1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31"/>
                <w:szCs w:val="31"/>
                <w:bdr w:val="none" w:color="auto" w:sz="0" w:space="0"/>
              </w:rPr>
              <w:t>财会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ZSCQ111604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31"/>
                <w:szCs w:val="31"/>
                <w:bdr w:val="none" w:color="auto" w:sz="0" w:space="0"/>
              </w:rPr>
              <w:t>薛善礽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31"/>
                <w:szCs w:val="31"/>
                <w:bdr w:val="none" w:color="auto" w:sz="0" w:space="0"/>
              </w:rPr>
              <w:t>66.70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31"/>
                <w:szCs w:val="31"/>
                <w:bdr w:val="none" w:color="auto" w:sz="0" w:space="0"/>
              </w:rPr>
              <w:t>76.00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31"/>
                <w:szCs w:val="31"/>
                <w:bdr w:val="none" w:color="auto" w:sz="0" w:space="0"/>
              </w:rPr>
              <w:t>72.28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</w:trPr>
        <w:tc>
          <w:tcPr>
            <w:tcW w:w="7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36"/>
                <w:szCs w:val="36"/>
                <w:bdr w:val="none" w:color="auto" w:sz="0" w:space="0"/>
              </w:rPr>
              <w:t>2</w:t>
            </w: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ZSCQ111620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31"/>
                <w:szCs w:val="31"/>
                <w:bdr w:val="none" w:color="auto" w:sz="0" w:space="0"/>
              </w:rPr>
              <w:t>吴红蕾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31"/>
                <w:szCs w:val="31"/>
                <w:bdr w:val="none" w:color="auto" w:sz="0" w:space="0"/>
              </w:rPr>
              <w:t>61.70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31"/>
                <w:szCs w:val="31"/>
                <w:bdr w:val="none" w:color="auto" w:sz="0" w:space="0"/>
              </w:rPr>
              <w:t>79.25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31"/>
                <w:szCs w:val="31"/>
                <w:bdr w:val="none" w:color="auto" w:sz="0" w:space="0"/>
              </w:rPr>
              <w:t>72.23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7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36"/>
                <w:szCs w:val="36"/>
                <w:bdr w:val="none" w:color="auto" w:sz="0" w:space="0"/>
              </w:rPr>
              <w:t>3</w:t>
            </w: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ZSCQ111517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31"/>
                <w:szCs w:val="31"/>
                <w:bdr w:val="none" w:color="auto" w:sz="0" w:space="0"/>
              </w:rPr>
              <w:t>周婵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31"/>
                <w:szCs w:val="31"/>
                <w:bdr w:val="none" w:color="auto" w:sz="0" w:space="0"/>
              </w:rPr>
              <w:t>61.70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31"/>
                <w:szCs w:val="31"/>
                <w:bdr w:val="none" w:color="auto" w:sz="0" w:space="0"/>
              </w:rPr>
              <w:t>75.50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31"/>
                <w:szCs w:val="31"/>
                <w:bdr w:val="none" w:color="auto" w:sz="0" w:space="0"/>
              </w:rPr>
              <w:t>69.98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</w:trPr>
        <w:tc>
          <w:tcPr>
            <w:tcW w:w="7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36"/>
                <w:szCs w:val="36"/>
                <w:bdr w:val="none" w:color="auto" w:sz="0" w:space="0"/>
              </w:rPr>
              <w:t>4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31"/>
                <w:szCs w:val="31"/>
                <w:bdr w:val="none" w:color="auto" w:sz="0" w:space="0"/>
              </w:rPr>
              <w:t>知识产权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31"/>
                <w:szCs w:val="31"/>
                <w:bdr w:val="none" w:color="auto" w:sz="0" w:space="0"/>
              </w:rPr>
              <w:t>管理岗位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ZSCQ111413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31"/>
                <w:szCs w:val="31"/>
                <w:bdr w:val="none" w:color="auto" w:sz="0" w:space="0"/>
              </w:rPr>
              <w:t>袁燕平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31"/>
                <w:szCs w:val="31"/>
                <w:bdr w:val="none" w:color="auto" w:sz="0" w:space="0"/>
              </w:rPr>
              <w:t>71.20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31"/>
                <w:szCs w:val="31"/>
                <w:bdr w:val="none" w:color="auto" w:sz="0" w:space="0"/>
              </w:rPr>
              <w:t>70.75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31"/>
                <w:szCs w:val="31"/>
                <w:bdr w:val="none" w:color="auto" w:sz="0" w:space="0"/>
              </w:rPr>
              <w:t>70.93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</w:trPr>
        <w:tc>
          <w:tcPr>
            <w:tcW w:w="7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36"/>
                <w:szCs w:val="36"/>
                <w:bdr w:val="none" w:color="auto" w:sz="0" w:space="0"/>
              </w:rPr>
              <w:t>5</w:t>
            </w: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ZSCQ111416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31"/>
                <w:szCs w:val="31"/>
                <w:bdr w:val="none" w:color="auto" w:sz="0" w:space="0"/>
              </w:rPr>
              <w:t>唐小娟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31"/>
                <w:szCs w:val="31"/>
                <w:bdr w:val="none" w:color="auto" w:sz="0" w:space="0"/>
              </w:rPr>
              <w:t>54.90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31"/>
                <w:szCs w:val="31"/>
                <w:bdr w:val="none" w:color="auto" w:sz="0" w:space="0"/>
              </w:rPr>
              <w:t>65.00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31"/>
                <w:szCs w:val="31"/>
                <w:bdr w:val="none" w:color="auto" w:sz="0" w:space="0"/>
              </w:rPr>
              <w:t>60.96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</w:trPr>
        <w:tc>
          <w:tcPr>
            <w:tcW w:w="7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36"/>
                <w:szCs w:val="36"/>
                <w:bdr w:val="none" w:color="auto" w:sz="0" w:space="0"/>
              </w:rPr>
              <w:t>6</w:t>
            </w: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ZSCQ111405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31"/>
                <w:szCs w:val="31"/>
                <w:bdr w:val="none" w:color="auto" w:sz="0" w:space="0"/>
              </w:rPr>
              <w:t>罗国清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31"/>
                <w:szCs w:val="31"/>
                <w:bdr w:val="none" w:color="auto" w:sz="0" w:space="0"/>
              </w:rPr>
              <w:t>62.80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31"/>
                <w:szCs w:val="31"/>
                <w:bdr w:val="none" w:color="auto" w:sz="0" w:space="0"/>
              </w:rPr>
              <w:t>51.00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31"/>
                <w:szCs w:val="31"/>
                <w:bdr w:val="none" w:color="auto" w:sz="0" w:space="0"/>
              </w:rPr>
              <w:t>55.72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6065A"/>
    <w:rsid w:val="4776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2019-12-27T06:29:00Z</dcterms:created>
  <dc:creator>陌上~夕舞诺</dc:creator>
  <cp:lastModifiedBy>陌上~夕舞诺</cp:lastModifiedBy>
  <dcterms:modified xsi:type="dcterms:W3CDTF">2019-12-27T06:30:50Z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